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7EA" w:rsidRPr="00AA568C" w:rsidRDefault="006467EA" w:rsidP="00AA568C">
      <w:pPr>
        <w:pStyle w:val="Bodytext20"/>
        <w:shd w:val="clear" w:color="auto" w:fill="auto"/>
        <w:tabs>
          <w:tab w:val="left" w:pos="1134"/>
        </w:tabs>
        <w:spacing w:before="0" w:after="160" w:line="360" w:lineRule="auto"/>
        <w:ind w:left="5670" w:right="12" w:firstLine="0"/>
        <w:jc w:val="center"/>
        <w:rPr>
          <w:rFonts w:ascii="Sylfaen" w:hAnsi="Sylfaen"/>
          <w:sz w:val="24"/>
          <w:szCs w:val="24"/>
        </w:rPr>
      </w:pPr>
      <w:r w:rsidRPr="00AA568C">
        <w:rPr>
          <w:rFonts w:ascii="Sylfaen" w:hAnsi="Sylfaen"/>
          <w:sz w:val="24"/>
          <w:szCs w:val="24"/>
        </w:rPr>
        <w:t>ՀԱՍՏԱՏՎԱԾ ԵՆ</w:t>
      </w:r>
    </w:p>
    <w:p w:rsidR="006467EA" w:rsidRPr="00AA568C" w:rsidRDefault="006467EA" w:rsidP="00AA568C">
      <w:pPr>
        <w:tabs>
          <w:tab w:val="left" w:pos="1134"/>
        </w:tabs>
        <w:spacing w:after="160" w:line="360" w:lineRule="auto"/>
        <w:ind w:left="5670" w:right="12"/>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bookmarkStart w:id="0" w:name="_GoBack"/>
      <w:bookmarkEnd w:id="0"/>
      <w:r w:rsidRPr="00AA568C">
        <w:rPr>
          <w:rFonts w:ascii="Sylfaen" w:hAnsi="Sylfaen"/>
          <w:b/>
          <w:sz w:val="24"/>
          <w:szCs w:val="24"/>
        </w:rPr>
        <w:t>ԿԱՆՈՆՆԵՐ</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b/>
          <w:sz w:val="24"/>
          <w:szCs w:val="24"/>
        </w:rPr>
        <w:t xml:space="preserve">«Եվրասիական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b/>
          <w:color w:val="000000"/>
          <w:sz w:val="24"/>
          <w:szCs w:val="24"/>
        </w:rPr>
        <w:t>վերաբերյա</w:t>
      </w:r>
      <w:r w:rsidRPr="00B54C88">
        <w:rPr>
          <w:rFonts w:ascii="Sylfaen" w:hAnsi="Sylfaen"/>
          <w:b/>
          <w:color w:val="000000"/>
          <w:sz w:val="24"/>
          <w:szCs w:val="24"/>
        </w:rPr>
        <w:t>լ</w:t>
      </w:r>
      <w:r w:rsidRPr="00AA568C">
        <w:rPr>
          <w:rFonts w:ascii="Sylfaen" w:hAnsi="Sylfaen"/>
          <w:b/>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b/>
          <w:sz w:val="24"/>
          <w:szCs w:val="24"/>
        </w:rPr>
        <w:t>և</w:t>
      </w:r>
      <w:r w:rsidRPr="00AA568C">
        <w:rPr>
          <w:rFonts w:ascii="Sylfaen" w:hAnsi="Sylfaen"/>
          <w:b/>
          <w:sz w:val="24"/>
          <w:szCs w:val="24"/>
        </w:rPr>
        <w:t>տրի ինտեգրված տեղեկատվական համակարգի միջոցներով իրագործելիս տեղեկատվական փոխգործակցության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35" w:right="2847"/>
        <w:jc w:val="center"/>
        <w:rPr>
          <w:rFonts w:ascii="Sylfaen" w:eastAsia="Times New Roman" w:hAnsi="Sylfaen" w:cs="Times New Roman"/>
          <w:sz w:val="24"/>
          <w:szCs w:val="24"/>
        </w:rPr>
      </w:pPr>
      <w:r w:rsidRPr="00AA568C">
        <w:rPr>
          <w:rFonts w:ascii="Sylfaen" w:hAnsi="Sylfaen"/>
          <w:sz w:val="24"/>
          <w:szCs w:val="24"/>
        </w:rPr>
        <w:t>I. Ընդհանուր դրույթներ</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1.</w:t>
      </w:r>
      <w:r w:rsidRPr="00AA568C">
        <w:rPr>
          <w:rFonts w:ascii="Sylfaen" w:hAnsi="Sylfaen"/>
          <w:sz w:val="24"/>
          <w:szCs w:val="24"/>
        </w:rPr>
        <w:tab/>
        <w:t>Սույն Կանոնները մշակվել են Եվրասիական տնտեսական միության (այսուհետ՝ Միության)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«Եվրասիական տնտեսական միության մասին» 2014 թվականի մայիսի 29-ի պայմանագիր.</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w:t>
      </w:r>
      <w:r w:rsidRPr="00AA568C">
        <w:rPr>
          <w:rFonts w:ascii="Sylfaen" w:hAnsi="Sylfaen"/>
          <w:sz w:val="24"/>
          <w:szCs w:val="24"/>
        </w:rPr>
        <w:lastRenderedPageBreak/>
        <w:t>2015-2016 թվականներին իրագործելու մասին» 2015 թվականի սեպտեմբերի 8-ի համաձայնագիր (այսուհետ՝ Համաձայնագիր).</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առանձին տեսակների դրոշմավորման համակարգի մշակման մասին» Եվրասիական տնտեսական բարձրագույն խորհրդի 2014 թվականի հոկտեմբերի 10-ի թիվ 88 որոշում.</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w:t>
      </w:r>
      <w:r w:rsidRPr="00AA568C">
        <w:rPr>
          <w:rFonts w:ascii="Sylfaen" w:hAnsi="Sylfaen"/>
          <w:sz w:val="24"/>
          <w:szCs w:val="24"/>
        </w:rPr>
        <w:lastRenderedPageBreak/>
        <w:t>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ի թիվ 63 որոշում։</w:t>
      </w:r>
    </w:p>
    <w:p w:rsidR="006467EA" w:rsidRPr="00AA568C" w:rsidRDefault="006467EA" w:rsidP="00AA568C">
      <w:pPr>
        <w:tabs>
          <w:tab w:val="left" w:pos="993"/>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35" w:right="2847"/>
        <w:jc w:val="center"/>
        <w:rPr>
          <w:rFonts w:ascii="Sylfaen" w:eastAsia="Times New Roman" w:hAnsi="Sylfaen" w:cs="Times New Roman"/>
          <w:sz w:val="24"/>
          <w:szCs w:val="24"/>
        </w:rPr>
      </w:pPr>
      <w:r w:rsidRPr="00AA568C">
        <w:rPr>
          <w:rFonts w:ascii="Sylfaen" w:hAnsi="Sylfaen"/>
          <w:sz w:val="24"/>
          <w:szCs w:val="24"/>
        </w:rPr>
        <w:t>II. Կիրառության ոլորտը</w:t>
      </w:r>
    </w:p>
    <w:p w:rsidR="006467EA" w:rsidRPr="00AA568C" w:rsidRDefault="006467EA" w:rsidP="00AA568C">
      <w:pPr>
        <w:tabs>
          <w:tab w:val="left" w:pos="1134"/>
        </w:tabs>
        <w:spacing w:after="160" w:line="360" w:lineRule="auto"/>
        <w:ind w:right="38" w:firstLine="567"/>
        <w:jc w:val="both"/>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Կանոնները մշակվել են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գործընթացի (այսուհետ՝ ընդհանուր գործընթաց) մասնակիցների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կարգն ու պայմանները, այդ թվում՝ այդ ընդհանուր գործընթացի շրջանակներում իրականացվող ընթացակարգերի նկարագրությունը սահմանելու նպատակով։</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 xml:space="preserve">Սույն Կանոնները ընդհանուր գործընթացի մասնակիցների կողմից կիրառվում են ընդհանուր գործընթացի շրջանակներում ընթացակարգերի </w:t>
      </w:r>
      <w:r w:rsidR="00B54C88">
        <w:rPr>
          <w:rFonts w:ascii="Sylfaen" w:hAnsi="Sylfaen"/>
          <w:sz w:val="24"/>
          <w:szCs w:val="24"/>
        </w:rPr>
        <w:t>և</w:t>
      </w:r>
      <w:r w:rsidRPr="00AA568C">
        <w:rPr>
          <w:rFonts w:ascii="Sylfaen" w:hAnsi="Sylfaen"/>
          <w:sz w:val="24"/>
          <w:szCs w:val="24"/>
        </w:rPr>
        <w:t xml:space="preserve"> գործառնությունների իրականացման կարգի հսկման դեպքում, ինչպես նա</w:t>
      </w:r>
      <w:r w:rsidR="00B54C88">
        <w:rPr>
          <w:rFonts w:ascii="Sylfaen" w:hAnsi="Sylfaen"/>
          <w:sz w:val="24"/>
          <w:szCs w:val="24"/>
        </w:rPr>
        <w:t>և</w:t>
      </w:r>
      <w:r w:rsidRPr="00AA568C">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B54C88">
        <w:rPr>
          <w:rFonts w:ascii="Sylfaen" w:hAnsi="Sylfaen"/>
          <w:sz w:val="24"/>
          <w:szCs w:val="24"/>
        </w:rPr>
        <w:t>և</w:t>
      </w:r>
      <w:r w:rsidRPr="00AA568C">
        <w:rPr>
          <w:rFonts w:ascii="Sylfaen" w:hAnsi="Sylfaen"/>
          <w:sz w:val="24"/>
          <w:szCs w:val="24"/>
        </w:rPr>
        <w:t xml:space="preserve"> լրամշակելիս՝ հաշվի առնելով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րդ կետի «ա» ենթակետը։</w:t>
      </w:r>
    </w:p>
    <w:p w:rsidR="006467EA" w:rsidRPr="00AA568C" w:rsidRDefault="006467EA" w:rsidP="00AA568C">
      <w:pPr>
        <w:tabs>
          <w:tab w:val="left" w:pos="1134"/>
        </w:tabs>
        <w:spacing w:after="160" w:line="360" w:lineRule="auto"/>
        <w:ind w:left="2268" w:right="2280"/>
        <w:jc w:val="center"/>
        <w:rPr>
          <w:rFonts w:ascii="Sylfaen" w:eastAsia="Times New Roman" w:hAnsi="Sylfaen" w:cs="Times New Roman"/>
          <w:sz w:val="24"/>
          <w:szCs w:val="24"/>
        </w:rPr>
      </w:pPr>
      <w:r w:rsidRPr="00AA568C">
        <w:rPr>
          <w:rFonts w:ascii="Sylfaen" w:hAnsi="Sylfaen"/>
          <w:sz w:val="24"/>
          <w:szCs w:val="24"/>
        </w:rPr>
        <w:lastRenderedPageBreak/>
        <w:t>III. Հիմնական հասկացությունները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4.</w:t>
      </w:r>
      <w:r w:rsidRPr="00AA568C">
        <w:rPr>
          <w:rFonts w:ascii="Sylfaen" w:hAnsi="Sylfaen"/>
          <w:sz w:val="24"/>
          <w:szCs w:val="24"/>
        </w:rPr>
        <w:tab/>
        <w:t>Սույն Կանոնների նպատակներով գործածվում են հետ</w:t>
      </w:r>
      <w:r w:rsidR="00B54C88">
        <w:rPr>
          <w:rFonts w:ascii="Sylfaen" w:hAnsi="Sylfaen"/>
          <w:sz w:val="24"/>
          <w:szCs w:val="24"/>
        </w:rPr>
        <w:t>և</w:t>
      </w:r>
      <w:r w:rsidRPr="00AA568C">
        <w:rPr>
          <w:rFonts w:ascii="Sylfaen" w:hAnsi="Sylfaen"/>
          <w:sz w:val="24"/>
          <w:szCs w:val="24"/>
        </w:rPr>
        <w:t>յալ հասկացությունները, որոնք ունեն հետ</w:t>
      </w:r>
      <w:r w:rsidR="00B54C88">
        <w:rPr>
          <w:rFonts w:ascii="Sylfaen" w:hAnsi="Sylfaen"/>
          <w:sz w:val="24"/>
          <w:szCs w:val="24"/>
        </w:rPr>
        <w:t>և</w:t>
      </w:r>
      <w:r w:rsidRPr="00AA568C">
        <w:rPr>
          <w:rFonts w:ascii="Sylfaen" w:hAnsi="Sylfaen"/>
          <w:sz w:val="24"/>
          <w:szCs w:val="24"/>
        </w:rPr>
        <w:t>յալ իմաստը.</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b/>
          <w:sz w:val="24"/>
          <w:szCs w:val="24"/>
        </w:rPr>
        <w:t>ավտորիզացում</w:t>
      </w:r>
      <w:r w:rsidRPr="00AA568C">
        <w:rPr>
          <w:rFonts w:ascii="Sylfaen" w:hAnsi="Sylfaen"/>
          <w:sz w:val="24"/>
          <w:szCs w:val="24"/>
        </w:rPr>
        <w:t>՝ ընդհանուր գործընթացի կոնկրետ մասնակցին որոշակի գործողությունների կատարման իրավունքների տրամադրում.</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b/>
          <w:sz w:val="24"/>
          <w:szCs w:val="24"/>
        </w:rPr>
        <w:t>դրոշմավորված ապրանք</w:t>
      </w:r>
      <w:r w:rsidRPr="00AA568C">
        <w:rPr>
          <w:rFonts w:ascii="Sylfaen" w:hAnsi="Sylfaen"/>
          <w:sz w:val="24"/>
          <w:szCs w:val="24"/>
        </w:rPr>
        <w:t xml:space="preserve">՝ ապրանք, որը ներառված է հսկիչ (նույնականացման) նշաններով դրոշմավորման ենթակա ապրանքների՝ Եվրասիական տնտեսական հանձնաժողովի խորհրդի 2015 թվականի նոյեմբերի 23-ի թիվ 70 որոշմամբ հաստատված ցանկում, </w:t>
      </w:r>
      <w:r w:rsidR="00B54C88">
        <w:rPr>
          <w:rFonts w:ascii="Sylfaen" w:hAnsi="Sylfaen"/>
          <w:sz w:val="24"/>
          <w:szCs w:val="24"/>
        </w:rPr>
        <w:t>և</w:t>
      </w:r>
      <w:r w:rsidRPr="00AA568C">
        <w:rPr>
          <w:rFonts w:ascii="Sylfaen" w:hAnsi="Sylfaen"/>
          <w:sz w:val="24"/>
          <w:szCs w:val="24"/>
        </w:rPr>
        <w:t xml:space="preserve"> որի վրա զետեղված է հսկիչ (նույնականացման) նշան.</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b/>
          <w:sz w:val="24"/>
          <w:szCs w:val="24"/>
        </w:rPr>
        <w:t>հսկիչ (նույնականացման) նշանների թողարկում</w:t>
      </w:r>
      <w:r w:rsidRPr="00AA568C">
        <w:rPr>
          <w:rFonts w:ascii="Sylfaen" w:hAnsi="Sylfaen"/>
          <w:sz w:val="24"/>
          <w:szCs w:val="24"/>
        </w:rPr>
        <w:t xml:space="preserve">՝ Միության անդամ պետության տարածքում հսկիչ (նույնականացման) նշանների պատրաստում </w:t>
      </w:r>
      <w:r w:rsidR="00B54C88">
        <w:rPr>
          <w:rFonts w:ascii="Sylfaen" w:hAnsi="Sylfaen"/>
          <w:sz w:val="24"/>
          <w:szCs w:val="24"/>
        </w:rPr>
        <w:t>և</w:t>
      </w:r>
      <w:r w:rsidRPr="00AA568C">
        <w:rPr>
          <w:rFonts w:ascii="Sylfaen" w:hAnsi="Sylfaen"/>
          <w:sz w:val="24"/>
          <w:szCs w:val="24"/>
        </w:rPr>
        <w:t xml:space="preserve"> իրացում իրավաբանական անձանց </w:t>
      </w:r>
      <w:r w:rsidR="00B54C88">
        <w:rPr>
          <w:rFonts w:ascii="Sylfaen" w:hAnsi="Sylfaen"/>
          <w:sz w:val="24"/>
          <w:szCs w:val="24"/>
        </w:rPr>
        <w:t>և</w:t>
      </w:r>
      <w:r w:rsidRPr="00AA568C">
        <w:rPr>
          <w:rFonts w:ascii="Sylfaen" w:hAnsi="Sylfaen"/>
          <w:sz w:val="24"/>
          <w:szCs w:val="24"/>
        </w:rPr>
        <w:t xml:space="preserve"> որպես անհատ ձեռնարկատերեր գրանցված ֆիզիկական անձանց.</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b/>
          <w:sz w:val="24"/>
          <w:szCs w:val="24"/>
        </w:rPr>
        <w:t>թողարկողներ</w:t>
      </w:r>
      <w:r w:rsidRPr="00AA568C">
        <w:rPr>
          <w:rFonts w:ascii="Sylfaen" w:hAnsi="Sylfaen"/>
          <w:sz w:val="24"/>
          <w:szCs w:val="24"/>
        </w:rPr>
        <w:t xml:space="preserve">՝ մարմիններ (կազմակերպություններ), որոնք Միության անդամ պետության տարածքում իրականացնում են հսկիչ (նույնականացման) նշանների պատրաստումը </w:t>
      </w:r>
      <w:r w:rsidR="00B54C88">
        <w:rPr>
          <w:rFonts w:ascii="Sylfaen" w:hAnsi="Sylfaen"/>
          <w:sz w:val="24"/>
          <w:szCs w:val="24"/>
        </w:rPr>
        <w:t>և</w:t>
      </w:r>
      <w:r w:rsidRPr="00AA568C">
        <w:rPr>
          <w:rFonts w:ascii="Sylfaen" w:hAnsi="Sylfaen"/>
          <w:sz w:val="24"/>
          <w:szCs w:val="24"/>
        </w:rPr>
        <w:t xml:space="preserve"> իրացումն իրավաբանական անձանց </w:t>
      </w:r>
      <w:r w:rsidR="00B54C88">
        <w:rPr>
          <w:rFonts w:ascii="Sylfaen" w:hAnsi="Sylfaen"/>
          <w:sz w:val="24"/>
          <w:szCs w:val="24"/>
        </w:rPr>
        <w:t>և</w:t>
      </w:r>
      <w:r w:rsidRPr="00AA568C">
        <w:rPr>
          <w:rFonts w:ascii="Sylfaen" w:hAnsi="Sylfaen"/>
          <w:sz w:val="24"/>
          <w:szCs w:val="24"/>
        </w:rPr>
        <w:t xml:space="preserve"> որպես անհատ ձեռնարկատերեր գրանցված ֆիզիկական անձանց՝ այդ պետության օրենսդրությանը համապատասխան։</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Սույն Կանոններում կիրառվող «հսկիչ (նույնականացման) նշան», «հսկիչ (նույնականացման) նշաններով դրոշմավորում», «ապրանքների շրջանառություն», «մեծածախ առ</w:t>
      </w:r>
      <w:r w:rsidR="00B54C88">
        <w:rPr>
          <w:rFonts w:ascii="Sylfaen" w:hAnsi="Sylfaen"/>
          <w:sz w:val="24"/>
          <w:szCs w:val="24"/>
        </w:rPr>
        <w:t>և</w:t>
      </w:r>
      <w:r w:rsidRPr="00AA568C">
        <w:rPr>
          <w:rFonts w:ascii="Sylfaen" w:hAnsi="Sylfaen"/>
          <w:sz w:val="24"/>
          <w:szCs w:val="24"/>
        </w:rPr>
        <w:t xml:space="preserve">տուր», «ապրանքներ» </w:t>
      </w:r>
      <w:r w:rsidR="00B54C88">
        <w:rPr>
          <w:rFonts w:ascii="Sylfaen" w:hAnsi="Sylfaen"/>
          <w:sz w:val="24"/>
          <w:szCs w:val="24"/>
        </w:rPr>
        <w:t>և</w:t>
      </w:r>
      <w:r w:rsidRPr="00AA568C">
        <w:rPr>
          <w:rFonts w:ascii="Sylfaen" w:hAnsi="Sylfaen"/>
          <w:sz w:val="24"/>
          <w:szCs w:val="24"/>
        </w:rPr>
        <w:t xml:space="preserve"> «ապրանքների անդրսահմանային առ</w:t>
      </w:r>
      <w:r w:rsidR="00B54C88">
        <w:rPr>
          <w:rFonts w:ascii="Sylfaen" w:hAnsi="Sylfaen"/>
          <w:sz w:val="24"/>
          <w:szCs w:val="24"/>
        </w:rPr>
        <w:t>և</w:t>
      </w:r>
      <w:r w:rsidRPr="00AA568C">
        <w:rPr>
          <w:rFonts w:ascii="Sylfaen" w:hAnsi="Sylfaen"/>
          <w:sz w:val="24"/>
          <w:szCs w:val="24"/>
        </w:rPr>
        <w:t>տուր» հասկացությունները գործածվում են Համաձայնագրով սահմանված իմաստներով։</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 xml:space="preserve">Սույն Կանոններում կիրառվող «ընդհանուր գործընթացի ընթացակարգերի խումբ», «ընդհանուր գործընթացի տեղեկատվական օբյեկտ», «կատարող», </w:t>
      </w:r>
      <w:r w:rsidRPr="00AA568C">
        <w:rPr>
          <w:rFonts w:ascii="Sylfaen" w:hAnsi="Sylfaen"/>
          <w:sz w:val="24"/>
          <w:szCs w:val="24"/>
        </w:rPr>
        <w:lastRenderedPageBreak/>
        <w:t xml:space="preserve">«ընդհանուր գործընթացի գործառնություն», «ընդհանուր գործընթացի ընթացակարգ» </w:t>
      </w:r>
      <w:r w:rsidR="00B54C88">
        <w:rPr>
          <w:rFonts w:ascii="Sylfaen" w:hAnsi="Sylfaen"/>
          <w:sz w:val="24"/>
          <w:szCs w:val="24"/>
        </w:rPr>
        <w:t>և</w:t>
      </w:r>
      <w:r w:rsidRPr="00AA568C">
        <w:rPr>
          <w:rFonts w:ascii="Sylfaen" w:hAnsi="Sylfaen"/>
          <w:sz w:val="24"/>
          <w:szCs w:val="24"/>
        </w:rPr>
        <w:t xml:space="preserve"> «ընդհանուր գործընթացի մասնակից» հասկացությունները գործածվում են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 xml:space="preserve">ի թիվ 63 որոշմամբ հաստատված՝ 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մեթոդիկայով սահմանված իմաստներով։</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268" w:right="2280"/>
        <w:jc w:val="center"/>
        <w:rPr>
          <w:rFonts w:ascii="Sylfaen" w:eastAsia="Times New Roman" w:hAnsi="Sylfaen" w:cs="Times New Roman"/>
          <w:sz w:val="24"/>
          <w:szCs w:val="24"/>
        </w:rPr>
      </w:pPr>
      <w:r w:rsidRPr="00AA568C">
        <w:rPr>
          <w:rFonts w:ascii="Sylfaen" w:hAnsi="Sylfaen"/>
          <w:sz w:val="24"/>
          <w:szCs w:val="24"/>
        </w:rPr>
        <w:t>IV. Ընդհանուր գործընթացի վերաբերյալ հիմնական տեղեկությունները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 xml:space="preserve">Ընդհանուր գործընթացի լրիվ անվանումն է՝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Ընդհանուր գործընթացի ծածկագրային նշագիրը՝ P.LS.01, 1.0.0 տարբերակ։</w:t>
      </w:r>
    </w:p>
    <w:p w:rsidR="006467EA" w:rsidRPr="00AA568C" w:rsidRDefault="006467EA" w:rsidP="00AA568C">
      <w:pPr>
        <w:tabs>
          <w:tab w:val="left" w:pos="1134"/>
        </w:tabs>
        <w:spacing w:after="160" w:line="360" w:lineRule="auto"/>
        <w:ind w:right="-20" w:firstLine="567"/>
        <w:rPr>
          <w:rFonts w:ascii="Sylfaen" w:eastAsia="Times New Roman" w:hAnsi="Sylfaen" w:cs="Times New Roman"/>
          <w:sz w:val="24"/>
          <w:szCs w:val="24"/>
        </w:rPr>
      </w:pPr>
    </w:p>
    <w:p w:rsidR="006467EA" w:rsidRPr="00AA568C" w:rsidRDefault="006467EA" w:rsidP="00AA568C">
      <w:pPr>
        <w:tabs>
          <w:tab w:val="left" w:pos="1134"/>
        </w:tabs>
        <w:spacing w:after="160" w:line="360" w:lineRule="auto"/>
        <w:ind w:left="2835" w:right="2847"/>
        <w:jc w:val="center"/>
        <w:rPr>
          <w:rFonts w:ascii="Sylfaen" w:eastAsia="Times New Roman" w:hAnsi="Sylfaen" w:cs="Times New Roman"/>
          <w:sz w:val="24"/>
          <w:szCs w:val="24"/>
        </w:rPr>
      </w:pPr>
      <w:r w:rsidRPr="00AA568C">
        <w:rPr>
          <w:rFonts w:ascii="Sylfaen" w:hAnsi="Sylfaen"/>
          <w:sz w:val="24"/>
          <w:szCs w:val="24"/>
        </w:rPr>
        <w:t xml:space="preserve">1. Ընդհանուր գործընթացի նպատակները </w:t>
      </w:r>
      <w:r w:rsidR="00B54C88">
        <w:rPr>
          <w:rFonts w:ascii="Sylfaen" w:hAnsi="Sylfaen"/>
          <w:sz w:val="24"/>
          <w:szCs w:val="24"/>
        </w:rPr>
        <w:t>և</w:t>
      </w:r>
      <w:r w:rsidRPr="00AA568C">
        <w:rPr>
          <w:rFonts w:ascii="Sylfaen" w:hAnsi="Sylfaen"/>
          <w:sz w:val="24"/>
          <w:szCs w:val="24"/>
        </w:rPr>
        <w:t xml:space="preserve"> խնդիրները</w:t>
      </w:r>
    </w:p>
    <w:p w:rsidR="006467EA" w:rsidRPr="00AA568C" w:rsidRDefault="006467EA" w:rsidP="00AA568C">
      <w:pPr>
        <w:tabs>
          <w:tab w:val="left" w:pos="1134"/>
        </w:tabs>
        <w:spacing w:after="160" w:line="360" w:lineRule="auto"/>
        <w:ind w:left="810" w:right="-20"/>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7.</w:t>
      </w:r>
      <w:r w:rsidRPr="00AA568C">
        <w:rPr>
          <w:rFonts w:ascii="Sylfaen" w:hAnsi="Sylfaen"/>
          <w:sz w:val="24"/>
          <w:szCs w:val="24"/>
        </w:rPr>
        <w:tab/>
        <w:t>Ընդհանուր գործընթացի նպատակներն են՝</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ա)</w:t>
      </w:r>
      <w:r w:rsidRPr="00AA568C">
        <w:rPr>
          <w:rFonts w:ascii="Sylfaen" w:hAnsi="Sylfaen"/>
          <w:sz w:val="24"/>
          <w:szCs w:val="24"/>
        </w:rPr>
        <w:tab/>
        <w:t xml:space="preserve">հսկիչ (նույնականացման) նշաններով դրոշմավորման ենթակա ապրանքների՝ Եվրասիական տնտեսական հանձնաժողովի խորհրդի 2015 </w:t>
      </w:r>
      <w:r w:rsidRPr="00AA568C">
        <w:rPr>
          <w:rFonts w:ascii="Sylfaen" w:hAnsi="Sylfaen"/>
          <w:sz w:val="24"/>
          <w:szCs w:val="24"/>
        </w:rPr>
        <w:lastRenderedPageBreak/>
        <w:t xml:space="preserve">թվականի նոյեմբերի 23-ի թիվ 70 որոշմամբ հաստատված ցանկում (այսուհետ՝ ապրանքների ցանկ) ներառված ապրանքների շրջանառության նկատմամբ հսկողության արդյունավետ գործիքների </w:t>
      </w:r>
      <w:r w:rsidR="00B54C88">
        <w:rPr>
          <w:rFonts w:ascii="Sylfaen" w:hAnsi="Sylfaen"/>
          <w:sz w:val="24"/>
          <w:szCs w:val="24"/>
        </w:rPr>
        <w:t>և</w:t>
      </w:r>
      <w:r w:rsidRPr="00AA568C">
        <w:rPr>
          <w:rFonts w:ascii="Sylfaen" w:hAnsi="Sylfaen"/>
          <w:sz w:val="24"/>
          <w:szCs w:val="24"/>
        </w:rPr>
        <w:t xml:space="preserve"> մեխանիզմների ստեղծման ու կիրառման ապահովումը Միության տարածքում.</w:t>
      </w:r>
    </w:p>
    <w:p w:rsidR="006467EA" w:rsidRPr="00AA568C" w:rsidRDefault="006467EA" w:rsidP="00AA568C">
      <w:pPr>
        <w:tabs>
          <w:tab w:val="left" w:pos="993"/>
          <w:tab w:val="left" w:pos="1134"/>
        </w:tabs>
        <w:spacing w:after="160" w:line="360" w:lineRule="auto"/>
        <w:ind w:right="34" w:firstLine="567"/>
        <w:jc w:val="both"/>
        <w:rPr>
          <w:rFonts w:ascii="Sylfaen" w:eastAsia="Times New Roman" w:hAnsi="Sylfaen" w:cs="Times New Roman"/>
          <w:sz w:val="24"/>
          <w:szCs w:val="24"/>
        </w:rPr>
      </w:pPr>
      <w:r w:rsidRPr="00AA568C">
        <w:rPr>
          <w:rFonts w:ascii="Sylfaen" w:hAnsi="Sylfaen"/>
          <w:sz w:val="24"/>
          <w:szCs w:val="24"/>
        </w:rPr>
        <w:t>բ)</w:t>
      </w:r>
      <w:r w:rsidRPr="00AA568C">
        <w:rPr>
          <w:rFonts w:ascii="Sylfaen" w:hAnsi="Sylfaen"/>
          <w:sz w:val="24"/>
          <w:szCs w:val="24"/>
        </w:rPr>
        <w:tab/>
        <w:t>ապրանքների ցանկում ներառված ապրանքների շրջանառության նկատմամբ Միության անդամ պետությունների (այսուհետ՝ անդամ պետությունների) լիազորված մարմինների կողմից հսկողության մասով իրենց լիազորությունների իրագործումն ապահովելու համար պայմանների ստեղծումը Միության տարածքում.</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գ)</w:t>
      </w:r>
      <w:r w:rsidRPr="00AA568C">
        <w:rPr>
          <w:rFonts w:ascii="Sylfaen" w:hAnsi="Sylfaen"/>
          <w:sz w:val="24"/>
          <w:szCs w:val="24"/>
        </w:rPr>
        <w:tab/>
        <w:t xml:space="preserve">Եվրասիական տնտեսական հանձնաժողովի (այսուհետ՝ Հանձնաժողովի) կողմից համաձայնագրի կատարման դիտանցման </w:t>
      </w:r>
      <w:r w:rsidR="00B54C88">
        <w:rPr>
          <w:rFonts w:ascii="Sylfaen" w:hAnsi="Sylfaen"/>
          <w:sz w:val="24"/>
          <w:szCs w:val="24"/>
        </w:rPr>
        <w:t>և</w:t>
      </w:r>
      <w:r w:rsidRPr="00AA568C">
        <w:rPr>
          <w:rFonts w:ascii="Sylfaen" w:hAnsi="Sylfaen"/>
          <w:sz w:val="24"/>
          <w:szCs w:val="24"/>
        </w:rPr>
        <w:t xml:space="preserve"> հսկողության մասով իր լիազորությունների իրագործումն ապահովելու համար պայմանների ստեղծումը.</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դ)</w:t>
      </w:r>
      <w:r w:rsidRPr="00AA568C">
        <w:rPr>
          <w:rFonts w:ascii="Sylfaen" w:hAnsi="Sylfaen"/>
          <w:sz w:val="24"/>
          <w:szCs w:val="24"/>
        </w:rPr>
        <w:tab/>
        <w:t xml:space="preserve">ապրանքների շրջանառությանը մասնակցող՝ որպես անհատ ձեռնարկատերեր գրանցված ֆիզիկական անձանց </w:t>
      </w:r>
      <w:r w:rsidR="00B54C88">
        <w:rPr>
          <w:rFonts w:ascii="Sylfaen" w:hAnsi="Sylfaen"/>
          <w:sz w:val="24"/>
          <w:szCs w:val="24"/>
        </w:rPr>
        <w:t>և</w:t>
      </w:r>
      <w:r w:rsidRPr="00AA568C">
        <w:rPr>
          <w:rFonts w:ascii="Sylfaen" w:hAnsi="Sylfaen"/>
          <w:sz w:val="24"/>
          <w:szCs w:val="24"/>
        </w:rPr>
        <w:t xml:space="preserve"> իրավաբանական անձանց, թողարկողների համար Միության շրջանակներում հավասար պայմանների ստեղծումը՝ թողարկված, զետեղված, օգտագործված հսկիչ (նույնականացման) նշանների (այսուհետ՝ հսկիչ նշաններ), ինչպես նա</w:t>
      </w:r>
      <w:r w:rsidR="00B54C88">
        <w:rPr>
          <w:rFonts w:ascii="Sylfaen" w:hAnsi="Sylfaen"/>
          <w:sz w:val="24"/>
          <w:szCs w:val="24"/>
        </w:rPr>
        <w:t>և</w:t>
      </w:r>
      <w:r w:rsidRPr="00AA568C">
        <w:rPr>
          <w:rFonts w:ascii="Sylfaen" w:hAnsi="Sylfaen"/>
          <w:sz w:val="24"/>
          <w:szCs w:val="24"/>
        </w:rPr>
        <w:t xml:space="preserve"> դրոշմավորված ապրանքների </w:t>
      </w:r>
      <w:r w:rsidRPr="00AA568C">
        <w:rPr>
          <w:rFonts w:ascii="Sylfaen" w:hAnsi="Sylfaen"/>
          <w:color w:val="000000"/>
          <w:sz w:val="24"/>
          <w:szCs w:val="24"/>
        </w:rPr>
        <w:t>վերաբերյալ</w:t>
      </w:r>
      <w:r w:rsidRPr="00AA568C">
        <w:rPr>
          <w:rFonts w:ascii="Sylfaen" w:hAnsi="Sylfaen"/>
          <w:sz w:val="24"/>
          <w:szCs w:val="24"/>
        </w:rPr>
        <w:t xml:space="preserve"> անդամ պետությունների լիազորված մարմիններին տեղեկացնելու դեպքում։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Ընդհանուր գործընթացի նպատակներին հասնելու համար անհրաժեշտ է լուծում տալ հետ</w:t>
      </w:r>
      <w:r w:rsidR="00B54C88">
        <w:rPr>
          <w:rFonts w:ascii="Sylfaen" w:hAnsi="Sylfaen"/>
          <w:sz w:val="24"/>
          <w:szCs w:val="24"/>
        </w:rPr>
        <w:t>և</w:t>
      </w:r>
      <w:r w:rsidRPr="00AA568C">
        <w:rPr>
          <w:rFonts w:ascii="Sylfaen" w:hAnsi="Sylfaen"/>
          <w:sz w:val="24"/>
          <w:szCs w:val="24"/>
        </w:rPr>
        <w:t>յալ խնդիրներին.</w:t>
      </w: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ա)</w:t>
      </w:r>
      <w:r w:rsidRPr="00AA568C">
        <w:rPr>
          <w:rFonts w:ascii="Sylfaen" w:hAnsi="Sylfaen"/>
          <w:sz w:val="24"/>
          <w:szCs w:val="24"/>
        </w:rPr>
        <w:tab/>
        <w:t>ապահովել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փոխգործակցությունը՝ դրոշմավորված ապրանքների շրջանառության վերաբերյալ տեղեկությունները ներկայացնելու նպատակով, այդ թվում՝ անդրսահմանային առ</w:t>
      </w:r>
      <w:r w:rsidR="00B54C88">
        <w:rPr>
          <w:rFonts w:ascii="Sylfaen" w:hAnsi="Sylfaen"/>
          <w:sz w:val="24"/>
          <w:szCs w:val="24"/>
        </w:rPr>
        <w:t>և</w:t>
      </w:r>
      <w:r w:rsidRPr="00AA568C">
        <w:rPr>
          <w:rFonts w:ascii="Sylfaen" w:hAnsi="Sylfaen"/>
          <w:sz w:val="24"/>
          <w:szCs w:val="24"/>
        </w:rPr>
        <w:t>տրի իրականացման ժամանակ.</w:t>
      </w: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բ)</w:t>
      </w:r>
      <w:r w:rsidRPr="00AA568C">
        <w:rPr>
          <w:rFonts w:ascii="Sylfaen" w:hAnsi="Sylfaen"/>
          <w:sz w:val="24"/>
          <w:szCs w:val="24"/>
        </w:rPr>
        <w:tab/>
        <w:t xml:space="preserve">ապահովել Հանձնաժողովի կողմից անդամ պետությունների լիազորված մարմիններից դրոշմավորված ապրանքների շրջանառության վերաբերյալ </w:t>
      </w:r>
      <w:r w:rsidRPr="00AA568C">
        <w:rPr>
          <w:rFonts w:ascii="Sylfaen" w:hAnsi="Sylfaen"/>
          <w:sz w:val="24"/>
          <w:szCs w:val="24"/>
        </w:rPr>
        <w:lastRenderedPageBreak/>
        <w:t xml:space="preserve">տեղեկությունների ստացումը՝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w:t>
      </w: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գ)</w:t>
      </w:r>
      <w:r w:rsidRPr="00AA568C">
        <w:rPr>
          <w:rFonts w:ascii="Sylfaen" w:hAnsi="Sylfaen"/>
          <w:sz w:val="24"/>
          <w:szCs w:val="24"/>
        </w:rPr>
        <w:tab/>
        <w:t xml:space="preserve">ապահովել անդամ պետությունների լիազորված մարմիններ անդամ պետությունների տարածքներում պատրաստված </w:t>
      </w:r>
      <w:r w:rsidR="00B54C88">
        <w:rPr>
          <w:rFonts w:ascii="Sylfaen" w:hAnsi="Sylfaen"/>
          <w:sz w:val="24"/>
          <w:szCs w:val="24"/>
        </w:rPr>
        <w:t>և</w:t>
      </w:r>
      <w:r w:rsidRPr="00AA568C">
        <w:rPr>
          <w:rFonts w:ascii="Sylfaen" w:hAnsi="Sylfaen"/>
          <w:sz w:val="24"/>
          <w:szCs w:val="24"/>
        </w:rPr>
        <w:t xml:space="preserve"> որպես անհատ ձեռնարկատերեր գրանցված ֆիզիկական անձանց </w:t>
      </w:r>
      <w:r w:rsidR="00B54C88">
        <w:rPr>
          <w:rFonts w:ascii="Sylfaen" w:hAnsi="Sylfaen"/>
          <w:sz w:val="24"/>
          <w:szCs w:val="24"/>
        </w:rPr>
        <w:t>և</w:t>
      </w:r>
      <w:r w:rsidRPr="00AA568C">
        <w:rPr>
          <w:rFonts w:ascii="Sylfaen" w:hAnsi="Sylfaen"/>
          <w:sz w:val="24"/>
          <w:szCs w:val="24"/>
        </w:rPr>
        <w:t xml:space="preserve"> իրավաբանական անձանց իրացված հսկիչ նշանների մասին տեղեկությունների` թողարկողների կողմից ներկայացման միասնականացված մեխանիզմների ստեղծումը.</w:t>
      </w: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դ)</w:t>
      </w:r>
      <w:r w:rsidRPr="00AA568C">
        <w:rPr>
          <w:rFonts w:ascii="Sylfaen" w:hAnsi="Sylfaen"/>
          <w:sz w:val="24"/>
          <w:szCs w:val="24"/>
        </w:rPr>
        <w:tab/>
        <w:t xml:space="preserve">ապահովել հսկիչ նշանների զետեղման </w:t>
      </w:r>
      <w:r w:rsidR="00B54C88">
        <w:rPr>
          <w:rFonts w:ascii="Sylfaen" w:hAnsi="Sylfaen"/>
          <w:sz w:val="24"/>
          <w:szCs w:val="24"/>
        </w:rPr>
        <w:t>և</w:t>
      </w:r>
      <w:r w:rsidRPr="00AA568C">
        <w:rPr>
          <w:rFonts w:ascii="Sylfaen" w:hAnsi="Sylfaen"/>
          <w:sz w:val="24"/>
          <w:szCs w:val="24"/>
        </w:rPr>
        <w:t xml:space="preserve"> օգտագործման, ինչպես նա</w:t>
      </w:r>
      <w:r w:rsidR="00B54C88">
        <w:rPr>
          <w:rFonts w:ascii="Sylfaen" w:hAnsi="Sylfaen"/>
          <w:sz w:val="24"/>
          <w:szCs w:val="24"/>
        </w:rPr>
        <w:t>և</w:t>
      </w:r>
      <w:r w:rsidRPr="00AA568C">
        <w:rPr>
          <w:rFonts w:ascii="Sylfaen" w:hAnsi="Sylfaen"/>
          <w:sz w:val="24"/>
          <w:szCs w:val="24"/>
        </w:rPr>
        <w:t xml:space="preserve"> դրոշմավորված ապրանքների շրջանառության մասին Միության տարածքում ապրանքների շրջանառությանը մասնակցող՝ որպես անհատ ձեռնարկատերեր գրանցված ֆիզիկական անձանց </w:t>
      </w:r>
      <w:r w:rsidR="00B54C88">
        <w:rPr>
          <w:rFonts w:ascii="Sylfaen" w:hAnsi="Sylfaen"/>
          <w:sz w:val="24"/>
          <w:szCs w:val="24"/>
        </w:rPr>
        <w:t>և</w:t>
      </w:r>
      <w:r w:rsidRPr="00AA568C">
        <w:rPr>
          <w:rFonts w:ascii="Sylfaen" w:hAnsi="Sylfaen"/>
          <w:sz w:val="24"/>
          <w:szCs w:val="24"/>
        </w:rPr>
        <w:t xml:space="preserve"> իրավաբանական անձանց կողմից անդամ պետությունների լիազորված մարմիններ տեղեկությունների ներկայացման միասնականացված մեխանիզմների ստեղծումը.</w:t>
      </w: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ե)</w:t>
      </w:r>
      <w:r w:rsidRPr="00AA568C">
        <w:rPr>
          <w:rFonts w:ascii="Sylfaen" w:hAnsi="Sylfaen"/>
          <w:sz w:val="24"/>
          <w:szCs w:val="24"/>
        </w:rPr>
        <w:tab/>
        <w:t xml:space="preserve">ապահովել դրոշմավորված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տեղեկությունները շահագրգիռ անձանց ներկայացնելը։</w:t>
      </w:r>
    </w:p>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lastRenderedPageBreak/>
        <w:t>2. Ընդհանուր գործընթացի մասնակիցները</w:t>
      </w:r>
    </w:p>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9. Ընդհանուր գործընթացի մասնակիցների ցանկը ներկայացված է 1</w:t>
      </w:r>
      <w:r w:rsidR="00B54C88">
        <w:rPr>
          <w:rFonts w:ascii="Sylfaen" w:hAnsi="Sylfaen"/>
          <w:sz w:val="24"/>
          <w:szCs w:val="24"/>
        </w:rPr>
        <w:t>-</w:t>
      </w:r>
      <w:r w:rsidRPr="00AA568C">
        <w:rPr>
          <w:rFonts w:ascii="Sylfaen" w:hAnsi="Sylfaen"/>
          <w:sz w:val="24"/>
          <w:szCs w:val="24"/>
        </w:rPr>
        <w:t>ին աղյուսակում։</w:t>
      </w:r>
    </w:p>
    <w:p w:rsidR="006467EA" w:rsidRPr="00AA568C" w:rsidRDefault="006467EA" w:rsidP="00AA568C">
      <w:pPr>
        <w:tabs>
          <w:tab w:val="left" w:pos="1134"/>
        </w:tabs>
        <w:spacing w:after="160" w:line="360" w:lineRule="auto"/>
        <w:ind w:right="-85"/>
        <w:jc w:val="center"/>
        <w:rPr>
          <w:rFonts w:ascii="Sylfaen" w:eastAsia="Times New Roman" w:hAnsi="Sylfaen" w:cs="Times New Roman"/>
          <w:sz w:val="24"/>
          <w:szCs w:val="24"/>
        </w:rPr>
      </w:pPr>
    </w:p>
    <w:p w:rsidR="006467EA" w:rsidRPr="00AA568C" w:rsidRDefault="006467EA" w:rsidP="00AA568C">
      <w:pPr>
        <w:tabs>
          <w:tab w:val="left" w:pos="1134"/>
        </w:tabs>
        <w:spacing w:after="160" w:line="360" w:lineRule="auto"/>
        <w:ind w:right="-20"/>
        <w:jc w:val="right"/>
        <w:rPr>
          <w:rFonts w:ascii="Sylfaen" w:eastAsia="Times New Roman" w:hAnsi="Sylfaen" w:cs="Times New Roman"/>
          <w:sz w:val="24"/>
          <w:szCs w:val="24"/>
        </w:rPr>
      </w:pPr>
      <w:r w:rsidRPr="00AA568C">
        <w:rPr>
          <w:rFonts w:ascii="Sylfaen" w:hAnsi="Sylfaen"/>
          <w:sz w:val="24"/>
          <w:szCs w:val="24"/>
        </w:rPr>
        <w:t>Աղյուսակ 1</w:t>
      </w:r>
    </w:p>
    <w:p w:rsidR="006467EA" w:rsidRPr="00AA568C" w:rsidRDefault="006467EA" w:rsidP="00AA568C">
      <w:pPr>
        <w:tabs>
          <w:tab w:val="left" w:pos="1134"/>
        </w:tabs>
        <w:spacing w:after="160" w:line="360" w:lineRule="auto"/>
        <w:jc w:val="center"/>
        <w:rPr>
          <w:rFonts w:ascii="Sylfaen" w:hAnsi="Sylfaen"/>
          <w:sz w:val="24"/>
          <w:szCs w:val="24"/>
        </w:rPr>
      </w:pPr>
      <w:r w:rsidRPr="00AA568C">
        <w:rPr>
          <w:rFonts w:ascii="Sylfaen" w:hAnsi="Sylfaen"/>
          <w:sz w:val="24"/>
          <w:szCs w:val="24"/>
        </w:rPr>
        <w:t>Ընդհանուր գործընթացի մասնակիցների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15"/>
        <w:gridCol w:w="2974"/>
        <w:gridCol w:w="3968"/>
      </w:tblGrid>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firstLine="3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2974"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firstLine="36"/>
              <w:jc w:val="center"/>
              <w:rPr>
                <w:rFonts w:ascii="Sylfaen" w:eastAsia="Times New Roman" w:hAnsi="Sylfaen" w:cs="Times New Roman"/>
                <w:sz w:val="24"/>
                <w:szCs w:val="24"/>
              </w:rPr>
            </w:pPr>
            <w:r w:rsidRPr="00AA568C">
              <w:rPr>
                <w:rFonts w:ascii="Sylfaen" w:hAnsi="Sylfaen"/>
                <w:sz w:val="24"/>
                <w:szCs w:val="24"/>
              </w:rPr>
              <w:t>Անվանումը</w:t>
            </w:r>
          </w:p>
        </w:tc>
        <w:tc>
          <w:tcPr>
            <w:tcW w:w="396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firstLine="3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1" w:right="1086"/>
              <w:jc w:val="center"/>
              <w:rPr>
                <w:rFonts w:ascii="Sylfaen" w:eastAsia="Times New Roman" w:hAnsi="Sylfaen" w:cs="Times New Roman"/>
                <w:sz w:val="24"/>
                <w:szCs w:val="24"/>
              </w:rPr>
            </w:pPr>
            <w:r w:rsidRPr="00AA568C">
              <w:rPr>
                <w:rFonts w:ascii="Sylfaen" w:hAnsi="Sylfaen"/>
                <w:sz w:val="24"/>
                <w:szCs w:val="24"/>
              </w:rPr>
              <w:t>1</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82" w:right="1365"/>
              <w:jc w:val="center"/>
              <w:rPr>
                <w:rFonts w:ascii="Sylfaen" w:eastAsia="Times New Roman" w:hAnsi="Sylfaen" w:cs="Times New Roman"/>
                <w:sz w:val="24"/>
                <w:szCs w:val="24"/>
              </w:rPr>
            </w:pPr>
            <w:r w:rsidRPr="00AA568C">
              <w:rPr>
                <w:rFonts w:ascii="Sylfaen" w:hAnsi="Sylfaen"/>
                <w:sz w:val="24"/>
                <w:szCs w:val="24"/>
              </w:rPr>
              <w:t>2</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877" w:right="1863"/>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P.ACT.001</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82"/>
              <w:rPr>
                <w:rFonts w:ascii="Sylfaen" w:eastAsia="Times New Roman" w:hAnsi="Sylfaen" w:cs="Times New Roman"/>
                <w:sz w:val="24"/>
                <w:szCs w:val="24"/>
              </w:rPr>
            </w:pPr>
            <w:r w:rsidRPr="00AA568C">
              <w:rPr>
                <w:rFonts w:ascii="Sylfaen" w:hAnsi="Sylfaen"/>
                <w:sz w:val="24"/>
                <w:szCs w:val="24"/>
              </w:rPr>
              <w:t xml:space="preserve">Հանձնաժողովի կառուցվածքային ստորաբաժանումը, որը պատասխանատու է ապրանքների դրոշմավորման տեղեկատվական համակարգի ինտեգրման բաղադրիչի գործառությունն ապահովելու, դրոշմավորված ապրանքների շրջանառության մասին անդամ պետությունների լիազորված մարմիններից ստացվող տեղեկություններն ընդունելու </w:t>
            </w:r>
            <w:r w:rsidR="00B54C88">
              <w:rPr>
                <w:rFonts w:ascii="Sylfaen" w:hAnsi="Sylfaen"/>
                <w:sz w:val="24"/>
                <w:szCs w:val="24"/>
              </w:rPr>
              <w:t>և</w:t>
            </w:r>
            <w:r w:rsidRPr="00AA568C">
              <w:rPr>
                <w:rFonts w:ascii="Sylfaen" w:hAnsi="Sylfaen"/>
                <w:sz w:val="24"/>
                <w:szCs w:val="24"/>
              </w:rPr>
              <w:t xml:space="preserve"> մշակելու,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հարցման դեպքում շահագրգիռ անձին դրոշմավորված ապրանքի վերաբերյալ տեղեկություններ </w:t>
            </w:r>
            <w:r w:rsidRPr="00AA568C">
              <w:rPr>
                <w:rFonts w:ascii="Sylfaen" w:hAnsi="Sylfaen"/>
                <w:sz w:val="24"/>
                <w:szCs w:val="24"/>
              </w:rPr>
              <w:lastRenderedPageBreak/>
              <w:t>տրամադրելու համար</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P.LS.01.ACT.001</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թողարկող</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06"/>
              <w:rPr>
                <w:rFonts w:ascii="Sylfaen" w:eastAsia="Times New Roman" w:hAnsi="Sylfaen" w:cs="Times New Roman"/>
                <w:sz w:val="24"/>
                <w:szCs w:val="24"/>
              </w:rPr>
            </w:pPr>
            <w:r w:rsidRPr="00AA568C">
              <w:rPr>
                <w:rFonts w:ascii="Sylfaen" w:hAnsi="Sylfaen"/>
                <w:sz w:val="24"/>
                <w:szCs w:val="24"/>
              </w:rPr>
              <w:t xml:space="preserve">թողարկող, որը պատրաստված </w:t>
            </w:r>
            <w:r w:rsidR="00B54C88">
              <w:rPr>
                <w:rFonts w:ascii="Sylfaen" w:hAnsi="Sylfaen"/>
                <w:sz w:val="24"/>
                <w:szCs w:val="24"/>
              </w:rPr>
              <w:t>և</w:t>
            </w:r>
            <w:r w:rsidRPr="00AA568C">
              <w:rPr>
                <w:rFonts w:ascii="Sylfaen" w:hAnsi="Sylfaen"/>
                <w:sz w:val="24"/>
                <w:szCs w:val="24"/>
              </w:rPr>
              <w:t xml:space="preserve"> իրացված հսկիչ նշանների վերաբերյալ տեղեկությունները ներկայացնում է ապրանքների դրոշմավորման տեղեկատվական համակարգի ազգային բաղադրիչ</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P.LS.01.ACT.002</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26"/>
              <w:rPr>
                <w:rFonts w:ascii="Sylfaen" w:eastAsia="Times New Roman" w:hAnsi="Sylfaen" w:cs="Times New Roman"/>
                <w:sz w:val="24"/>
                <w:szCs w:val="24"/>
              </w:rPr>
            </w:pPr>
            <w:r w:rsidRPr="00AA568C">
              <w:rPr>
                <w:rFonts w:ascii="Sylfaen" w:hAnsi="Sylfaen"/>
                <w:sz w:val="24"/>
                <w:szCs w:val="24"/>
              </w:rPr>
              <w:t>որպես անհատ ձեռնարկատեր գրանցված ֆիզիկական անձ կամ իրավաբանական</w:t>
            </w:r>
            <w:r w:rsidRPr="00AA568C" w:rsidDel="001B0F74">
              <w:rPr>
                <w:rFonts w:ascii="Sylfaen" w:hAnsi="Sylfaen"/>
                <w:sz w:val="24"/>
                <w:szCs w:val="24"/>
              </w:rPr>
              <w:t xml:space="preserve"> </w:t>
            </w:r>
            <w:r w:rsidRPr="00AA568C">
              <w:rPr>
                <w:rFonts w:ascii="Sylfaen" w:hAnsi="Sylfaen"/>
                <w:sz w:val="24"/>
                <w:szCs w:val="24"/>
              </w:rPr>
              <w:t xml:space="preserve">անձ, որը հսկիչ նշանների զետեղման </w:t>
            </w:r>
            <w:r w:rsidR="00B54C88">
              <w:rPr>
                <w:rFonts w:ascii="Sylfaen" w:hAnsi="Sylfaen"/>
                <w:sz w:val="24"/>
                <w:szCs w:val="24"/>
              </w:rPr>
              <w:t>և</w:t>
            </w:r>
            <w:r w:rsidRPr="00AA568C">
              <w:rPr>
                <w:rFonts w:ascii="Sylfaen" w:hAnsi="Sylfaen"/>
                <w:sz w:val="24"/>
                <w:szCs w:val="24"/>
              </w:rPr>
              <w:t xml:space="preserve"> օգտագործման, ինչպես նա</w:t>
            </w:r>
            <w:r w:rsidR="00B54C88">
              <w:rPr>
                <w:rFonts w:ascii="Sylfaen" w:hAnsi="Sylfaen"/>
                <w:sz w:val="24"/>
                <w:szCs w:val="24"/>
              </w:rPr>
              <w:t>և</w:t>
            </w:r>
            <w:r w:rsidRPr="00AA568C">
              <w:rPr>
                <w:rFonts w:ascii="Sylfaen" w:hAnsi="Sylfaen"/>
                <w:sz w:val="24"/>
                <w:szCs w:val="24"/>
              </w:rPr>
              <w:t xml:space="preserve"> դրոշմավորված ապրանքների շրջանառության վերաբերյալ տեղեկությունները ներկայացնում է ապրանքների դրոշմավորման տեղեկատվական համակարգի ազգային բաղադրիչ</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P.LS.01.ACT.003</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84"/>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10"/>
              <w:rPr>
                <w:rFonts w:ascii="Sylfaen" w:eastAsia="Times New Roman" w:hAnsi="Sylfaen" w:cs="Times New Roman"/>
                <w:sz w:val="24"/>
                <w:szCs w:val="24"/>
              </w:rPr>
            </w:pPr>
            <w:r w:rsidRPr="00AA568C">
              <w:rPr>
                <w:rFonts w:ascii="Sylfaen" w:hAnsi="Sylfaen"/>
                <w:sz w:val="24"/>
                <w:szCs w:val="24"/>
              </w:rPr>
              <w:t xml:space="preserve">անդամ պետության գործադիր իշխանության այն մարմինը, որը պատասխանատու է ապրանքների դրոշմավորման տեղեկատվական համակարգի ազգային բաղադրիչի գործառությունն ապահովելու համար, թողարկողներից ստանում է պատրաստված </w:t>
            </w:r>
            <w:r w:rsidR="00B54C88">
              <w:rPr>
                <w:rFonts w:ascii="Sylfaen" w:hAnsi="Sylfaen"/>
                <w:sz w:val="24"/>
                <w:szCs w:val="24"/>
              </w:rPr>
              <w:t>և</w:t>
            </w:r>
            <w:r w:rsidRPr="00AA568C">
              <w:rPr>
                <w:rFonts w:ascii="Sylfaen" w:hAnsi="Sylfaen"/>
                <w:sz w:val="24"/>
                <w:szCs w:val="24"/>
              </w:rPr>
              <w:t xml:space="preserve"> իրացված հսկիչ նշանների </w:t>
            </w:r>
            <w:r w:rsidRPr="00AA568C">
              <w:rPr>
                <w:rFonts w:ascii="Sylfaen" w:hAnsi="Sylfaen"/>
                <w:sz w:val="24"/>
                <w:szCs w:val="24"/>
              </w:rPr>
              <w:lastRenderedPageBreak/>
              <w:t xml:space="preserve">մասին տեղեկությունները, իսկ տնտեսավարող սուբյեկտներից՝ հսկիչ նշանների զետեղման </w:t>
            </w:r>
            <w:r w:rsidR="00B54C88">
              <w:rPr>
                <w:rFonts w:ascii="Sylfaen" w:hAnsi="Sylfaen"/>
                <w:sz w:val="24"/>
                <w:szCs w:val="24"/>
              </w:rPr>
              <w:t>և</w:t>
            </w:r>
            <w:r w:rsidRPr="00AA568C">
              <w:rPr>
                <w:rFonts w:ascii="Sylfaen" w:hAnsi="Sylfaen"/>
                <w:sz w:val="24"/>
                <w:szCs w:val="24"/>
              </w:rPr>
              <w:t xml:space="preserve"> օգտագործման, ինչպես նա</w:t>
            </w:r>
            <w:r w:rsidR="00B54C88">
              <w:rPr>
                <w:rFonts w:ascii="Sylfaen" w:hAnsi="Sylfaen"/>
                <w:sz w:val="24"/>
                <w:szCs w:val="24"/>
              </w:rPr>
              <w:t>և</w:t>
            </w:r>
            <w:r w:rsidRPr="00AA568C">
              <w:rPr>
                <w:rFonts w:ascii="Sylfaen" w:hAnsi="Sylfaen"/>
                <w:sz w:val="24"/>
                <w:szCs w:val="24"/>
              </w:rPr>
              <w:t xml:space="preserve"> դրոշմավորված ապրանքների շրջանառության վերաբերյալ տեղեկությունները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P.LS.01.ACT.004</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5"/>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մարմին</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57"/>
              <w:rPr>
                <w:rFonts w:ascii="Sylfaen" w:eastAsia="Times New Roman" w:hAnsi="Sylfaen" w:cs="Times New Roman"/>
                <w:sz w:val="24"/>
                <w:szCs w:val="24"/>
              </w:rPr>
            </w:pPr>
            <w:r w:rsidRPr="00AA568C">
              <w:rPr>
                <w:rFonts w:ascii="Sylfaen" w:hAnsi="Sylfaen"/>
                <w:sz w:val="24"/>
                <w:szCs w:val="24"/>
              </w:rPr>
              <w:t>ապրանքների դրոշմավորման տեղեկատվական համակարգի ազգային բաղադրիչի գործառությունն ապահովելու համար պատասխանատու այն անդամ պետության գործադիր իշխանության մարմինը, որի տարածքում գրանցված է անդրսահմանային առ</w:t>
            </w:r>
            <w:r w:rsidR="00B54C88">
              <w:rPr>
                <w:rFonts w:ascii="Sylfaen" w:hAnsi="Sylfaen"/>
                <w:sz w:val="24"/>
                <w:szCs w:val="24"/>
              </w:rPr>
              <w:t>և</w:t>
            </w:r>
            <w:r w:rsidRPr="00AA568C">
              <w:rPr>
                <w:rFonts w:ascii="Sylfaen" w:hAnsi="Sylfaen"/>
                <w:sz w:val="24"/>
                <w:szCs w:val="24"/>
              </w:rPr>
              <w:t>տրի շրջանակներում դրոշմավորված ապրանքների իրացում իրականացնող տնտեսավարող սուբյեկտը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P.LS.01.ACT.005</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
              <w:rPr>
                <w:rFonts w:ascii="Sylfaen" w:eastAsia="Times New Roman" w:hAnsi="Sylfaen" w:cs="Times New Roman"/>
                <w:sz w:val="24"/>
                <w:szCs w:val="24"/>
              </w:rPr>
            </w:pPr>
            <w:r w:rsidRPr="00AA568C">
              <w:rPr>
                <w:rFonts w:ascii="Sylfaen" w:hAnsi="Sylfaen"/>
                <w:sz w:val="24"/>
                <w:szCs w:val="24"/>
              </w:rPr>
              <w:t>տեղեկություններ ներկայացնող լիազորված մարմին</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90"/>
              <w:rPr>
                <w:rFonts w:ascii="Sylfaen" w:eastAsia="Times New Roman" w:hAnsi="Sylfaen" w:cs="Times New Roman"/>
                <w:sz w:val="24"/>
                <w:szCs w:val="24"/>
              </w:rPr>
            </w:pPr>
            <w:r w:rsidRPr="00AA568C">
              <w:rPr>
                <w:rFonts w:ascii="Sylfaen" w:hAnsi="Sylfaen"/>
                <w:sz w:val="24"/>
                <w:szCs w:val="24"/>
              </w:rPr>
              <w:t xml:space="preserve">անդամ պետության գործադիր իշխանության մարմինը, որը պատասխանատու է ապրանքների դրոշմավորման տեղեկատվական համակարգի ազգային բաղադրիչի գործառությունն ապահովելու համար, հարցման դեպքում մյուս </w:t>
            </w:r>
            <w:r w:rsidRPr="00AA568C">
              <w:rPr>
                <w:rFonts w:ascii="Sylfaen" w:hAnsi="Sylfaen"/>
                <w:sz w:val="24"/>
                <w:szCs w:val="24"/>
              </w:rPr>
              <w:lastRenderedPageBreak/>
              <w:t xml:space="preserve">անդամ պետության լիազորված մարմին է ներկայացնում դրոշմավորված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 ինչպես նա</w:t>
            </w:r>
            <w:r w:rsidR="00B54C88">
              <w:rPr>
                <w:rFonts w:ascii="Sylfaen" w:hAnsi="Sylfaen"/>
                <w:sz w:val="24"/>
                <w:szCs w:val="24"/>
              </w:rPr>
              <w:t>և</w:t>
            </w:r>
            <w:r w:rsidRPr="00AA568C">
              <w:rPr>
                <w:rFonts w:ascii="Sylfaen" w:hAnsi="Sylfaen"/>
                <w:sz w:val="24"/>
                <w:szCs w:val="24"/>
              </w:rPr>
              <w:t xml:space="preserve"> ապահովում է հարցման դեպքում Հանձնաժողովի կողմից դրոշմավորված ապրանքների շրջանառության վերաբերյալ տեղեկությունների ստացումը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P.LS.01.ACT.006</w:t>
            </w:r>
          </w:p>
        </w:tc>
        <w:tc>
          <w:tcPr>
            <w:tcW w:w="297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շահագրգիռ անձ</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55"/>
              <w:rPr>
                <w:rFonts w:ascii="Sylfaen" w:eastAsia="Times New Roman" w:hAnsi="Sylfaen" w:cs="Times New Roman"/>
                <w:sz w:val="24"/>
                <w:szCs w:val="24"/>
              </w:rPr>
            </w:pPr>
            <w:r w:rsidRPr="00AA568C">
              <w:rPr>
                <w:rFonts w:ascii="Sylfaen" w:hAnsi="Sylfaen"/>
                <w:sz w:val="24"/>
                <w:szCs w:val="24"/>
              </w:rPr>
              <w:t xml:space="preserve">իրավաբանական կամ ֆիզիկական անձ, որն իր գործունեության մեջ կիրառում է դրոշմավորված ապրանքի </w:t>
            </w:r>
            <w:r w:rsidR="00B54C88">
              <w:rPr>
                <w:rFonts w:ascii="Sylfaen" w:hAnsi="Sylfaen"/>
                <w:sz w:val="24"/>
                <w:szCs w:val="24"/>
              </w:rPr>
              <w:t>և</w:t>
            </w:r>
            <w:r w:rsidRPr="00AA568C">
              <w:rPr>
                <w:rFonts w:ascii="Sylfaen" w:hAnsi="Sylfaen"/>
                <w:sz w:val="24"/>
                <w:szCs w:val="24"/>
              </w:rPr>
              <w:t xml:space="preserve"> նրա վրա զետեղված հսկիչ նշանի վերաբերյալ տեղեկությունները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701" w:right="1713"/>
        <w:jc w:val="center"/>
        <w:rPr>
          <w:rFonts w:ascii="Sylfaen" w:hAnsi="Sylfaen"/>
          <w:sz w:val="24"/>
          <w:szCs w:val="24"/>
        </w:rPr>
      </w:pPr>
      <w:r w:rsidRPr="00AA568C">
        <w:rPr>
          <w:rFonts w:ascii="Sylfaen" w:hAnsi="Sylfaen"/>
          <w:sz w:val="24"/>
          <w:szCs w:val="24"/>
        </w:rPr>
        <w:t>3. Ընդհանուր գործընթացի կառուցվածքը</w:t>
      </w:r>
    </w:p>
    <w:p w:rsidR="006467EA" w:rsidRPr="00AA568C" w:rsidRDefault="006467EA" w:rsidP="00AA568C">
      <w:pPr>
        <w:tabs>
          <w:tab w:val="left" w:pos="1134"/>
        </w:tabs>
        <w:spacing w:after="160" w:line="360" w:lineRule="auto"/>
        <w:ind w:left="1701" w:right="1712"/>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10.</w:t>
      </w:r>
      <w:r w:rsidRPr="00AA568C">
        <w:rPr>
          <w:rFonts w:ascii="Sylfaen" w:hAnsi="Sylfaen"/>
          <w:sz w:val="24"/>
          <w:szCs w:val="24"/>
        </w:rPr>
        <w:tab/>
        <w:t>Ընդհանուր գործընթացն ըստ իրենց նշանակության խմբավորված ընթացակարգերի ամբողջություն է՝</w:t>
      </w:r>
    </w:p>
    <w:p w:rsidR="006467EA" w:rsidRPr="00AA568C" w:rsidRDefault="006467EA" w:rsidP="00AA568C">
      <w:pPr>
        <w:tabs>
          <w:tab w:val="left" w:pos="993"/>
          <w:tab w:val="left" w:pos="1134"/>
        </w:tabs>
        <w:spacing w:after="160" w:line="360" w:lineRule="auto"/>
        <w:ind w:right="45" w:firstLine="567"/>
        <w:jc w:val="both"/>
        <w:rPr>
          <w:rFonts w:ascii="Sylfaen" w:eastAsia="Times New Roman" w:hAnsi="Sylfaen" w:cs="Times New Roman"/>
          <w:sz w:val="24"/>
          <w:szCs w:val="24"/>
        </w:rPr>
      </w:pPr>
      <w:r w:rsidRPr="00AA568C">
        <w:rPr>
          <w:rFonts w:ascii="Sylfaen" w:hAnsi="Sylfaen"/>
          <w:sz w:val="24"/>
          <w:szCs w:val="24"/>
        </w:rPr>
        <w:t>ա)</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ներկայացնելու ընթացակարգեր,</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բ)</w:t>
      </w:r>
      <w:r w:rsidRPr="00AA568C">
        <w:rPr>
          <w:rFonts w:ascii="Sylfaen" w:hAnsi="Sylfaen"/>
          <w:sz w:val="24"/>
          <w:szCs w:val="24"/>
        </w:rPr>
        <w:tab/>
        <w:t xml:space="preserve">հսկիչ նշանների օգտագործման վերաբերյալ տեղեկություններ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 ներկայացնելու ընթացակարգեր,</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lastRenderedPageBreak/>
        <w:t>գ)</w:t>
      </w:r>
      <w:r w:rsidRPr="00AA568C">
        <w:rPr>
          <w:rFonts w:ascii="Sylfaen" w:hAnsi="Sylfaen"/>
          <w:sz w:val="24"/>
          <w:szCs w:val="24"/>
        </w:rPr>
        <w:tab/>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 ստանալու ընթացակարգեր,</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դ)</w:t>
      </w:r>
      <w:r w:rsidRPr="00AA568C">
        <w:rPr>
          <w:rFonts w:ascii="Sylfaen" w:hAnsi="Sylfaen"/>
          <w:sz w:val="24"/>
          <w:szCs w:val="24"/>
        </w:rPr>
        <w:tab/>
        <w:t>շահագրգիռ անձին դրոշմավորված ապրանքի վերաբերյալ տեղեկություններ ներկայացնելու ընթացակարգեր։</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ներկայացնելիս իրականացվում են ընդհանուր գործընթացի՝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ներկայացնելու ընթացակարգերի խմբում ներառված հետ</w:t>
      </w:r>
      <w:r w:rsidR="00B54C88">
        <w:rPr>
          <w:rFonts w:ascii="Sylfaen" w:hAnsi="Sylfaen"/>
          <w:sz w:val="24"/>
          <w:szCs w:val="24"/>
        </w:rPr>
        <w:t>և</w:t>
      </w:r>
      <w:r w:rsidRPr="00AA568C">
        <w:rPr>
          <w:rFonts w:ascii="Sylfaen" w:hAnsi="Sylfaen"/>
          <w:sz w:val="24"/>
          <w:szCs w:val="24"/>
        </w:rPr>
        <w:t>յալ ընթացակարգերը՝</w:t>
      </w:r>
    </w:p>
    <w:p w:rsidR="006467EA" w:rsidRPr="00AA568C" w:rsidRDefault="006467EA" w:rsidP="00AA568C">
      <w:pPr>
        <w:tabs>
          <w:tab w:val="left" w:pos="993"/>
          <w:tab w:val="left" w:pos="1134"/>
        </w:tabs>
        <w:spacing w:after="160" w:line="360" w:lineRule="auto"/>
        <w:ind w:right="45" w:firstLine="567"/>
        <w:jc w:val="both"/>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ներկայացնելը,</w:t>
      </w:r>
    </w:p>
    <w:p w:rsidR="006467EA" w:rsidRPr="00AA568C" w:rsidRDefault="006467EA" w:rsidP="00AA568C">
      <w:pPr>
        <w:tabs>
          <w:tab w:val="left" w:pos="993"/>
          <w:tab w:val="left" w:pos="1134"/>
        </w:tabs>
        <w:spacing w:after="160" w:line="360" w:lineRule="auto"/>
        <w:ind w:right="153" w:firstLine="567"/>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 ներկայացնելը։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Նշված տեղեկությունները ներկայացվում են հսկիչ (նույնականացման) նշանների պատրաստում </w:t>
      </w:r>
      <w:r w:rsidR="00B54C88">
        <w:rPr>
          <w:rFonts w:ascii="Sylfaen" w:hAnsi="Sylfaen"/>
          <w:sz w:val="24"/>
          <w:szCs w:val="24"/>
        </w:rPr>
        <w:t>և</w:t>
      </w:r>
      <w:r w:rsidRPr="00AA568C">
        <w:rPr>
          <w:rFonts w:ascii="Sylfaen" w:hAnsi="Sylfaen"/>
          <w:sz w:val="24"/>
          <w:szCs w:val="24"/>
        </w:rPr>
        <w:t xml:space="preserve"> անդամ պետությունների իրավաբանական անձանց </w:t>
      </w:r>
      <w:r w:rsidR="00B54C88">
        <w:rPr>
          <w:rFonts w:ascii="Sylfaen" w:hAnsi="Sylfaen"/>
          <w:sz w:val="24"/>
          <w:szCs w:val="24"/>
        </w:rPr>
        <w:t>և</w:t>
      </w:r>
      <w:r w:rsidRPr="00AA568C">
        <w:rPr>
          <w:rFonts w:ascii="Sylfaen" w:hAnsi="Sylfaen"/>
          <w:sz w:val="24"/>
          <w:szCs w:val="24"/>
        </w:rPr>
        <w:t xml:space="preserve"> անհատ ձեռնարկատերերին իրացում իրականացնող կազմակերպությունների կողմից իրենց անդամ պետությունների իրավասու մարմիններ փոխանցվող տեղեկատվության կառուցվածքին </w:t>
      </w:r>
      <w:r w:rsidR="00B54C88">
        <w:rPr>
          <w:rFonts w:ascii="Sylfaen" w:hAnsi="Sylfaen"/>
          <w:sz w:val="24"/>
          <w:szCs w:val="24"/>
        </w:rPr>
        <w:t>և</w:t>
      </w:r>
      <w:r w:rsidRPr="00AA568C">
        <w:rPr>
          <w:rFonts w:ascii="Sylfaen" w:hAnsi="Sylfaen"/>
          <w:sz w:val="24"/>
          <w:szCs w:val="24"/>
        </w:rPr>
        <w:t xml:space="preserve"> ձ</w:t>
      </w:r>
      <w:r w:rsidR="00B54C88">
        <w:rPr>
          <w:rFonts w:ascii="Sylfaen" w:hAnsi="Sylfaen"/>
          <w:sz w:val="24"/>
          <w:szCs w:val="24"/>
        </w:rPr>
        <w:t>և</w:t>
      </w:r>
      <w:r w:rsidRPr="00AA568C">
        <w:rPr>
          <w:rFonts w:ascii="Sylfaen" w:hAnsi="Sylfaen"/>
          <w:sz w:val="24"/>
          <w:szCs w:val="24"/>
        </w:rPr>
        <w:t>աչափին ներկայացվող պահանջներին, ինչպես նա</w:t>
      </w:r>
      <w:r w:rsidR="00B54C88">
        <w:rPr>
          <w:rFonts w:ascii="Sylfaen" w:hAnsi="Sylfaen"/>
          <w:sz w:val="24"/>
          <w:szCs w:val="24"/>
        </w:rPr>
        <w:t>և</w:t>
      </w:r>
      <w:r w:rsidRPr="00AA568C">
        <w:rPr>
          <w:rFonts w:ascii="Sylfaen" w:hAnsi="Sylfaen"/>
          <w:sz w:val="24"/>
          <w:szCs w:val="24"/>
        </w:rPr>
        <w:t xml:space="preserve"> դրա փոխանցման՝ Եվրասիական տնտեսական հանձնաժողովի խորհրդի 2015 թվականի նոյեմբերի 23-ի թիվ 70 որոշմամբ հաստատված ժամկետներին համապատասխան (այսուհետ՝ թողարկողների կողմից փոխանցվող տեղեկատվությանը ներկայացվող պահանջներ): Ընդհանուր գործընթացի՝ անմիջապես տեղեկատվական փոխգործակցության իրագործմանն ուղղված գործառնություններն իրականացվում են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w:t>
      </w:r>
      <w:r w:rsidRPr="00AA568C">
        <w:rPr>
          <w:rFonts w:ascii="Sylfaen" w:hAnsi="Sylfaen"/>
          <w:sz w:val="24"/>
          <w:szCs w:val="24"/>
        </w:rPr>
        <w:lastRenderedPageBreak/>
        <w:t>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(այսուհետ՝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տեղեկությունները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տեղեկությունները ներկայացնելիս իրականացվում են ընդհանուր գործընթացի՝ հսկիչ նշանների օգտագործման մասին տեղեկություններ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 ներկայացնելու ընթացակարգերի խմբում ներառված հետ</w:t>
      </w:r>
      <w:r w:rsidR="00B54C88">
        <w:rPr>
          <w:rFonts w:ascii="Sylfaen" w:hAnsi="Sylfaen"/>
          <w:sz w:val="24"/>
          <w:szCs w:val="24"/>
        </w:rPr>
        <w:t>և</w:t>
      </w:r>
      <w:r w:rsidRPr="00AA568C">
        <w:rPr>
          <w:rFonts w:ascii="Sylfaen" w:hAnsi="Sylfaen"/>
          <w:sz w:val="24"/>
          <w:szCs w:val="24"/>
        </w:rPr>
        <w:t>յալ ընթացակարգերը՝</w:t>
      </w:r>
    </w:p>
    <w:p w:rsidR="006467EA" w:rsidRPr="00AA568C" w:rsidRDefault="006467EA" w:rsidP="00AA568C">
      <w:pPr>
        <w:tabs>
          <w:tab w:val="left" w:pos="993"/>
          <w:tab w:val="left" w:pos="1134"/>
        </w:tabs>
        <w:spacing w:after="160" w:line="360" w:lineRule="auto"/>
        <w:ind w:right="-23" w:firstLine="567"/>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 ներկայացնելը,</w:t>
      </w:r>
    </w:p>
    <w:p w:rsidR="006467EA" w:rsidRPr="00AA568C" w:rsidRDefault="006467EA" w:rsidP="00AA568C">
      <w:pPr>
        <w:tabs>
          <w:tab w:val="left" w:pos="993"/>
          <w:tab w:val="left" w:pos="1134"/>
        </w:tabs>
        <w:spacing w:after="160" w:line="360" w:lineRule="auto"/>
        <w:ind w:right="-23" w:firstLine="567"/>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 ներկայացնելը,</w:t>
      </w:r>
    </w:p>
    <w:p w:rsidR="006467EA" w:rsidRPr="00AA568C" w:rsidRDefault="006467EA" w:rsidP="00AA568C">
      <w:pPr>
        <w:tabs>
          <w:tab w:val="left" w:pos="993"/>
          <w:tab w:val="left" w:pos="1134"/>
        </w:tabs>
        <w:spacing w:after="160" w:line="360" w:lineRule="auto"/>
        <w:ind w:right="-23" w:firstLine="567"/>
        <w:jc w:val="both"/>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 ներկայացնելը,</w:t>
      </w:r>
    </w:p>
    <w:p w:rsidR="006467EA" w:rsidRPr="00AA568C" w:rsidRDefault="006467EA" w:rsidP="00AA568C">
      <w:pPr>
        <w:tabs>
          <w:tab w:val="left" w:pos="993"/>
          <w:tab w:val="left" w:pos="1134"/>
        </w:tabs>
        <w:spacing w:after="160" w:line="360" w:lineRule="auto"/>
        <w:ind w:right="-23" w:firstLine="567"/>
        <w:jc w:val="both"/>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 ներկայացնելը։</w:t>
      </w:r>
    </w:p>
    <w:p w:rsidR="006467EA" w:rsidRPr="00AA568C" w:rsidRDefault="006467EA" w:rsidP="00AA568C">
      <w:pPr>
        <w:tabs>
          <w:tab w:val="left" w:pos="993"/>
          <w:tab w:val="left" w:pos="1134"/>
        </w:tabs>
        <w:spacing w:after="160" w:line="360" w:lineRule="auto"/>
        <w:ind w:right="1185" w:firstLine="567"/>
        <w:jc w:val="both"/>
        <w:rPr>
          <w:rFonts w:ascii="Sylfaen" w:eastAsia="Times New Roman" w:hAnsi="Sylfaen" w:cs="Times New Roman"/>
          <w:sz w:val="24"/>
          <w:szCs w:val="24"/>
        </w:rPr>
      </w:pPr>
      <w:r w:rsidRPr="00AA568C">
        <w:rPr>
          <w:rFonts w:ascii="Sylfaen" w:hAnsi="Sylfaen"/>
          <w:sz w:val="24"/>
          <w:szCs w:val="24"/>
        </w:rPr>
        <w:t>Նշված տեղեկությունները ներկայացվում են՝</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w:t>
      </w:r>
      <w:r w:rsidR="00B54C88">
        <w:rPr>
          <w:rFonts w:ascii="Sylfaen" w:hAnsi="Sylfaen"/>
          <w:sz w:val="24"/>
          <w:szCs w:val="24"/>
        </w:rPr>
        <w:t>և</w:t>
      </w:r>
      <w:r w:rsidRPr="00AA568C">
        <w:rPr>
          <w:rFonts w:ascii="Sylfaen" w:hAnsi="Sylfaen"/>
          <w:sz w:val="24"/>
          <w:szCs w:val="24"/>
        </w:rPr>
        <w:t xml:space="preserve"> տնտեսավարող սուբյեկտի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դեպքում՝ հսկիչ (նույնականացման) նշաններով դրոշմավորման ենթակա ապրանքների ցանկում ներառված ապրանքների շրջանառություն իրականացնող իրավաբանական անձանց </w:t>
      </w:r>
      <w:r w:rsidR="00B54C88">
        <w:rPr>
          <w:rFonts w:ascii="Sylfaen" w:hAnsi="Sylfaen"/>
          <w:sz w:val="24"/>
          <w:szCs w:val="24"/>
        </w:rPr>
        <w:t>և</w:t>
      </w:r>
      <w:r w:rsidRPr="00AA568C">
        <w:rPr>
          <w:rFonts w:ascii="Sylfaen" w:hAnsi="Sylfaen"/>
          <w:sz w:val="24"/>
          <w:szCs w:val="24"/>
        </w:rPr>
        <w:t xml:space="preserve"> անհատ ձեռնարկատերերի կողմից իրենց անդամ պետությունների իրավասու </w:t>
      </w:r>
      <w:r w:rsidRPr="00AA568C">
        <w:rPr>
          <w:rFonts w:ascii="Sylfaen" w:hAnsi="Sylfaen"/>
          <w:sz w:val="24"/>
          <w:szCs w:val="24"/>
        </w:rPr>
        <w:lastRenderedPageBreak/>
        <w:t xml:space="preserve">(լիազորված) մարմիններ փոխանցվող տեղեկատվության կառուցվածքին </w:t>
      </w:r>
      <w:r w:rsidR="00B54C88">
        <w:rPr>
          <w:rFonts w:ascii="Sylfaen" w:hAnsi="Sylfaen"/>
          <w:sz w:val="24"/>
          <w:szCs w:val="24"/>
        </w:rPr>
        <w:t>և</w:t>
      </w:r>
      <w:r w:rsidRPr="00AA568C">
        <w:rPr>
          <w:rFonts w:ascii="Sylfaen" w:hAnsi="Sylfaen"/>
          <w:sz w:val="24"/>
          <w:szCs w:val="24"/>
        </w:rPr>
        <w:t xml:space="preserve"> ձ</w:t>
      </w:r>
      <w:r w:rsidR="00B54C88">
        <w:rPr>
          <w:rFonts w:ascii="Sylfaen" w:hAnsi="Sylfaen"/>
          <w:sz w:val="24"/>
          <w:szCs w:val="24"/>
        </w:rPr>
        <w:t>և</w:t>
      </w:r>
      <w:r w:rsidRPr="00AA568C">
        <w:rPr>
          <w:rFonts w:ascii="Sylfaen" w:hAnsi="Sylfaen"/>
          <w:sz w:val="24"/>
          <w:szCs w:val="24"/>
        </w:rPr>
        <w:t>աչափին ներկայացվող պահանջներին, ինչպես նա</w:t>
      </w:r>
      <w:r w:rsidR="00B54C88">
        <w:rPr>
          <w:rFonts w:ascii="Sylfaen" w:hAnsi="Sylfaen"/>
          <w:sz w:val="24"/>
          <w:szCs w:val="24"/>
        </w:rPr>
        <w:t>և</w:t>
      </w:r>
      <w:r w:rsidRPr="00AA568C">
        <w:rPr>
          <w:rFonts w:ascii="Sylfaen" w:hAnsi="Sylfaen"/>
          <w:sz w:val="24"/>
          <w:szCs w:val="24"/>
        </w:rPr>
        <w:t xml:space="preserve"> այդ տեղեկատվության փոխանցման՝ Եվրասիական տնտեսական հանձնաժողովի խորհրդի 2015 թվականի նոյեմբերի 23-ի թիվ 70 որոշմամբ հաստատված ժամկետներին համապատասխան (այսուհետ՝ տնտեսավարող սուբյեկտների կողմից փոխանցվող տեղեկատվությանը ներկայացվող պահանջներ): Ընդհանուր գործընթացի՝ անմիջապես տեղեկատվական փոխգործակցության իրագործմանն ուղղված գործառնություններն իրականացվում են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(այսուհետ՝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դեպքում՝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w:t>
      </w:r>
      <w:r w:rsidRPr="00AA568C">
        <w:rPr>
          <w:rFonts w:ascii="Sylfaen" w:hAnsi="Sylfaen"/>
          <w:sz w:val="24"/>
          <w:szCs w:val="24"/>
        </w:rPr>
        <w:lastRenderedPageBreak/>
        <w:t>միջոցներով իրագործելիս Եվրասիական տնտեսական միության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որոշմամբ (այսուհետ՝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տեղեկություններն ստանալիս իրականացվում է «Դրոշմավորված ապրանքի շրջանառության վերաբերյալ տեղեկությունների ստացումը Հանձնաժողովի կողմից» ընթացակարգը, որը ներառված է համաձայնագրի դիտանցում </w:t>
      </w:r>
      <w:r w:rsidR="00B54C88">
        <w:rPr>
          <w:rFonts w:ascii="Sylfaen" w:hAnsi="Sylfaen"/>
          <w:sz w:val="24"/>
          <w:szCs w:val="24"/>
        </w:rPr>
        <w:t>և</w:t>
      </w:r>
      <w:r w:rsidRPr="00AA568C">
        <w:rPr>
          <w:rFonts w:ascii="Sylfaen" w:hAnsi="Sylfaen"/>
          <w:sz w:val="24"/>
          <w:szCs w:val="24"/>
        </w:rPr>
        <w:t xml:space="preserve"> կատարման հսկողություն իրականացնելու նպատակով Հանձնաժողովի կողմից տեղեկություններ ստանալու ընթացակարգերի խմբում։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 xml:space="preserve">Հանձնաժողովի կողմից նշված տեղեկությունների ստացումն իրականացվում է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(այսուհետ՝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lastRenderedPageBreak/>
        <w:t>Դրոշմավորված ապրանքի վերաբերյալ տեղեկությունները շահագրգիռ անձին ներկայացնելիս օգտագործվում են ապրանքների դրոշմավորման տեղեկատվական համակարգի ազգային բաղադրիչի տեղեկատվական ծառայությունները կամ Միության տեղեկատվական պորտալում տեղադրված ծառայությունները։</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Համապատասխան տեղեկատվական ծառայությունների կիրառման համար իրականացվում են ընդհանուր գործընթացի՝ դրոշմավորված ապրանքի վերաբերյալ տեղեկությունները շահագրգիռ անձին ներկայացնելու ընթացակարգերի խմբում ներառված հետ</w:t>
      </w:r>
      <w:r w:rsidR="00B54C88">
        <w:rPr>
          <w:rFonts w:ascii="Sylfaen" w:hAnsi="Sylfaen"/>
          <w:sz w:val="24"/>
          <w:szCs w:val="24"/>
        </w:rPr>
        <w:t>և</w:t>
      </w:r>
      <w:r w:rsidRPr="00AA568C">
        <w:rPr>
          <w:rFonts w:ascii="Sylfaen" w:hAnsi="Sylfaen"/>
          <w:sz w:val="24"/>
          <w:szCs w:val="24"/>
        </w:rPr>
        <w:t>յալ ընթացակարգերը՝</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տեղեկություններն ապրանքների դրոշմավորման տեղեկատվական համակարգի ազգային բաղադրիչի օգտագործմամբ ներկայացնելը,</w:t>
      </w:r>
    </w:p>
    <w:p w:rsidR="006467EA" w:rsidRPr="00AA568C" w:rsidRDefault="006467EA" w:rsidP="00AA568C">
      <w:pPr>
        <w:tabs>
          <w:tab w:val="left" w:pos="993"/>
          <w:tab w:val="left" w:pos="1134"/>
        </w:tabs>
        <w:spacing w:after="160" w:line="360" w:lineRule="auto"/>
        <w:ind w:right="45" w:firstLine="567"/>
        <w:jc w:val="both"/>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տեղեկությունները Միության տեղեկատվական պորտալի օգտագործմամբ ներկայացնելը։</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Նշված տեղեկությունները ներկայացվում են՝</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տեղեկություններն ապրանքների դրոշմավորման տեղեկատվական համակարգի ազգային բաղադրիչի օգտագործմամբ ներկայացնելու դեպքում՝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տեղեկությունները Միության տեղեկատվական պորտալի օգտագործմամբ ներկայացնելու դեպքում՝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Ընդհանուր գործընթացի ընթացակարգեր իրականացնելիս ներկայացվող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w:t>
      </w:r>
      <w:r w:rsidRPr="00AA568C">
        <w:rPr>
          <w:rFonts w:ascii="Sylfaen" w:hAnsi="Sylfaen"/>
          <w:sz w:val="24"/>
          <w:szCs w:val="24"/>
        </w:rPr>
        <w:lastRenderedPageBreak/>
        <w:t>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 որը հաստատված է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(այսուհետ՝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նկարագրություն):</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12.</w:t>
      </w:r>
      <w:r w:rsidRPr="00AA568C">
        <w:rPr>
          <w:rFonts w:ascii="Sylfaen" w:hAnsi="Sylfaen"/>
          <w:sz w:val="24"/>
          <w:szCs w:val="24"/>
        </w:rPr>
        <w:tab/>
        <w:t>Ընդհանուր գործընթացի կառուցվածքի բերված նկարագրությունը ներկայացված է 1</w:t>
      </w:r>
      <w:r w:rsidR="00B54C88">
        <w:rPr>
          <w:rFonts w:ascii="Sylfaen" w:hAnsi="Sylfaen"/>
          <w:sz w:val="24"/>
          <w:szCs w:val="24"/>
        </w:rPr>
        <w:t>-</w:t>
      </w:r>
      <w:r w:rsidRPr="00AA568C">
        <w:rPr>
          <w:rFonts w:ascii="Sylfaen" w:hAnsi="Sylfaen"/>
          <w:sz w:val="24"/>
          <w:szCs w:val="24"/>
        </w:rPr>
        <w:t>ին նկարում։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ru-RU" w:eastAsia="ru-RU" w:bidi="ar-SA"/>
        </w:rPr>
        <w:pict>
          <v:shapetype id="_x0000_t202" coordsize="21600,21600" o:spt="202" path="m,l,21600r21600,l21600,xe">
            <v:stroke joinstyle="miter"/>
            <v:path gradientshapeok="t" o:connecttype="rect"/>
          </v:shapetype>
          <v:shape id="_x0000_s1796" type="#_x0000_t202" style="position:absolute;left:0;text-align:left;margin-left:119.75pt;margin-top:75.75pt;width:67pt;height:22.1pt;z-index:251858432" stroked="f">
            <v:textbox style="mso-next-textbox:#_x0000_s1796">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804" type="#_x0000_t202" style="position:absolute;left:0;text-align:left;margin-left:244.55pt;margin-top:4.2pt;width:67pt;height:17.4pt;z-index:251866624" stroked="f">
            <v:textbox style="mso-next-textbox:#_x0000_s1804">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803" type="#_x0000_t202" style="position:absolute;left:0;text-align:left;margin-left:357.55pt;margin-top:2in;width:107.65pt;height:38.25pt;z-index:251865600;mso-width-relative:margin;mso-height-relative:margin" stroked="f">
            <v:textbox style="mso-next-textbox:#_x0000_s1803">
              <w:txbxContent>
                <w:p w:rsidR="009F0DC8" w:rsidRPr="002B4013" w:rsidRDefault="009F0DC8" w:rsidP="006467EA">
                  <w:pPr>
                    <w:tabs>
                      <w:tab w:val="left" w:pos="5490"/>
                    </w:tabs>
                    <w:jc w:val="center"/>
                    <w:rPr>
                      <w:rFonts w:ascii="Sylfaen" w:hAnsi="Sylfaen"/>
                      <w:sz w:val="12"/>
                      <w:szCs w:val="12"/>
                    </w:rPr>
                  </w:pPr>
                  <w:r>
                    <w:rPr>
                      <w:rFonts w:ascii="Sylfaen" w:hAnsi="Sylfaen"/>
                      <w:sz w:val="12"/>
                      <w:szCs w:val="12"/>
                    </w:rPr>
                    <w:t>Արտահանողի գրանցման անդամ պետության լիազորված մարմին</w:t>
                  </w:r>
                  <w:r w:rsidRPr="002B4013">
                    <w:rPr>
                      <w:rFonts w:ascii="Sylfaen" w:hAnsi="Sylfaen"/>
                      <w:sz w:val="12"/>
                      <w:szCs w:val="12"/>
                    </w:rPr>
                    <w:t xml:space="preserve"> (P.LS.01.ACT.004)</w:t>
                  </w:r>
                </w:p>
              </w:txbxContent>
            </v:textbox>
          </v:shape>
        </w:pict>
      </w:r>
      <w:r>
        <w:rPr>
          <w:rFonts w:ascii="Sylfaen" w:hAnsi="Sylfaen"/>
          <w:noProof/>
          <w:sz w:val="24"/>
          <w:szCs w:val="24"/>
          <w:lang w:val="ru-RU" w:eastAsia="ru-RU" w:bidi="ar-SA"/>
        </w:rPr>
        <w:pict>
          <v:shape id="_x0000_s1790" type="#_x0000_t202" style="position:absolute;left:0;text-align:left;margin-left:15.65pt;margin-top:189.35pt;width:97.9pt;height:33.85pt;z-index:251852288" strokecolor="white [3212]">
            <v:textbox style="mso-next-textbox:#_x0000_s1790">
              <w:txbxContent>
                <w:p w:rsidR="009F0DC8" w:rsidRPr="00A265FF" w:rsidRDefault="009F0DC8" w:rsidP="006467EA">
                  <w:pPr>
                    <w:tabs>
                      <w:tab w:val="left" w:pos="5490"/>
                    </w:tabs>
                    <w:jc w:val="center"/>
                    <w:rPr>
                      <w:rFonts w:ascii="Sylfaen" w:hAnsi="Sylfaen"/>
                      <w:sz w:val="12"/>
                      <w:szCs w:val="16"/>
                    </w:rPr>
                  </w:pPr>
                  <w:r w:rsidRPr="00A265FF">
                    <w:rPr>
                      <w:rFonts w:ascii="Sylfaen" w:hAnsi="Sylfaen"/>
                      <w:sz w:val="12"/>
                      <w:szCs w:val="16"/>
                    </w:rPr>
                    <w:t>Տեղեկություններ ներկայացնող լիազորված մարմին (P.LS.ACT.005)</w:t>
                  </w:r>
                </w:p>
              </w:txbxContent>
            </v:textbox>
          </v:shape>
        </w:pict>
      </w:r>
      <w:r>
        <w:rPr>
          <w:rFonts w:ascii="Sylfaen" w:hAnsi="Sylfaen"/>
          <w:noProof/>
          <w:sz w:val="24"/>
          <w:szCs w:val="24"/>
          <w:lang w:val="ru-RU" w:eastAsia="ru-RU" w:bidi="ar-SA"/>
        </w:rPr>
        <w:pict>
          <v:shape id="_x0000_s1817" type="#_x0000_t202" style="position:absolute;left:0;text-align:left;margin-left:142.25pt;margin-top:215.45pt;width:53.9pt;height:16.15pt;z-index:251879936" stroked="f">
            <v:textbox style="mso-next-textbox:#_x0000_s1817" inset="0,0,0,0">
              <w:txbxContent>
                <w:p w:rsidR="009F0DC8" w:rsidRPr="00C051A3" w:rsidRDefault="009F0DC8" w:rsidP="006467EA">
                  <w:pPr>
                    <w:ind w:left="-126" w:right="-177"/>
                    <w:jc w:val="center"/>
                    <w:rPr>
                      <w:sz w:val="12"/>
                      <w:szCs w:val="12"/>
                    </w:rPr>
                  </w:pPr>
                  <w:r w:rsidRPr="00C051A3">
                    <w:rPr>
                      <w:rFonts w:ascii="Sylfaen" w:hAnsi="Sylfaen"/>
                      <w:sz w:val="12"/>
                      <w:szCs w:val="12"/>
                    </w:rPr>
                    <w:t>«Մասնակցություն»</w:t>
                  </w:r>
                </w:p>
              </w:txbxContent>
            </v:textbox>
          </v:shape>
        </w:pict>
      </w:r>
      <w:r>
        <w:rPr>
          <w:rFonts w:ascii="Sylfaen" w:hAnsi="Sylfaen"/>
          <w:noProof/>
          <w:sz w:val="24"/>
          <w:szCs w:val="24"/>
          <w:lang w:val="ru-RU" w:eastAsia="ru-RU" w:bidi="ar-SA"/>
        </w:rPr>
        <w:pict>
          <v:shape id="_x0000_s1818" type="#_x0000_t202" style="position:absolute;left:0;text-align:left;margin-left:257.4pt;margin-top:215.45pt;width:58.55pt;height:12.5pt;z-index:251880960" stroked="f">
            <v:textbox style="mso-next-textbox:#_x0000_s1818" inset="0,0,0,0">
              <w:txbxContent>
                <w:p w:rsidR="009F0DC8" w:rsidRPr="00D178CF" w:rsidRDefault="009F0DC8" w:rsidP="006467EA">
                  <w:pPr>
                    <w:ind w:left="-126" w:right="-177"/>
                    <w:jc w:val="center"/>
                    <w:rPr>
                      <w:sz w:val="12"/>
                      <w:szCs w:val="10"/>
                    </w:rPr>
                  </w:pPr>
                  <w:r w:rsidRPr="00D178CF">
                    <w:rPr>
                      <w:rFonts w:ascii="Sylfaen" w:hAnsi="Sylfaen"/>
                      <w:sz w:val="12"/>
                      <w:szCs w:val="14"/>
                    </w:rPr>
                    <w:t>«Մասնակցություն»</w:t>
                  </w:r>
                </w:p>
              </w:txbxContent>
            </v:textbox>
          </v:shape>
        </w:pict>
      </w:r>
      <w:r>
        <w:rPr>
          <w:rFonts w:ascii="Sylfaen" w:hAnsi="Sylfaen"/>
          <w:noProof/>
          <w:sz w:val="24"/>
          <w:szCs w:val="24"/>
          <w:lang w:val="ru-RU" w:eastAsia="ru-RU" w:bidi="ar-SA"/>
        </w:rPr>
        <w:pict>
          <v:shape id="_x0000_s1792" type="#_x0000_t202" style="position:absolute;left:0;text-align:left;margin-left:105.7pt;margin-top:180pt;width:219.45pt;height:27pt;z-index:251854336" strokecolor="white [3212]">
            <v:textbox style="mso-next-textbox:#_x0000_s1792" inset="0,0,0,0">
              <w:txbxContent>
                <w:p w:rsidR="009F0DC8" w:rsidRPr="00836E44" w:rsidRDefault="009F0DC8" w:rsidP="006467EA">
                  <w:pPr>
                    <w:jc w:val="center"/>
                    <w:rPr>
                      <w:rFonts w:ascii="Sylfaen" w:hAnsi="Sylfaen"/>
                      <w:sz w:val="12"/>
                      <w:szCs w:val="12"/>
                    </w:rPr>
                  </w:pPr>
                  <w:r>
                    <w:rPr>
                      <w:rFonts w:ascii="Sylfaen" w:hAnsi="Sylfaen"/>
                      <w:sz w:val="12"/>
                      <w:szCs w:val="12"/>
                    </w:rPr>
                    <w:t>Հ</w:t>
                  </w:r>
                  <w:r w:rsidRPr="00836E44">
                    <w:rPr>
                      <w:rFonts w:ascii="Sylfaen" w:hAnsi="Sylfaen"/>
                      <w:sz w:val="12"/>
                      <w:szCs w:val="12"/>
                    </w:rPr>
                    <w:t xml:space="preserve">ամաձայնագրի դիտանցում </w:t>
                  </w:r>
                  <w:r w:rsidR="00B54C88">
                    <w:rPr>
                      <w:rFonts w:ascii="Sylfaen" w:hAnsi="Sylfaen"/>
                      <w:sz w:val="12"/>
                      <w:szCs w:val="12"/>
                    </w:rPr>
                    <w:t>և</w:t>
                  </w:r>
                  <w:r w:rsidRPr="00836E44">
                    <w:rPr>
                      <w:rFonts w:ascii="Sylfaen" w:hAnsi="Sylfaen"/>
                      <w:sz w:val="12"/>
                      <w:szCs w:val="12"/>
                    </w:rPr>
                    <w:t xml:space="preserve"> կատարման հսկողություն իրականացնելու նպատակով Հանձնաժողովի կողմից տեղեկություններ ստանալու ընթացակարգեր (P.LS.01.PGR.003)</w:t>
                  </w:r>
                </w:p>
              </w:txbxContent>
            </v:textbox>
          </v:shape>
        </w:pict>
      </w:r>
      <w:r>
        <w:rPr>
          <w:rFonts w:ascii="Sylfaen" w:hAnsi="Sylfaen"/>
          <w:noProof/>
          <w:sz w:val="24"/>
          <w:szCs w:val="24"/>
          <w:lang w:val="ru-RU" w:eastAsia="ru-RU" w:bidi="ar-SA"/>
        </w:rPr>
        <w:pict>
          <v:shape id="_x0000_s1791" type="#_x0000_t202" style="position:absolute;left:0;text-align:left;margin-left:129.55pt;margin-top:254.1pt;width:177.4pt;height:32.05pt;z-index:251853312" strokecolor="white [3212]">
            <v:textbox style="mso-next-textbox:#_x0000_s1791">
              <w:txbxContent>
                <w:p w:rsidR="009F0DC8" w:rsidRPr="00836E44" w:rsidRDefault="009F0DC8" w:rsidP="006467EA">
                  <w:pPr>
                    <w:jc w:val="center"/>
                    <w:rPr>
                      <w:rFonts w:ascii="Sylfaen" w:hAnsi="Sylfaen"/>
                      <w:sz w:val="12"/>
                      <w:szCs w:val="12"/>
                    </w:rPr>
                  </w:pPr>
                  <w:r w:rsidRPr="00836E44">
                    <w:rPr>
                      <w:rFonts w:ascii="Sylfaen" w:hAnsi="Sylfaen"/>
                      <w:sz w:val="12"/>
                      <w:szCs w:val="12"/>
                    </w:rPr>
                    <w:t>Շահագրգիռ անձին դրոշմավորված ապրանքի վերաբերյալ տեղեկություններ ներկայացնելու ընթացակարգեր</w:t>
                  </w:r>
                  <w:r w:rsidRPr="00836E44">
                    <w:rPr>
                      <w:rFonts w:ascii="Sylfaen" w:hAnsi="Sylfaen"/>
                      <w:sz w:val="12"/>
                      <w:szCs w:val="12"/>
                      <w:lang w:val="ru-RU"/>
                    </w:rPr>
                    <w:t xml:space="preserve"> (</w:t>
                  </w:r>
                  <w:r w:rsidRPr="00836E44">
                    <w:rPr>
                      <w:rFonts w:ascii="Sylfaen" w:hAnsi="Sylfaen"/>
                      <w:sz w:val="12"/>
                      <w:szCs w:val="12"/>
                    </w:rPr>
                    <w:t>P.LS.01.PGR.003)</w:t>
                  </w:r>
                </w:p>
              </w:txbxContent>
            </v:textbox>
          </v:shape>
        </w:pict>
      </w:r>
      <w:r>
        <w:rPr>
          <w:rFonts w:ascii="Sylfaen" w:hAnsi="Sylfaen"/>
          <w:noProof/>
          <w:sz w:val="24"/>
          <w:szCs w:val="24"/>
          <w:lang w:val="ru-RU" w:eastAsia="ru-RU" w:bidi="ar-SA"/>
        </w:rPr>
        <w:pict>
          <v:shape id="_x0000_s1789" type="#_x0000_t202" style="position:absolute;left:0;text-align:left;margin-left:378.55pt;margin-top:64.95pt;width:72.85pt;height:35.35pt;z-index:251851264" strokecolor="white [3212]">
            <v:textbox style="mso-next-textbox:#_x0000_s1789">
              <w:txbxContent>
                <w:p w:rsidR="009F0DC8" w:rsidRPr="003C3824" w:rsidRDefault="009F0DC8" w:rsidP="006467EA">
                  <w:pPr>
                    <w:tabs>
                      <w:tab w:val="left" w:pos="5490"/>
                    </w:tabs>
                    <w:jc w:val="center"/>
                    <w:rPr>
                      <w:rFonts w:ascii="Sylfaen" w:hAnsi="Sylfaen"/>
                      <w:sz w:val="12"/>
                      <w:szCs w:val="16"/>
                    </w:rPr>
                  </w:pPr>
                  <w:r w:rsidRPr="003C3824">
                    <w:rPr>
                      <w:rFonts w:ascii="Sylfaen" w:hAnsi="Sylfaen"/>
                      <w:sz w:val="12"/>
                      <w:szCs w:val="16"/>
                    </w:rPr>
                    <w:t>Անդամ պետության լիազորված մարմին (P.LS.01.ACT.003)</w:t>
                  </w:r>
                </w:p>
                <w:p w:rsidR="009F0DC8" w:rsidRPr="002B4013" w:rsidRDefault="009F0DC8" w:rsidP="006467EA">
                  <w:pPr>
                    <w:rPr>
                      <w:sz w:val="8"/>
                      <w:szCs w:val="8"/>
                    </w:rPr>
                  </w:pPr>
                </w:p>
              </w:txbxContent>
            </v:textbox>
          </v:shape>
        </w:pict>
      </w:r>
      <w:r>
        <w:rPr>
          <w:rFonts w:ascii="Sylfaen" w:hAnsi="Sylfaen"/>
          <w:noProof/>
          <w:sz w:val="24"/>
          <w:szCs w:val="24"/>
          <w:lang w:val="ru-RU" w:eastAsia="ru-RU" w:bidi="ar-SA"/>
        </w:rPr>
        <w:pict>
          <v:shape id="_x0000_s1821" type="#_x0000_t202" style="position:absolute;left:0;text-align:left;margin-left:118.6pt;margin-top:114.75pt;width:187.2pt;height:37.2pt;z-index:251884032" strokecolor="white [3212]">
            <v:textbox style="mso-next-textbox:#_x0000_s1821">
              <w:txbxContent>
                <w:p w:rsidR="009F0DC8" w:rsidRPr="00B83073" w:rsidRDefault="009F0DC8" w:rsidP="006467EA">
                  <w:pPr>
                    <w:jc w:val="center"/>
                    <w:rPr>
                      <w:sz w:val="12"/>
                      <w:szCs w:val="12"/>
                    </w:rPr>
                  </w:pPr>
                  <w:r w:rsidRPr="00B83073">
                    <w:rPr>
                      <w:rFonts w:ascii="Sylfaen" w:hAnsi="Sylfaen"/>
                      <w:sz w:val="12"/>
                      <w:szCs w:val="12"/>
                    </w:rPr>
                    <w:t xml:space="preserve">Հսկիչ նշանների օգտագործման վերաբերյալ </w:t>
                  </w:r>
                  <w:r>
                    <w:rPr>
                      <w:rFonts w:ascii="Sylfaen" w:hAnsi="Sylfaen"/>
                      <w:sz w:val="12"/>
                      <w:szCs w:val="12"/>
                    </w:rPr>
                    <w:t>տեղեկություններ</w:t>
                  </w:r>
                  <w:r w:rsidRPr="00B83073">
                    <w:rPr>
                      <w:rFonts w:ascii="Sylfaen" w:hAnsi="Sylfaen"/>
                      <w:sz w:val="12"/>
                      <w:szCs w:val="12"/>
                    </w:rPr>
                    <w:t xml:space="preserve"> </w:t>
                  </w:r>
                  <w:r w:rsidR="00B54C88">
                    <w:rPr>
                      <w:rFonts w:ascii="Sylfaen" w:hAnsi="Sylfaen"/>
                      <w:sz w:val="12"/>
                      <w:szCs w:val="12"/>
                    </w:rPr>
                    <w:t>և</w:t>
                  </w:r>
                  <w:r w:rsidRPr="00B83073">
                    <w:rPr>
                      <w:rFonts w:ascii="Sylfaen" w:hAnsi="Sylfaen"/>
                      <w:sz w:val="12"/>
                      <w:szCs w:val="12"/>
                    </w:rPr>
                    <w:t xml:space="preserve"> դրոշմավորված ապրանքի վերաբերյալ </w:t>
                  </w:r>
                  <w:r>
                    <w:rPr>
                      <w:rFonts w:ascii="Sylfaen" w:hAnsi="Sylfaen"/>
                      <w:sz w:val="12"/>
                      <w:szCs w:val="12"/>
                    </w:rPr>
                    <w:t xml:space="preserve">տեղեկություններ ներկայացնելու ընթացակարգեր </w:t>
                  </w:r>
                  <w:r w:rsidRPr="00793E38">
                    <w:rPr>
                      <w:rFonts w:ascii="Sylfaen" w:hAnsi="Sylfaen"/>
                      <w:sz w:val="14"/>
                      <w:szCs w:val="14"/>
                    </w:rPr>
                    <w:t>(P.LS.01.P</w:t>
                  </w:r>
                  <w:r>
                    <w:rPr>
                      <w:rFonts w:ascii="Sylfaen" w:hAnsi="Sylfaen"/>
                      <w:sz w:val="14"/>
                      <w:szCs w:val="14"/>
                    </w:rPr>
                    <w:t>GR.002</w:t>
                  </w:r>
                  <w:r w:rsidRPr="00793E38">
                    <w:rPr>
                      <w:rFonts w:ascii="Sylfaen" w:hAnsi="Sylfaen"/>
                      <w:sz w:val="14"/>
                      <w:szCs w:val="14"/>
                    </w:rPr>
                    <w:t>)</w:t>
                  </w:r>
                </w:p>
              </w:txbxContent>
            </v:textbox>
          </v:shape>
        </w:pict>
      </w:r>
      <w:r>
        <w:rPr>
          <w:rFonts w:ascii="Sylfaen" w:hAnsi="Sylfaen"/>
          <w:noProof/>
          <w:sz w:val="24"/>
          <w:szCs w:val="24"/>
          <w:lang w:val="ru-RU" w:eastAsia="ru-RU" w:bidi="ar-SA"/>
        </w:rPr>
        <w:pict>
          <v:shape id="_x0000_s1814" type="#_x0000_t202" style="position:absolute;left:0;text-align:left;margin-left:249.1pt;margin-top:69.4pt;width:67pt;height:19.25pt;z-index:251876864" stroked="f">
            <v:textbox style="mso-next-textbox:#_x0000_s1814">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781" type="#_x0000_t202" style="position:absolute;left:0;text-align:left;margin-left:249.1pt;margin-top:91.55pt;width:67pt;height:14.15pt;z-index:251843072" stroked="f">
            <v:textbox style="mso-next-textbox:#_x0000_s1781">
              <w:txbxContent>
                <w:p w:rsidR="009F0DC8" w:rsidRPr="003F7456" w:rsidRDefault="009F0DC8" w:rsidP="006467EA">
                  <w:pPr>
                    <w:ind w:left="-126" w:right="-177"/>
                    <w:rPr>
                      <w:sz w:val="8"/>
                      <w:szCs w:val="10"/>
                    </w:rPr>
                  </w:pPr>
                  <w:r w:rsidRPr="003F7456">
                    <w:rPr>
                      <w:rFonts w:ascii="Sylfaen" w:hAnsi="Sylfaen"/>
                      <w:sz w:val="12"/>
                      <w:szCs w:val="14"/>
                    </w:rPr>
                    <w:t>«Մասնակցություն»</w:t>
                  </w:r>
                </w:p>
              </w:txbxContent>
            </v:textbox>
          </v:shape>
        </w:pict>
      </w:r>
      <w:r>
        <w:rPr>
          <w:rFonts w:ascii="Sylfaen" w:hAnsi="Sylfaen"/>
          <w:noProof/>
          <w:sz w:val="24"/>
          <w:szCs w:val="24"/>
          <w:lang w:val="ru-RU" w:eastAsia="ru-RU" w:bidi="ar-SA"/>
        </w:rPr>
        <w:pict>
          <v:shape id="_x0000_s1815" type="#_x0000_t202" style="position:absolute;left:0;text-align:left;margin-left:137.75pt;margin-top:148.6pt;width:49.95pt;height:14.15pt;z-index:251877888" stroked="f">
            <v:textbox style="mso-next-textbox:#_x0000_s1815">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816" type="#_x0000_t202" style="position:absolute;left:0;text-align:left;margin-left:261.6pt;margin-top:147.35pt;width:49.95pt;height:19.85pt;z-index:251878912" stroked="f">
            <v:textbox style="mso-next-textbox:#_x0000_s1816">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87" type="#_x0000_t202" style="position:absolute;left:0;text-align:left;margin-left:257pt;margin-top:231pt;width:49.95pt;height:14.15pt;z-index:251849216" stroked="f">
            <v:textbox style="mso-next-textbox:#_x0000_s1787">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86" type="#_x0000_t202" style="position:absolute;left:0;text-align:left;margin-left:135.65pt;margin-top:233.2pt;width:49.95pt;height:14.15pt;z-index:251848192" stroked="f">
            <v:textbox style="mso-next-textbox:#_x0000_s1786">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820" type="#_x0000_t202" style="position:absolute;left:0;text-align:left;margin-left:120.7pt;margin-top:10.3pt;width:67pt;height:17pt;z-index:251883008" stroked="f">
            <v:textbox style="mso-next-textbox:#_x0000_s1820">
              <w:txbxContent>
                <w:p w:rsidR="009F0DC8" w:rsidRPr="00793E38" w:rsidRDefault="009F0DC8" w:rsidP="006467EA">
                  <w:pPr>
                    <w:spacing w:after="0" w:line="240" w:lineRule="auto"/>
                    <w:ind w:left="-125" w:right="-176"/>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823" type="#_x0000_t202" style="position:absolute;left:0;text-align:left;margin-left:19pt;margin-top:270.2pt;width:94.55pt;height:23.85pt;z-index:251886080" stroked="f" strokecolor="white [3212]">
            <v:textbox style="mso-next-textbox:#_x0000_s1823">
              <w:txbxContent>
                <w:p w:rsidR="009F0DC8" w:rsidRPr="00905E4E" w:rsidRDefault="009F0DC8" w:rsidP="006467EA">
                  <w:pPr>
                    <w:jc w:val="center"/>
                  </w:pPr>
                  <w:r w:rsidRPr="003A5B48">
                    <w:rPr>
                      <w:rFonts w:ascii="Sylfaen" w:hAnsi="Sylfaen"/>
                      <w:sz w:val="12"/>
                      <w:szCs w:val="12"/>
                    </w:rPr>
                    <w:t>Շահագրգիռ անձ (PLS.01.ACT.006)</w:t>
                  </w:r>
                </w:p>
              </w:txbxContent>
            </v:textbox>
          </v:shape>
        </w:pict>
      </w:r>
      <w:r>
        <w:rPr>
          <w:rFonts w:ascii="Sylfaen" w:hAnsi="Sylfaen"/>
          <w:noProof/>
          <w:sz w:val="24"/>
          <w:szCs w:val="24"/>
          <w:lang w:val="ru-RU" w:eastAsia="ru-RU" w:bidi="ar-SA"/>
        </w:rPr>
        <w:pict>
          <v:shape id="_x0000_s1822" type="#_x0000_t202" style="position:absolute;left:0;text-align:left;margin-left:377.4pt;margin-top:231.95pt;width:72.85pt;height:32.6pt;z-index:251885056" strokecolor="white [3212]">
            <v:textbox style="mso-next-textbox:#_x0000_s1822">
              <w:txbxContent>
                <w:p w:rsidR="009F0DC8" w:rsidRPr="002B4013" w:rsidRDefault="009F0DC8" w:rsidP="006467EA">
                  <w:pPr>
                    <w:jc w:val="center"/>
                    <w:rPr>
                      <w:sz w:val="8"/>
                      <w:szCs w:val="8"/>
                    </w:rPr>
                  </w:pPr>
                  <w:r w:rsidRPr="00CF3F73">
                    <w:rPr>
                      <w:rFonts w:ascii="Sylfaen" w:hAnsi="Sylfaen"/>
                      <w:sz w:val="16"/>
                      <w:szCs w:val="16"/>
                    </w:rPr>
                    <w:t>Հանձնաժողով (</w:t>
                  </w:r>
                  <w:r w:rsidRPr="00CF3F73">
                    <w:rPr>
                      <w:rFonts w:ascii="Sylfaen" w:hAnsi="Sylfaen"/>
                      <w:sz w:val="16"/>
                      <w:szCs w:val="16"/>
                      <w:lang w:val="ru-RU"/>
                    </w:rPr>
                    <w:t>P</w:t>
                  </w:r>
                  <w:r w:rsidRPr="00CF3F73">
                    <w:rPr>
                      <w:rFonts w:ascii="Sylfaen" w:hAnsi="Sylfaen"/>
                      <w:sz w:val="16"/>
                      <w:szCs w:val="16"/>
                    </w:rPr>
                    <w:t>.ACT.001)</w:t>
                  </w:r>
                </w:p>
              </w:txbxContent>
            </v:textbox>
          </v:shape>
        </w:pict>
      </w:r>
      <w:r>
        <w:rPr>
          <w:rFonts w:ascii="Sylfaen" w:hAnsi="Sylfaen"/>
          <w:noProof/>
          <w:sz w:val="24"/>
          <w:szCs w:val="24"/>
          <w:lang w:val="ru-RU" w:eastAsia="ru-RU" w:bidi="ar-SA"/>
        </w:rPr>
        <w:pict>
          <v:shape id="_x0000_s1819" type="#_x0000_t202" style="position:absolute;left:0;text-align:left;margin-left:15.65pt;margin-top:119.35pt;width:94.55pt;height:23.85pt;z-index:251881984" strokecolor="white [3212]">
            <v:textbox style="mso-next-textbox:#_x0000_s1819">
              <w:txbxContent>
                <w:p w:rsidR="009F0DC8" w:rsidRPr="007C1986" w:rsidRDefault="009F0DC8" w:rsidP="006467EA">
                  <w:pPr>
                    <w:ind w:left="-140" w:right="-170"/>
                    <w:jc w:val="center"/>
                    <w:rPr>
                      <w:sz w:val="12"/>
                    </w:rPr>
                  </w:pPr>
                  <w:r>
                    <w:rPr>
                      <w:rFonts w:ascii="Sylfaen" w:hAnsi="Sylfaen"/>
                      <w:sz w:val="12"/>
                      <w:szCs w:val="18"/>
                    </w:rPr>
                    <w:t xml:space="preserve">Տնտեսավորող սուբյեկտ </w:t>
                  </w:r>
                  <w:r w:rsidRPr="007C1986">
                    <w:rPr>
                      <w:rFonts w:ascii="Sylfaen" w:hAnsi="Sylfaen"/>
                      <w:sz w:val="12"/>
                      <w:szCs w:val="18"/>
                    </w:rPr>
                    <w:t>(P.LS.01.ACT</w:t>
                  </w:r>
                  <w:r>
                    <w:rPr>
                      <w:rFonts w:ascii="Sylfaen" w:hAnsi="Sylfaen"/>
                      <w:sz w:val="12"/>
                    </w:rPr>
                    <w:t>.002</w:t>
                  </w:r>
                  <w:r w:rsidRPr="007C1986">
                    <w:rPr>
                      <w:rFonts w:ascii="Sylfaen" w:hAnsi="Sylfaen"/>
                      <w:sz w:val="12"/>
                    </w:rPr>
                    <w:t>)</w:t>
                  </w:r>
                </w:p>
              </w:txbxContent>
            </v:textbox>
          </v:shape>
        </w:pict>
      </w:r>
      <w:r>
        <w:rPr>
          <w:rFonts w:ascii="Sylfaen" w:hAnsi="Sylfaen"/>
          <w:noProof/>
          <w:sz w:val="24"/>
          <w:szCs w:val="24"/>
          <w:lang w:val="ru-RU" w:eastAsia="ru-RU" w:bidi="ar-SA"/>
        </w:rPr>
        <w:pict>
          <v:shape id="_x0000_s1813" type="#_x0000_t202" style="position:absolute;left:0;text-align:left;margin-left:115.05pt;margin-top:45.55pt;width:195.35pt;height:34.8pt;z-index:251875840;mso-width-relative:margin;mso-height-relative:margin" stroked="f">
            <v:textbox style="mso-next-textbox:#_x0000_s1813">
              <w:txbxContent>
                <w:p w:rsidR="009F0DC8" w:rsidRDefault="009F0DC8" w:rsidP="006467EA">
                  <w:pPr>
                    <w:spacing w:line="240" w:lineRule="auto"/>
                    <w:ind w:left="-154" w:right="-203" w:firstLine="154"/>
                    <w:jc w:val="center"/>
                    <w:rPr>
                      <w:rFonts w:ascii="Sylfaen" w:hAnsi="Sylfaen"/>
                      <w:sz w:val="14"/>
                      <w:szCs w:val="14"/>
                    </w:rPr>
                  </w:pPr>
                  <w:r w:rsidRPr="00793E38">
                    <w:rPr>
                      <w:rFonts w:ascii="Sylfaen" w:hAnsi="Sylfaen"/>
                      <w:sz w:val="14"/>
                      <w:szCs w:val="14"/>
                    </w:rPr>
                    <w:t xml:space="preserve">Հսկիչ նշանների պատրաստման </w:t>
                  </w:r>
                  <w:r w:rsidR="00B54C88">
                    <w:rPr>
                      <w:rFonts w:ascii="Sylfaen" w:hAnsi="Sylfaen"/>
                      <w:sz w:val="14"/>
                      <w:szCs w:val="14"/>
                    </w:rPr>
                    <w:t>և</w:t>
                  </w:r>
                  <w:r w:rsidRPr="00793E38">
                    <w:rPr>
                      <w:rFonts w:ascii="Sylfaen" w:hAnsi="Sylfaen"/>
                      <w:sz w:val="14"/>
                      <w:szCs w:val="14"/>
                    </w:rPr>
                    <w:t xml:space="preserve"> իրացման վերաբերյալ տեղեկությունների </w:t>
                  </w:r>
                  <w:r>
                    <w:rPr>
                      <w:rFonts w:ascii="Sylfaen" w:hAnsi="Sylfaen"/>
                      <w:sz w:val="14"/>
                      <w:szCs w:val="14"/>
                    </w:rPr>
                    <w:t>ներկայացման ընթացակարգեր</w:t>
                  </w:r>
                  <w:r w:rsidRPr="00793E38">
                    <w:rPr>
                      <w:rFonts w:ascii="Sylfaen" w:hAnsi="Sylfaen"/>
                      <w:sz w:val="14"/>
                      <w:szCs w:val="14"/>
                    </w:rPr>
                    <w:t xml:space="preserve"> (P.LS.01.P</w:t>
                  </w:r>
                  <w:r>
                    <w:rPr>
                      <w:rFonts w:ascii="Sylfaen" w:hAnsi="Sylfaen"/>
                      <w:sz w:val="14"/>
                      <w:szCs w:val="14"/>
                    </w:rPr>
                    <w:t>GR</w:t>
                  </w:r>
                  <w:r w:rsidRPr="00793E38">
                    <w:rPr>
                      <w:rFonts w:ascii="Sylfaen" w:hAnsi="Sylfaen"/>
                      <w:sz w:val="14"/>
                      <w:szCs w:val="14"/>
                    </w:rPr>
                    <w:t>.001)</w:t>
                  </w:r>
                </w:p>
                <w:p w:rsidR="009F0DC8" w:rsidRDefault="009F0DC8" w:rsidP="006467EA">
                  <w:pPr>
                    <w:spacing w:line="240" w:lineRule="auto"/>
                    <w:ind w:left="-154" w:right="-203" w:firstLine="154"/>
                    <w:jc w:val="center"/>
                  </w:pPr>
                </w:p>
              </w:txbxContent>
            </v:textbox>
          </v:shape>
        </w:pict>
      </w:r>
      <w:r>
        <w:rPr>
          <w:rFonts w:ascii="Sylfaen" w:hAnsi="Sylfaen"/>
          <w:noProof/>
          <w:sz w:val="24"/>
          <w:szCs w:val="24"/>
          <w:lang w:val="ru-RU" w:eastAsia="ru-RU" w:bidi="ar-SA"/>
        </w:rPr>
        <w:pict>
          <v:shape id="_x0000_s1812" type="#_x0000_t202" style="position:absolute;left:0;text-align:left;margin-left:19pt;margin-top:270.2pt;width:94.55pt;height:23.85pt;z-index:251874816" stroked="f" strokecolor="white [3212]">
            <v:textbox style="mso-next-textbox:#_x0000_s1812">
              <w:txbxContent>
                <w:p w:rsidR="009F0DC8" w:rsidRPr="00905E4E" w:rsidRDefault="009F0DC8" w:rsidP="006467EA">
                  <w:pPr>
                    <w:jc w:val="center"/>
                  </w:pPr>
                  <w:r w:rsidRPr="003A5B48">
                    <w:rPr>
                      <w:rFonts w:ascii="Sylfaen" w:hAnsi="Sylfaen"/>
                      <w:sz w:val="12"/>
                      <w:szCs w:val="12"/>
                    </w:rPr>
                    <w:t>Շահագրգիռ անձ (PLS.01.ACT.006)</w:t>
                  </w:r>
                </w:p>
              </w:txbxContent>
            </v:textbox>
          </v:shape>
        </w:pict>
      </w:r>
      <w:r>
        <w:rPr>
          <w:rFonts w:ascii="Sylfaen" w:hAnsi="Sylfaen"/>
          <w:noProof/>
          <w:sz w:val="24"/>
          <w:szCs w:val="24"/>
          <w:lang w:val="ru-RU" w:eastAsia="ru-RU" w:bidi="ar-SA"/>
        </w:rPr>
        <w:pict>
          <v:shape id="_x0000_s1811" type="#_x0000_t202" style="position:absolute;left:0;text-align:left;margin-left:377.4pt;margin-top:231.95pt;width:72.85pt;height:32.6pt;z-index:251873792" strokecolor="white [3212]">
            <v:textbox style="mso-next-textbox:#_x0000_s1811">
              <w:txbxContent>
                <w:p w:rsidR="009F0DC8" w:rsidRPr="002B4013" w:rsidRDefault="009F0DC8" w:rsidP="006467EA">
                  <w:pPr>
                    <w:jc w:val="center"/>
                    <w:rPr>
                      <w:sz w:val="8"/>
                      <w:szCs w:val="8"/>
                    </w:rPr>
                  </w:pPr>
                  <w:r w:rsidRPr="00CF3F73">
                    <w:rPr>
                      <w:rFonts w:ascii="Sylfaen" w:hAnsi="Sylfaen"/>
                      <w:sz w:val="16"/>
                      <w:szCs w:val="16"/>
                    </w:rPr>
                    <w:t>Հանձնաժողով (</w:t>
                  </w:r>
                  <w:r w:rsidRPr="00CF3F73">
                    <w:rPr>
                      <w:rFonts w:ascii="Sylfaen" w:hAnsi="Sylfaen"/>
                      <w:sz w:val="16"/>
                      <w:szCs w:val="16"/>
                      <w:lang w:val="ru-RU"/>
                    </w:rPr>
                    <w:t>P</w:t>
                  </w:r>
                  <w:r w:rsidRPr="00CF3F73">
                    <w:rPr>
                      <w:rFonts w:ascii="Sylfaen" w:hAnsi="Sylfaen"/>
                      <w:sz w:val="16"/>
                      <w:szCs w:val="16"/>
                    </w:rPr>
                    <w:t>.ACT.001)</w:t>
                  </w:r>
                </w:p>
              </w:txbxContent>
            </v:textbox>
          </v:shape>
        </w:pict>
      </w:r>
      <w:r>
        <w:rPr>
          <w:rFonts w:ascii="Sylfaen" w:hAnsi="Sylfaen"/>
          <w:noProof/>
          <w:sz w:val="24"/>
          <w:szCs w:val="24"/>
          <w:lang w:val="ru-RU" w:eastAsia="ru-RU" w:bidi="ar-SA"/>
        </w:rPr>
        <w:pict>
          <v:shape id="_x0000_s1810" type="#_x0000_t202" style="position:absolute;left:0;text-align:left;margin-left:118.6pt;margin-top:115.4pt;width:187.2pt;height:36.55pt;z-index:251872768" strokecolor="white [3212]">
            <v:textbox style="mso-next-textbox:#_x0000_s1810">
              <w:txbxContent>
                <w:p w:rsidR="009F0DC8" w:rsidRPr="00B83073" w:rsidRDefault="009F0DC8" w:rsidP="006467EA">
                  <w:pPr>
                    <w:jc w:val="center"/>
                    <w:rPr>
                      <w:sz w:val="12"/>
                      <w:szCs w:val="12"/>
                    </w:rPr>
                  </w:pPr>
                  <w:r w:rsidRPr="00B83073">
                    <w:rPr>
                      <w:rFonts w:ascii="Sylfaen" w:hAnsi="Sylfaen"/>
                      <w:sz w:val="12"/>
                      <w:szCs w:val="12"/>
                    </w:rPr>
                    <w:t xml:space="preserve">Հսկիչ նշանների օգտագործման վերաբերյալ </w:t>
                  </w:r>
                  <w:r>
                    <w:rPr>
                      <w:rFonts w:ascii="Sylfaen" w:hAnsi="Sylfaen"/>
                      <w:sz w:val="12"/>
                      <w:szCs w:val="12"/>
                    </w:rPr>
                    <w:t>տեղեկություններ</w:t>
                  </w:r>
                  <w:r w:rsidRPr="00B83073">
                    <w:rPr>
                      <w:rFonts w:ascii="Sylfaen" w:hAnsi="Sylfaen"/>
                      <w:sz w:val="12"/>
                      <w:szCs w:val="12"/>
                    </w:rPr>
                    <w:t xml:space="preserve"> </w:t>
                  </w:r>
                  <w:r w:rsidR="00B54C88">
                    <w:rPr>
                      <w:rFonts w:ascii="Sylfaen" w:hAnsi="Sylfaen"/>
                      <w:sz w:val="12"/>
                      <w:szCs w:val="12"/>
                    </w:rPr>
                    <w:t>և</w:t>
                  </w:r>
                  <w:r w:rsidRPr="00B83073">
                    <w:rPr>
                      <w:rFonts w:ascii="Sylfaen" w:hAnsi="Sylfaen"/>
                      <w:sz w:val="12"/>
                      <w:szCs w:val="12"/>
                    </w:rPr>
                    <w:t xml:space="preserve"> դրոշմավորված ապրանքի վերաբերյալ </w:t>
                  </w:r>
                  <w:r>
                    <w:rPr>
                      <w:rFonts w:ascii="Sylfaen" w:hAnsi="Sylfaen"/>
                      <w:sz w:val="12"/>
                      <w:szCs w:val="12"/>
                    </w:rPr>
                    <w:t xml:space="preserve">տեղեկություններ ներկայացնելու ընթացակարգեր </w:t>
                  </w:r>
                  <w:r w:rsidRPr="00793E38">
                    <w:rPr>
                      <w:rFonts w:ascii="Sylfaen" w:hAnsi="Sylfaen"/>
                      <w:sz w:val="14"/>
                      <w:szCs w:val="14"/>
                    </w:rPr>
                    <w:t>(P.LS.01.P</w:t>
                  </w:r>
                  <w:r>
                    <w:rPr>
                      <w:rFonts w:ascii="Sylfaen" w:hAnsi="Sylfaen"/>
                      <w:sz w:val="14"/>
                      <w:szCs w:val="14"/>
                    </w:rPr>
                    <w:t>GR.002</w:t>
                  </w:r>
                  <w:r w:rsidRPr="00793E38">
                    <w:rPr>
                      <w:rFonts w:ascii="Sylfaen" w:hAnsi="Sylfaen"/>
                      <w:sz w:val="14"/>
                      <w:szCs w:val="14"/>
                    </w:rPr>
                    <w:t>)</w:t>
                  </w:r>
                </w:p>
              </w:txbxContent>
            </v:textbox>
          </v:shape>
        </w:pict>
      </w:r>
      <w:r>
        <w:rPr>
          <w:rFonts w:ascii="Sylfaen" w:hAnsi="Sylfaen"/>
          <w:noProof/>
          <w:sz w:val="24"/>
          <w:szCs w:val="24"/>
          <w:lang w:val="ru-RU" w:eastAsia="ru-RU" w:bidi="ar-SA"/>
        </w:rPr>
        <w:pict>
          <v:shape id="_x0000_s1809" type="#_x0000_t202" style="position:absolute;left:0;text-align:left;margin-left:15.65pt;margin-top:119.35pt;width:94.55pt;height:23.85pt;z-index:251871744" strokecolor="white [3212]">
            <v:textbox style="mso-next-textbox:#_x0000_s1809">
              <w:txbxContent>
                <w:p w:rsidR="009F0DC8" w:rsidRPr="007C1986" w:rsidRDefault="009F0DC8" w:rsidP="006467EA">
                  <w:pPr>
                    <w:ind w:left="-140" w:right="-170"/>
                    <w:jc w:val="center"/>
                    <w:rPr>
                      <w:sz w:val="12"/>
                    </w:rPr>
                  </w:pPr>
                  <w:r>
                    <w:rPr>
                      <w:rFonts w:ascii="Sylfaen" w:hAnsi="Sylfaen"/>
                      <w:sz w:val="12"/>
                      <w:szCs w:val="18"/>
                    </w:rPr>
                    <w:t xml:space="preserve">Տնտեսավորող սուբյեկտ </w:t>
                  </w:r>
                  <w:r w:rsidRPr="007C1986">
                    <w:rPr>
                      <w:rFonts w:ascii="Sylfaen" w:hAnsi="Sylfaen"/>
                      <w:sz w:val="12"/>
                      <w:szCs w:val="18"/>
                    </w:rPr>
                    <w:t>(P.LS.01.ACT</w:t>
                  </w:r>
                  <w:r>
                    <w:rPr>
                      <w:rFonts w:ascii="Sylfaen" w:hAnsi="Sylfaen"/>
                      <w:sz w:val="12"/>
                    </w:rPr>
                    <w:t>.002</w:t>
                  </w:r>
                  <w:r w:rsidRPr="007C1986">
                    <w:rPr>
                      <w:rFonts w:ascii="Sylfaen" w:hAnsi="Sylfaen"/>
                      <w:sz w:val="12"/>
                    </w:rPr>
                    <w:t>)</w:t>
                  </w:r>
                </w:p>
              </w:txbxContent>
            </v:textbox>
          </v:shape>
        </w:pict>
      </w:r>
      <w:r>
        <w:rPr>
          <w:rFonts w:ascii="Sylfaen" w:hAnsi="Sylfaen"/>
          <w:noProof/>
          <w:sz w:val="24"/>
          <w:szCs w:val="24"/>
          <w:lang w:val="ru-RU" w:eastAsia="ru-RU" w:bidi="ar-SA"/>
        </w:rPr>
        <w:pict>
          <v:shape id="_x0000_s1808" type="#_x0000_t202" style="position:absolute;left:0;text-align:left;margin-left:257.55pt;margin-top:211.6pt;width:49.95pt;height:16.35pt;z-index:251870720" stroked="f">
            <v:textbox style="mso-next-textbox:#_x0000_s1808">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807" type="#_x0000_t202" style="position:absolute;left:0;text-align:left;margin-left:115.05pt;margin-top:45.55pt;width:195.35pt;height:34.8pt;z-index:251869696;mso-width-relative:margin;mso-height-relative:margin" stroked="f">
            <v:textbox style="mso-next-textbox:#_x0000_s1807">
              <w:txbxContent>
                <w:p w:rsidR="009F0DC8" w:rsidRDefault="009F0DC8" w:rsidP="006467EA">
                  <w:pPr>
                    <w:spacing w:line="240" w:lineRule="auto"/>
                    <w:ind w:left="-154" w:right="-203" w:firstLine="154"/>
                    <w:jc w:val="center"/>
                    <w:rPr>
                      <w:rFonts w:ascii="Sylfaen" w:hAnsi="Sylfaen"/>
                      <w:sz w:val="14"/>
                      <w:szCs w:val="14"/>
                    </w:rPr>
                  </w:pPr>
                  <w:r w:rsidRPr="00793E38">
                    <w:rPr>
                      <w:rFonts w:ascii="Sylfaen" w:hAnsi="Sylfaen"/>
                      <w:sz w:val="14"/>
                      <w:szCs w:val="14"/>
                    </w:rPr>
                    <w:t xml:space="preserve">Հսկիչ նշանների պատրաստման </w:t>
                  </w:r>
                  <w:r w:rsidR="00B54C88">
                    <w:rPr>
                      <w:rFonts w:ascii="Sylfaen" w:hAnsi="Sylfaen"/>
                      <w:sz w:val="14"/>
                      <w:szCs w:val="14"/>
                    </w:rPr>
                    <w:t>և</w:t>
                  </w:r>
                  <w:r w:rsidRPr="00793E38">
                    <w:rPr>
                      <w:rFonts w:ascii="Sylfaen" w:hAnsi="Sylfaen"/>
                      <w:sz w:val="14"/>
                      <w:szCs w:val="14"/>
                    </w:rPr>
                    <w:t xml:space="preserve"> իրացման վերաբերյալ տեղեկությունների </w:t>
                  </w:r>
                  <w:r>
                    <w:rPr>
                      <w:rFonts w:ascii="Sylfaen" w:hAnsi="Sylfaen"/>
                      <w:sz w:val="14"/>
                      <w:szCs w:val="14"/>
                    </w:rPr>
                    <w:t>ներկայացման ընթացակարգեր</w:t>
                  </w:r>
                  <w:r w:rsidRPr="00793E38">
                    <w:rPr>
                      <w:rFonts w:ascii="Sylfaen" w:hAnsi="Sylfaen"/>
                      <w:sz w:val="14"/>
                      <w:szCs w:val="14"/>
                    </w:rPr>
                    <w:t xml:space="preserve"> (P.LS.01.P</w:t>
                  </w:r>
                  <w:r>
                    <w:rPr>
                      <w:rFonts w:ascii="Sylfaen" w:hAnsi="Sylfaen"/>
                      <w:sz w:val="14"/>
                      <w:szCs w:val="14"/>
                    </w:rPr>
                    <w:t>GR</w:t>
                  </w:r>
                  <w:r w:rsidRPr="00793E38">
                    <w:rPr>
                      <w:rFonts w:ascii="Sylfaen" w:hAnsi="Sylfaen"/>
                      <w:sz w:val="14"/>
                      <w:szCs w:val="14"/>
                    </w:rPr>
                    <w:t>.001)</w:t>
                  </w:r>
                </w:p>
                <w:p w:rsidR="009F0DC8" w:rsidRDefault="009F0DC8" w:rsidP="006467EA">
                  <w:pPr>
                    <w:spacing w:line="240" w:lineRule="auto"/>
                    <w:ind w:left="-154" w:right="-203" w:firstLine="154"/>
                    <w:jc w:val="center"/>
                  </w:pPr>
                </w:p>
              </w:txbxContent>
            </v:textbox>
          </v:shape>
        </w:pict>
      </w:r>
      <w:r>
        <w:rPr>
          <w:rFonts w:ascii="Sylfaen" w:hAnsi="Sylfaen"/>
          <w:noProof/>
          <w:sz w:val="24"/>
          <w:szCs w:val="24"/>
          <w:lang w:val="ru-RU" w:eastAsia="ru-RU" w:bidi="ar-SA"/>
        </w:rPr>
        <w:pict>
          <v:shape id="_x0000_s1806" type="#_x0000_t202" style="position:absolute;left:0;text-align:left;margin-left:20.15pt;margin-top:265.6pt;width:94.55pt;height:23.85pt;z-index:251868672" stroked="f" strokecolor="white [3212]">
            <v:textbox style="mso-next-textbox:#_x0000_s1806">
              <w:txbxContent>
                <w:p w:rsidR="009F0DC8" w:rsidRPr="00905E4E" w:rsidRDefault="009F0DC8" w:rsidP="006467EA">
                  <w:pPr>
                    <w:jc w:val="center"/>
                  </w:pPr>
                  <w:r w:rsidRPr="003A5B48">
                    <w:rPr>
                      <w:rFonts w:ascii="Sylfaen" w:hAnsi="Sylfaen"/>
                      <w:sz w:val="12"/>
                      <w:szCs w:val="12"/>
                    </w:rPr>
                    <w:t>Շահագրգիռ անձ (PLS.01.ACT.006)</w:t>
                  </w:r>
                </w:p>
              </w:txbxContent>
            </v:textbox>
          </v:shape>
        </w:pict>
      </w:r>
      <w:r>
        <w:rPr>
          <w:rFonts w:ascii="Sylfaen" w:hAnsi="Sylfaen"/>
          <w:noProof/>
          <w:sz w:val="24"/>
          <w:szCs w:val="24"/>
          <w:lang w:val="ru-RU" w:eastAsia="ru-RU" w:bidi="ar-SA"/>
        </w:rPr>
        <w:pict>
          <v:shape id="_x0000_s1805" type="#_x0000_t202" style="position:absolute;left:0;text-align:left;margin-left:378.55pt;margin-top:227.35pt;width:72.85pt;height:32.6pt;z-index:251867648" strokecolor="white [3212]">
            <v:textbox style="mso-next-textbox:#_x0000_s1805">
              <w:txbxContent>
                <w:p w:rsidR="009F0DC8" w:rsidRPr="002B4013" w:rsidRDefault="009F0DC8" w:rsidP="006467EA">
                  <w:pPr>
                    <w:jc w:val="center"/>
                    <w:rPr>
                      <w:sz w:val="8"/>
                      <w:szCs w:val="8"/>
                    </w:rPr>
                  </w:pPr>
                  <w:r w:rsidRPr="00CF3F73">
                    <w:rPr>
                      <w:rFonts w:ascii="Sylfaen" w:hAnsi="Sylfaen"/>
                      <w:sz w:val="16"/>
                      <w:szCs w:val="16"/>
                    </w:rPr>
                    <w:t>Հանձնաժողով (</w:t>
                  </w:r>
                  <w:r w:rsidRPr="00CF3F73">
                    <w:rPr>
                      <w:rFonts w:ascii="Sylfaen" w:hAnsi="Sylfaen"/>
                      <w:sz w:val="16"/>
                      <w:szCs w:val="16"/>
                      <w:lang w:val="ru-RU"/>
                    </w:rPr>
                    <w:t>P</w:t>
                  </w:r>
                  <w:r w:rsidRPr="00CF3F73">
                    <w:rPr>
                      <w:rFonts w:ascii="Sylfaen" w:hAnsi="Sylfaen"/>
                      <w:sz w:val="16"/>
                      <w:szCs w:val="16"/>
                    </w:rPr>
                    <w:t>.ACT.001)</w:t>
                  </w:r>
                </w:p>
              </w:txbxContent>
            </v:textbox>
          </v:shape>
        </w:pict>
      </w:r>
      <w:r>
        <w:rPr>
          <w:rFonts w:ascii="Sylfaen" w:hAnsi="Sylfaen"/>
          <w:noProof/>
          <w:sz w:val="24"/>
          <w:szCs w:val="24"/>
          <w:lang w:val="ru-RU" w:eastAsia="ru-RU" w:bidi="ar-SA"/>
        </w:rPr>
        <w:pict>
          <v:shape id="_x0000_s1802" type="#_x0000_t202" style="position:absolute;left:0;text-align:left;margin-left:16.8pt;margin-top:114.75pt;width:94.55pt;height:23.85pt;z-index:251864576" strokecolor="white [3212]">
            <v:textbox style="mso-next-textbox:#_x0000_s1802">
              <w:txbxContent>
                <w:p w:rsidR="009F0DC8" w:rsidRPr="007C1986" w:rsidRDefault="009F0DC8" w:rsidP="006467EA">
                  <w:pPr>
                    <w:ind w:left="-140" w:right="-170"/>
                    <w:jc w:val="center"/>
                    <w:rPr>
                      <w:sz w:val="12"/>
                    </w:rPr>
                  </w:pPr>
                  <w:r>
                    <w:rPr>
                      <w:rFonts w:ascii="Sylfaen" w:hAnsi="Sylfaen"/>
                      <w:sz w:val="12"/>
                      <w:szCs w:val="18"/>
                    </w:rPr>
                    <w:t xml:space="preserve">Տնտեսավորող սուբյեկտ </w:t>
                  </w:r>
                  <w:r w:rsidRPr="007C1986">
                    <w:rPr>
                      <w:rFonts w:ascii="Sylfaen" w:hAnsi="Sylfaen"/>
                      <w:sz w:val="12"/>
                      <w:szCs w:val="18"/>
                    </w:rPr>
                    <w:t>(P.LS.01.ACT</w:t>
                  </w:r>
                  <w:r>
                    <w:rPr>
                      <w:rFonts w:ascii="Sylfaen" w:hAnsi="Sylfaen"/>
                      <w:sz w:val="12"/>
                    </w:rPr>
                    <w:t>.002</w:t>
                  </w:r>
                  <w:r w:rsidRPr="007C1986">
                    <w:rPr>
                      <w:rFonts w:ascii="Sylfaen" w:hAnsi="Sylfaen"/>
                      <w:sz w:val="12"/>
                    </w:rPr>
                    <w:t>)</w:t>
                  </w:r>
                </w:p>
              </w:txbxContent>
            </v:textbox>
          </v:shape>
        </w:pict>
      </w:r>
      <w:r>
        <w:rPr>
          <w:rFonts w:ascii="Sylfaen" w:hAnsi="Sylfaen"/>
          <w:noProof/>
          <w:sz w:val="24"/>
          <w:szCs w:val="24"/>
          <w:lang w:val="ru-RU" w:eastAsia="ru-RU" w:bidi="ar-SA"/>
        </w:rPr>
        <w:pict>
          <v:shape id="_x0000_s1801" type="#_x0000_t202" style="position:absolute;left:0;text-align:left;margin-left:258.7pt;margin-top:207pt;width:49.95pt;height:22.7pt;z-index:251863552" stroked="f">
            <v:textbox style="mso-next-textbox:#_x0000_s1801">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800" type="#_x0000_t202" style="position:absolute;left:0;text-align:left;margin-left:143.4pt;margin-top:211pt;width:53.9pt;height:16.35pt;z-index:251862528" stroked="f">
            <v:textbox style="mso-next-textbox:#_x0000_s1800">
              <w:txbxContent>
                <w:p w:rsidR="009F0DC8" w:rsidRPr="00C051A3" w:rsidRDefault="009F0DC8" w:rsidP="006467EA">
                  <w:pPr>
                    <w:ind w:left="-126" w:right="-177"/>
                    <w:rPr>
                      <w:sz w:val="12"/>
                      <w:szCs w:val="12"/>
                    </w:rPr>
                  </w:pPr>
                  <w:r w:rsidRPr="00C051A3">
                    <w:rPr>
                      <w:rFonts w:ascii="Sylfaen" w:hAnsi="Sylfaen"/>
                      <w:sz w:val="12"/>
                      <w:szCs w:val="12"/>
                    </w:rPr>
                    <w:t>«Մասնակցություն»</w:t>
                  </w:r>
                </w:p>
              </w:txbxContent>
            </v:textbox>
          </v:shape>
        </w:pict>
      </w:r>
      <w:r>
        <w:rPr>
          <w:rFonts w:ascii="Sylfaen" w:hAnsi="Sylfaen"/>
          <w:noProof/>
          <w:sz w:val="24"/>
          <w:szCs w:val="24"/>
          <w:lang w:val="ru-RU" w:eastAsia="ru-RU" w:bidi="ar-SA"/>
        </w:rPr>
        <w:pict>
          <v:shape id="_x0000_s1799" type="#_x0000_t202" style="position:absolute;left:0;text-align:left;margin-left:261.6pt;margin-top:148.8pt;width:49.95pt;height:16.35pt;z-index:251861504" stroked="f">
            <v:textbox style="mso-next-textbox:#_x0000_s1799">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98" type="#_x0000_t202" style="position:absolute;left:0;text-align:left;margin-left:138.9pt;margin-top:2in;width:49.95pt;height:16.35pt;z-index:251860480" stroked="f">
            <v:textbox style="mso-next-textbox:#_x0000_s1798">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97" type="#_x0000_t202" style="position:absolute;left:0;text-align:left;margin-left:249.1pt;margin-top:64.95pt;width:67pt;height:19.25pt;z-index:251859456" stroked="f">
            <v:textbox style="mso-next-textbox:#_x0000_s1797">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795" type="#_x0000_t202" style="position:absolute;left:0;text-align:left;margin-left:116.2pt;margin-top:40.95pt;width:195.35pt;height:34.8pt;z-index:251857408;mso-width-relative:margin;mso-height-relative:margin" stroked="f">
            <v:textbox style="mso-next-textbox:#_x0000_s1795">
              <w:txbxContent>
                <w:p w:rsidR="009F0DC8" w:rsidRDefault="009F0DC8" w:rsidP="006467EA">
                  <w:pPr>
                    <w:spacing w:line="240" w:lineRule="auto"/>
                    <w:ind w:left="-154" w:right="-203" w:firstLine="154"/>
                    <w:jc w:val="center"/>
                    <w:rPr>
                      <w:rFonts w:ascii="Sylfaen" w:hAnsi="Sylfaen"/>
                      <w:sz w:val="14"/>
                      <w:szCs w:val="14"/>
                    </w:rPr>
                  </w:pPr>
                  <w:r w:rsidRPr="00793E38">
                    <w:rPr>
                      <w:rFonts w:ascii="Sylfaen" w:hAnsi="Sylfaen"/>
                      <w:sz w:val="14"/>
                      <w:szCs w:val="14"/>
                    </w:rPr>
                    <w:t xml:space="preserve">Հսկիչ նշանների պատրաստման </w:t>
                  </w:r>
                  <w:r w:rsidR="00B54C88">
                    <w:rPr>
                      <w:rFonts w:ascii="Sylfaen" w:hAnsi="Sylfaen"/>
                      <w:sz w:val="14"/>
                      <w:szCs w:val="14"/>
                    </w:rPr>
                    <w:t>և</w:t>
                  </w:r>
                  <w:r w:rsidRPr="00793E38">
                    <w:rPr>
                      <w:rFonts w:ascii="Sylfaen" w:hAnsi="Sylfaen"/>
                      <w:sz w:val="14"/>
                      <w:szCs w:val="14"/>
                    </w:rPr>
                    <w:t xml:space="preserve"> իրացման վերաբերյալ տեղեկությունների </w:t>
                  </w:r>
                  <w:r>
                    <w:rPr>
                      <w:rFonts w:ascii="Sylfaen" w:hAnsi="Sylfaen"/>
                      <w:sz w:val="14"/>
                      <w:szCs w:val="14"/>
                    </w:rPr>
                    <w:t>ներկայացման ընթացակարգեր</w:t>
                  </w:r>
                  <w:r w:rsidRPr="00793E38">
                    <w:rPr>
                      <w:rFonts w:ascii="Sylfaen" w:hAnsi="Sylfaen"/>
                      <w:sz w:val="14"/>
                      <w:szCs w:val="14"/>
                    </w:rPr>
                    <w:t xml:space="preserve"> (P.LS.01.P</w:t>
                  </w:r>
                  <w:r>
                    <w:rPr>
                      <w:rFonts w:ascii="Sylfaen" w:hAnsi="Sylfaen"/>
                      <w:sz w:val="14"/>
                      <w:szCs w:val="14"/>
                    </w:rPr>
                    <w:t>GR</w:t>
                  </w:r>
                  <w:r w:rsidRPr="00793E38">
                    <w:rPr>
                      <w:rFonts w:ascii="Sylfaen" w:hAnsi="Sylfaen"/>
                      <w:sz w:val="14"/>
                      <w:szCs w:val="14"/>
                    </w:rPr>
                    <w:t>.001)</w:t>
                  </w:r>
                </w:p>
                <w:p w:rsidR="009F0DC8" w:rsidRDefault="009F0DC8" w:rsidP="006467EA">
                  <w:pPr>
                    <w:spacing w:line="240" w:lineRule="auto"/>
                    <w:ind w:left="-154" w:right="-203" w:firstLine="154"/>
                    <w:jc w:val="center"/>
                  </w:pPr>
                </w:p>
              </w:txbxContent>
            </v:textbox>
          </v:shape>
        </w:pict>
      </w:r>
      <w:r>
        <w:rPr>
          <w:rFonts w:ascii="Sylfaen" w:hAnsi="Sylfaen"/>
          <w:noProof/>
          <w:sz w:val="24"/>
          <w:szCs w:val="24"/>
          <w:lang w:val="ru-RU" w:eastAsia="ru-RU" w:bidi="ar-SA"/>
        </w:rPr>
        <w:pict>
          <v:shape id="_x0000_s1794" type="#_x0000_t202" style="position:absolute;left:0;text-align:left;margin-left:20.15pt;margin-top:265.6pt;width:94.55pt;height:23.85pt;z-index:251856384" stroked="f" strokecolor="white [3212]">
            <v:textbox style="mso-next-textbox:#_x0000_s1794">
              <w:txbxContent>
                <w:p w:rsidR="009F0DC8" w:rsidRPr="00905E4E" w:rsidRDefault="009F0DC8" w:rsidP="006467EA">
                  <w:pPr>
                    <w:jc w:val="center"/>
                  </w:pPr>
                  <w:r w:rsidRPr="003A5B48">
                    <w:rPr>
                      <w:rFonts w:ascii="Sylfaen" w:hAnsi="Sylfaen"/>
                      <w:sz w:val="12"/>
                      <w:szCs w:val="12"/>
                    </w:rPr>
                    <w:t>Շահագրգիռ անձ (PLS.01.ACT.006)</w:t>
                  </w:r>
                </w:p>
              </w:txbxContent>
            </v:textbox>
          </v:shape>
        </w:pict>
      </w:r>
      <w:r>
        <w:rPr>
          <w:rFonts w:ascii="Sylfaen" w:hAnsi="Sylfaen"/>
          <w:noProof/>
          <w:sz w:val="24"/>
          <w:szCs w:val="24"/>
          <w:lang w:val="ru-RU" w:eastAsia="ru-RU" w:bidi="ar-SA"/>
        </w:rPr>
        <w:pict>
          <v:shape id="_x0000_s1793" type="#_x0000_t202" style="position:absolute;left:0;text-align:left;margin-left:378.55pt;margin-top:227.35pt;width:72.85pt;height:32.6pt;z-index:251855360" strokecolor="white [3212]">
            <v:textbox style="mso-next-textbox:#_x0000_s1793">
              <w:txbxContent>
                <w:p w:rsidR="009F0DC8" w:rsidRPr="002B4013" w:rsidRDefault="009F0DC8" w:rsidP="006467EA">
                  <w:pPr>
                    <w:jc w:val="center"/>
                    <w:rPr>
                      <w:sz w:val="8"/>
                      <w:szCs w:val="8"/>
                    </w:rPr>
                  </w:pPr>
                  <w:r w:rsidRPr="00CF3F73">
                    <w:rPr>
                      <w:rFonts w:ascii="Sylfaen" w:hAnsi="Sylfaen"/>
                      <w:sz w:val="16"/>
                      <w:szCs w:val="16"/>
                    </w:rPr>
                    <w:t>Հանձնաժողով (</w:t>
                  </w:r>
                  <w:r w:rsidRPr="00CF3F73">
                    <w:rPr>
                      <w:rFonts w:ascii="Sylfaen" w:hAnsi="Sylfaen"/>
                      <w:sz w:val="16"/>
                      <w:szCs w:val="16"/>
                      <w:lang w:val="ru-RU"/>
                    </w:rPr>
                    <w:t>P</w:t>
                  </w:r>
                  <w:r w:rsidRPr="00CF3F73">
                    <w:rPr>
                      <w:rFonts w:ascii="Sylfaen" w:hAnsi="Sylfaen"/>
                      <w:sz w:val="16"/>
                      <w:szCs w:val="16"/>
                    </w:rPr>
                    <w:t>.ACT.001)</w:t>
                  </w:r>
                </w:p>
              </w:txbxContent>
            </v:textbox>
          </v:shape>
        </w:pict>
      </w:r>
      <w:r>
        <w:rPr>
          <w:rFonts w:ascii="Sylfaen" w:hAnsi="Sylfaen"/>
          <w:noProof/>
          <w:sz w:val="24"/>
          <w:szCs w:val="24"/>
          <w:lang w:val="ru-RU" w:eastAsia="ru-RU" w:bidi="ar-SA"/>
        </w:rPr>
        <w:pict>
          <v:shape id="_x0000_s1788" type="#_x0000_t202" style="position:absolute;left:0;text-align:left;margin-left:16.8pt;margin-top:114.75pt;width:94.55pt;height:23.85pt;z-index:251850240" strokecolor="white [3212]">
            <v:textbox style="mso-next-textbox:#_x0000_s1788">
              <w:txbxContent>
                <w:p w:rsidR="009F0DC8" w:rsidRPr="007C1986" w:rsidRDefault="009F0DC8" w:rsidP="006467EA">
                  <w:pPr>
                    <w:ind w:left="-140" w:right="-170"/>
                    <w:jc w:val="center"/>
                    <w:rPr>
                      <w:sz w:val="12"/>
                    </w:rPr>
                  </w:pPr>
                  <w:r>
                    <w:rPr>
                      <w:rFonts w:ascii="Sylfaen" w:hAnsi="Sylfaen"/>
                      <w:sz w:val="12"/>
                      <w:szCs w:val="18"/>
                    </w:rPr>
                    <w:t xml:space="preserve">Տնտեսավորող սուբյեկտ </w:t>
                  </w:r>
                  <w:r w:rsidRPr="007C1986">
                    <w:rPr>
                      <w:rFonts w:ascii="Sylfaen" w:hAnsi="Sylfaen"/>
                      <w:sz w:val="12"/>
                      <w:szCs w:val="18"/>
                    </w:rPr>
                    <w:t>(P.LS.01.ACT</w:t>
                  </w:r>
                  <w:r>
                    <w:rPr>
                      <w:rFonts w:ascii="Sylfaen" w:hAnsi="Sylfaen"/>
                      <w:sz w:val="12"/>
                    </w:rPr>
                    <w:t>.002</w:t>
                  </w:r>
                  <w:r w:rsidRPr="007C1986">
                    <w:rPr>
                      <w:rFonts w:ascii="Sylfaen" w:hAnsi="Sylfaen"/>
                      <w:sz w:val="12"/>
                    </w:rPr>
                    <w:t>)</w:t>
                  </w:r>
                </w:p>
              </w:txbxContent>
            </v:textbox>
          </v:shape>
        </w:pict>
      </w:r>
      <w:r>
        <w:rPr>
          <w:rFonts w:ascii="Sylfaen" w:hAnsi="Sylfaen"/>
          <w:noProof/>
          <w:sz w:val="24"/>
          <w:szCs w:val="24"/>
          <w:lang w:val="ru-RU" w:eastAsia="ru-RU" w:bidi="ar-SA"/>
        </w:rPr>
        <w:pict>
          <v:shape id="_x0000_s1785" type="#_x0000_t202" style="position:absolute;left:0;text-align:left;margin-left:258.7pt;margin-top:211pt;width:49.95pt;height:16.35pt;z-index:251847168" stroked="f">
            <v:textbox style="mso-next-textbox:#_x0000_s1785">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84" type="#_x0000_t202" style="position:absolute;left:0;text-align:left;margin-left:143.4pt;margin-top:211pt;width:53.85pt;height:16.35pt;z-index:251846144" stroked="f">
            <v:textbox style="mso-next-textbox:#_x0000_s1784">
              <w:txbxContent>
                <w:p w:rsidR="009F0DC8" w:rsidRPr="00C051A3" w:rsidRDefault="009F0DC8" w:rsidP="006467EA">
                  <w:pPr>
                    <w:ind w:left="-126" w:right="-177"/>
                    <w:rPr>
                      <w:sz w:val="12"/>
                      <w:szCs w:val="12"/>
                    </w:rPr>
                  </w:pPr>
                  <w:r w:rsidRPr="00C051A3">
                    <w:rPr>
                      <w:rFonts w:ascii="Sylfaen" w:hAnsi="Sylfaen"/>
                      <w:sz w:val="12"/>
                      <w:szCs w:val="12"/>
                    </w:rPr>
                    <w:t>«Մասնակցություն»</w:t>
                  </w:r>
                </w:p>
              </w:txbxContent>
            </v:textbox>
          </v:shape>
        </w:pict>
      </w:r>
      <w:r>
        <w:rPr>
          <w:rFonts w:ascii="Sylfaen" w:hAnsi="Sylfaen"/>
          <w:noProof/>
          <w:sz w:val="24"/>
          <w:szCs w:val="24"/>
          <w:lang w:val="ru-RU" w:eastAsia="ru-RU" w:bidi="ar-SA"/>
        </w:rPr>
        <w:pict>
          <v:shape id="_x0000_s1783" type="#_x0000_t202" style="position:absolute;left:0;text-align:left;margin-left:261.6pt;margin-top:148.8pt;width:49.95pt;height:16.35pt;z-index:251845120" stroked="f">
            <v:textbox style="mso-next-textbox:#_x0000_s1783">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82" type="#_x0000_t202" style="position:absolute;left:0;text-align:left;margin-left:138.9pt;margin-top:2in;width:49.95pt;height:16.35pt;z-index:251844096" stroked="f">
            <v:textbox style="mso-next-textbox:#_x0000_s1782">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shape id="_x0000_s1780" type="#_x0000_t202" style="position:absolute;left:0;text-align:left;margin-left:249.1pt;margin-top:64.95pt;width:67pt;height:19.25pt;z-index:251842048" stroked="f">
            <v:textbox style="mso-next-textbox:#_x0000_s1780">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779" type="#_x0000_t202" style="position:absolute;left:0;text-align:left;margin-left:119.75pt;margin-top:75.75pt;width:67pt;height:19.25pt;z-index:251841024" stroked="f">
            <v:textbox style="mso-next-textbox:#_x0000_s1779">
              <w:txbxContent>
                <w:p w:rsidR="009F0DC8" w:rsidRPr="00793E38" w:rsidRDefault="009F0DC8" w:rsidP="006467EA">
                  <w:pPr>
                    <w:ind w:left="-126" w:right="-177"/>
                    <w:rPr>
                      <w:sz w:val="10"/>
                      <w:szCs w:val="10"/>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txbxContent>
            </v:textbox>
          </v:shape>
        </w:pict>
      </w:r>
      <w:r>
        <w:rPr>
          <w:rFonts w:ascii="Sylfaen" w:hAnsi="Sylfaen"/>
          <w:noProof/>
          <w:sz w:val="24"/>
          <w:szCs w:val="24"/>
          <w:lang w:val="ru-RU" w:eastAsia="ru-RU" w:bidi="ar-SA"/>
        </w:rPr>
        <w:pict>
          <v:shape id="_x0000_s1778" type="#_x0000_t202" style="position:absolute;left:0;text-align:left;margin-left:31.25pt;margin-top:46.7pt;width:1in;height:26.15pt;z-index:251840000" strokecolor="white [3212]">
            <v:textbox style="mso-next-textbox:#_x0000_s1778">
              <w:txbxContent>
                <w:p w:rsidR="009F0DC8" w:rsidRPr="007C1986" w:rsidRDefault="009F0DC8" w:rsidP="006467EA">
                  <w:pPr>
                    <w:jc w:val="center"/>
                    <w:rPr>
                      <w:sz w:val="12"/>
                    </w:rPr>
                  </w:pPr>
                  <w:r w:rsidRPr="007C1986">
                    <w:rPr>
                      <w:rFonts w:ascii="Sylfaen" w:hAnsi="Sylfaen"/>
                      <w:sz w:val="12"/>
                      <w:szCs w:val="18"/>
                    </w:rPr>
                    <w:t>Թողարկող (P.LS.01.ACT</w:t>
                  </w:r>
                  <w:r w:rsidRPr="007C1986">
                    <w:rPr>
                      <w:rFonts w:ascii="Sylfaen" w:hAnsi="Sylfaen"/>
                      <w:sz w:val="12"/>
                    </w:rPr>
                    <w:t>.001)</w:t>
                  </w:r>
                </w:p>
              </w:txbxContent>
            </v:textbox>
          </v:shape>
        </w:pict>
      </w:r>
      <w:r>
        <w:rPr>
          <w:rFonts w:ascii="Sylfaen" w:hAnsi="Sylfaen"/>
          <w:noProof/>
          <w:sz w:val="24"/>
          <w:szCs w:val="24"/>
          <w:lang w:val="ru-RU" w:eastAsia="ru-RU" w:bidi="ar-SA"/>
        </w:rPr>
        <w:pict>
          <v:shape id="_x0000_s1777" type="#_x0000_t202" style="position:absolute;left:0;text-align:left;margin-left:116.2pt;margin-top:40.95pt;width:195.35pt;height:34.8pt;z-index:251838976;mso-width-relative:margin;mso-height-relative:margin" stroked="f">
            <v:textbox style="mso-next-textbox:#_x0000_s1777">
              <w:txbxContent>
                <w:p w:rsidR="009F0DC8" w:rsidRDefault="009F0DC8" w:rsidP="006467EA">
                  <w:pPr>
                    <w:spacing w:line="240" w:lineRule="auto"/>
                    <w:ind w:left="-154" w:right="-203" w:firstLine="154"/>
                    <w:jc w:val="center"/>
                    <w:rPr>
                      <w:rFonts w:ascii="Sylfaen" w:hAnsi="Sylfaen"/>
                      <w:sz w:val="14"/>
                      <w:szCs w:val="14"/>
                    </w:rPr>
                  </w:pPr>
                  <w:r w:rsidRPr="00793E38">
                    <w:rPr>
                      <w:rFonts w:ascii="Sylfaen" w:hAnsi="Sylfaen"/>
                      <w:sz w:val="14"/>
                      <w:szCs w:val="14"/>
                    </w:rPr>
                    <w:t xml:space="preserve">Հսկիչ նշանների պատրաստման </w:t>
                  </w:r>
                  <w:r w:rsidR="00B54C88">
                    <w:rPr>
                      <w:rFonts w:ascii="Sylfaen" w:hAnsi="Sylfaen"/>
                      <w:sz w:val="14"/>
                      <w:szCs w:val="14"/>
                    </w:rPr>
                    <w:t>և</w:t>
                  </w:r>
                  <w:r w:rsidRPr="00793E38">
                    <w:rPr>
                      <w:rFonts w:ascii="Sylfaen" w:hAnsi="Sylfaen"/>
                      <w:sz w:val="14"/>
                      <w:szCs w:val="14"/>
                    </w:rPr>
                    <w:t xml:space="preserve"> իրացման վերաբերյա</w:t>
                  </w:r>
                  <w:r>
                    <w:rPr>
                      <w:rFonts w:ascii="Sylfaen" w:hAnsi="Sylfaen"/>
                      <w:sz w:val="14"/>
                      <w:szCs w:val="14"/>
                    </w:rPr>
                    <w:t>լ</w:t>
                  </w:r>
                  <w:r w:rsidRPr="00793E38">
                    <w:rPr>
                      <w:rFonts w:ascii="Sylfaen" w:hAnsi="Sylfaen"/>
                      <w:sz w:val="14"/>
                      <w:szCs w:val="14"/>
                    </w:rPr>
                    <w:t xml:space="preserve">լ տեղեկությունների </w:t>
                  </w:r>
                  <w:r>
                    <w:rPr>
                      <w:rFonts w:ascii="Sylfaen" w:hAnsi="Sylfaen"/>
                      <w:sz w:val="14"/>
                      <w:szCs w:val="14"/>
                    </w:rPr>
                    <w:t>ներկայացման ընթացակարգեր</w:t>
                  </w:r>
                  <w:r w:rsidRPr="00793E38">
                    <w:rPr>
                      <w:rFonts w:ascii="Sylfaen" w:hAnsi="Sylfaen"/>
                      <w:sz w:val="14"/>
                      <w:szCs w:val="14"/>
                    </w:rPr>
                    <w:t xml:space="preserve"> (P.LS.01.P</w:t>
                  </w:r>
                  <w:r>
                    <w:rPr>
                      <w:rFonts w:ascii="Sylfaen" w:hAnsi="Sylfaen"/>
                      <w:sz w:val="14"/>
                      <w:szCs w:val="14"/>
                    </w:rPr>
                    <w:t>GR</w:t>
                  </w:r>
                  <w:r w:rsidRPr="00793E38">
                    <w:rPr>
                      <w:rFonts w:ascii="Sylfaen" w:hAnsi="Sylfaen"/>
                      <w:sz w:val="14"/>
                      <w:szCs w:val="14"/>
                    </w:rPr>
                    <w:t>.001)</w:t>
                  </w:r>
                </w:p>
                <w:p w:rsidR="009F0DC8" w:rsidRDefault="009F0DC8" w:rsidP="006467EA">
                  <w:pPr>
                    <w:spacing w:line="240" w:lineRule="auto"/>
                    <w:ind w:left="-154" w:right="-203" w:firstLine="154"/>
                    <w:jc w:val="center"/>
                  </w:pPr>
                </w:p>
              </w:txbxContent>
            </v:textbox>
          </v:shape>
        </w:pict>
      </w:r>
      <w:r w:rsidR="006467EA" w:rsidRPr="00AA568C">
        <w:rPr>
          <w:rFonts w:ascii="Sylfaen" w:hAnsi="Sylfaen"/>
          <w:noProof/>
          <w:sz w:val="24"/>
          <w:szCs w:val="24"/>
          <w:lang w:val="en-US" w:eastAsia="en-US" w:bidi="ar-SA"/>
        </w:rPr>
        <w:drawing>
          <wp:inline distT="0" distB="0" distL="0" distR="0" wp14:anchorId="0F639ECF" wp14:editId="7BD01814">
            <wp:extent cx="5924550" cy="3800475"/>
            <wp:effectExtent l="1905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24550" cy="3800475"/>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left="1134" w:right="1146"/>
        <w:jc w:val="center"/>
        <w:rPr>
          <w:rFonts w:ascii="Sylfaen" w:hAnsi="Sylfaen"/>
          <w:sz w:val="24"/>
          <w:szCs w:val="24"/>
        </w:rPr>
      </w:pPr>
      <w:r w:rsidRPr="00AA568C">
        <w:rPr>
          <w:rFonts w:ascii="Sylfaen" w:hAnsi="Sylfaen"/>
          <w:sz w:val="24"/>
          <w:szCs w:val="24"/>
        </w:rPr>
        <w:t>Նկ. 1 Ընդհանուր գործընթացի կառուցվածքը</w:t>
      </w:r>
    </w:p>
    <w:p w:rsidR="006467EA" w:rsidRPr="00AA568C" w:rsidRDefault="006467EA" w:rsidP="00AA568C">
      <w:pPr>
        <w:tabs>
          <w:tab w:val="left" w:pos="1134"/>
        </w:tabs>
        <w:spacing w:after="160" w:line="360" w:lineRule="auto"/>
        <w:ind w:left="1134" w:right="1146"/>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lastRenderedPageBreak/>
        <w:t>13.</w:t>
      </w:r>
      <w:r w:rsidRPr="00AA568C">
        <w:rPr>
          <w:rFonts w:ascii="Sylfaen" w:hAnsi="Sylfaen"/>
          <w:sz w:val="24"/>
          <w:szCs w:val="24"/>
        </w:rPr>
        <w:tab/>
        <w:t>Ընդհանուր գործընթացի՝ ըստ նշանակության խմբավորված ընթացակարգերի կատարման կարգը, այդ թվում՝ գործառնությունների մանրամասն նկարագրությունը ներկայացված է սույն Կանոնների VIII բաժնում։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Ընթացակարգերի յուրաքանչյուր խմբի համար ներկայացվում է ընդհանուր սխեմա, որում արտացոլվում են ընդհանուր գործընթացի ընթացակարգերի միջ</w:t>
      </w:r>
      <w:r w:rsidR="00B54C88">
        <w:rPr>
          <w:rFonts w:ascii="Sylfaen" w:hAnsi="Sylfaen"/>
          <w:sz w:val="24"/>
          <w:szCs w:val="24"/>
        </w:rPr>
        <w:t>և</w:t>
      </w:r>
      <w:r w:rsidRPr="00AA568C">
        <w:rPr>
          <w:rFonts w:ascii="Sylfaen" w:hAnsi="Sylfaen"/>
          <w:sz w:val="24"/>
          <w:szCs w:val="24"/>
        </w:rPr>
        <w:t xml:space="preserve"> առկա կապը </w:t>
      </w:r>
      <w:r w:rsidR="00B54C88">
        <w:rPr>
          <w:rFonts w:ascii="Sylfaen" w:hAnsi="Sylfaen"/>
          <w:sz w:val="24"/>
          <w:szCs w:val="24"/>
        </w:rPr>
        <w:t>և</w:t>
      </w:r>
      <w:r w:rsidRPr="00AA568C">
        <w:rPr>
          <w:rFonts w:ascii="Sylfaen" w:hAnsi="Sylfaen"/>
          <w:sz w:val="24"/>
          <w:szCs w:val="24"/>
        </w:rPr>
        <w:t xml:space="preserve"> դրանց իրականացման կարգը։ Ընթացակարգերի ընդհանուր սխեման կառուցված է UML գրաֆիկական նոտացիայի (մոդելավորման միասնականացված լեզու՝ Unified Modeling Language) օգտագործմամբ </w:t>
      </w:r>
      <w:r w:rsidR="00B54C88">
        <w:rPr>
          <w:rFonts w:ascii="Sylfaen" w:hAnsi="Sylfaen"/>
          <w:sz w:val="24"/>
          <w:szCs w:val="24"/>
        </w:rPr>
        <w:t>և</w:t>
      </w:r>
      <w:r w:rsidRPr="00AA568C">
        <w:rPr>
          <w:rFonts w:ascii="Sylfaen" w:hAnsi="Sylfaen"/>
          <w:sz w:val="24"/>
          <w:szCs w:val="24"/>
        </w:rPr>
        <w:t xml:space="preserve"> ուղեկցվում է տեքստային նկարագրությամբ։</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134" w:right="1146"/>
        <w:jc w:val="center"/>
        <w:rPr>
          <w:rFonts w:ascii="Sylfaen" w:hAnsi="Sylfaen"/>
          <w:sz w:val="24"/>
          <w:szCs w:val="24"/>
        </w:rPr>
      </w:pPr>
      <w:r w:rsidRPr="00AA568C">
        <w:rPr>
          <w:rFonts w:ascii="Sylfaen" w:hAnsi="Sylfaen"/>
          <w:sz w:val="24"/>
          <w:szCs w:val="24"/>
        </w:rPr>
        <w:t xml:space="preserve">4.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ընթացակարգերի խումբը</w:t>
      </w:r>
    </w:p>
    <w:p w:rsidR="006467EA" w:rsidRPr="00AA568C" w:rsidRDefault="006467EA" w:rsidP="00AA568C">
      <w:pPr>
        <w:tabs>
          <w:tab w:val="left" w:pos="1134"/>
        </w:tabs>
        <w:spacing w:after="160" w:line="360" w:lineRule="auto"/>
        <w:ind w:left="1134" w:right="1146"/>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դեպքում թողարկողն անդամ պետության լիազորված մարմին է ներկայացնում համապատասխան տեղեկությունները։ Տեղեկատվական փոխգործակցություն իրականացնելիս կատարվում է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ընթացակարգը (P.LS.01.PRC.001)։</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Տնտեսավարող սուբյեկտի կողմից անդամ պետության օրենսդրության համաձայն չօգտագործված </w:t>
      </w:r>
      <w:r w:rsidR="00B54C88">
        <w:rPr>
          <w:rFonts w:ascii="Sylfaen" w:hAnsi="Sylfaen"/>
          <w:sz w:val="24"/>
          <w:szCs w:val="24"/>
        </w:rPr>
        <w:t>և</w:t>
      </w:r>
      <w:r w:rsidRPr="00AA568C">
        <w:rPr>
          <w:rFonts w:ascii="Sylfaen" w:hAnsi="Sylfaen"/>
          <w:sz w:val="24"/>
          <w:szCs w:val="24"/>
        </w:rPr>
        <w:t xml:space="preserve"> (կամ) խոտանված հսկիչ նշանները վերադարձնելու դեպքում, ինչպես նա</w:t>
      </w:r>
      <w:r w:rsidR="00B54C88">
        <w:rPr>
          <w:rFonts w:ascii="Sylfaen" w:hAnsi="Sylfaen"/>
          <w:sz w:val="24"/>
          <w:szCs w:val="24"/>
        </w:rPr>
        <w:t>և</w:t>
      </w:r>
      <w:r w:rsidRPr="00AA568C">
        <w:rPr>
          <w:rFonts w:ascii="Sylfaen" w:hAnsi="Sylfaen"/>
          <w:sz w:val="24"/>
          <w:szCs w:val="24"/>
        </w:rPr>
        <w:t xml:space="preserve"> բաց թողնված </w:t>
      </w:r>
      <w:r w:rsidR="00B54C88">
        <w:rPr>
          <w:rFonts w:ascii="Sylfaen" w:hAnsi="Sylfaen"/>
          <w:sz w:val="24"/>
          <w:szCs w:val="24"/>
        </w:rPr>
        <w:t>և</w:t>
      </w:r>
      <w:r w:rsidRPr="00AA568C">
        <w:rPr>
          <w:rFonts w:ascii="Sylfaen" w:hAnsi="Sylfaen"/>
          <w:sz w:val="24"/>
          <w:szCs w:val="24"/>
        </w:rPr>
        <w:t xml:space="preserve"> իրացված հսկիչ նշանների՝ մինչ</w:t>
      </w:r>
      <w:r w:rsidR="00B54C88">
        <w:rPr>
          <w:rFonts w:ascii="Sylfaen" w:hAnsi="Sylfaen"/>
          <w:sz w:val="24"/>
          <w:szCs w:val="24"/>
        </w:rPr>
        <w:t>և</w:t>
      </w:r>
      <w:r w:rsidRPr="00AA568C">
        <w:rPr>
          <w:rFonts w:ascii="Sylfaen" w:hAnsi="Sylfaen"/>
          <w:sz w:val="24"/>
          <w:szCs w:val="24"/>
        </w:rPr>
        <w:t xml:space="preserve"> դրանք օգտագործելու պահը անդամ պետության օրենսդրության համաձայն վնասված կամ կորած (հափշտակված) ճանաչվելու դեպքում թողարկողն անդամ պետության լիազորված մարմին է ներկայացնում նշված հսկիչ նշանների (այսուհետ՝ վերադարձված հսկիչ նշաններ) վերաբերյալ տեղեկություննները։ Տեղեկատվական փոխգործակցություն իրականացնելիս կատարվում է «Վերադարձված հսկիչ </w:t>
      </w:r>
      <w:r w:rsidRPr="00AA568C">
        <w:rPr>
          <w:rFonts w:ascii="Sylfaen" w:hAnsi="Sylfaen"/>
          <w:sz w:val="24"/>
          <w:szCs w:val="24"/>
        </w:rPr>
        <w:lastRenderedPageBreak/>
        <w:t>նշանների վերաբերյալ տեղեկությունների ներկայացում» ընթացակարգը (P.LS.01.PRC.002)։</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16.</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ընթացակարգերի խմբի բերված նկարագրությունը ներկայացված է 2-րդ նկարում։ </w:t>
      </w:r>
      <w:r w:rsidR="00D952FE">
        <w:rPr>
          <w:rFonts w:ascii="Sylfaen" w:hAnsi="Sylfaen"/>
          <w:sz w:val="24"/>
          <w:szCs w:val="24"/>
        </w:rPr>
      </w:r>
      <w:r w:rsidR="00D952FE">
        <w:rPr>
          <w:rFonts w:ascii="Sylfaen" w:hAnsi="Sylfaen"/>
          <w:sz w:val="24"/>
          <w:szCs w:val="24"/>
        </w:rPr>
        <w:pict>
          <v:shape id="_x0000_s1894" type="#_x0000_t202" style="width:452.2pt;height:183.05pt;mso-left-percent:-10001;mso-top-percent:-10001;mso-position-horizontal:absolute;mso-position-horizontal-relative:char;mso-position-vertical:absolute;mso-position-vertical-relative:line;mso-left-percent:-10001;mso-top-percent:-10001;mso-width-relative:margin;mso-height-relative:margin">
            <v:textbox>
              <w:txbxContent>
                <w:p w:rsidR="009F0DC8" w:rsidRDefault="009F0DC8" w:rsidP="006467EA">
                  <w:r w:rsidRPr="00793E38">
                    <w:rPr>
                      <w:noProof/>
                      <w:lang w:val="en-US" w:eastAsia="en-US" w:bidi="ar-SA"/>
                    </w:rPr>
                    <w:drawing>
                      <wp:inline distT="0" distB="0" distL="0" distR="0" wp14:anchorId="4D6BA650" wp14:editId="35D81E75">
                        <wp:extent cx="5757068" cy="2259105"/>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3052" cy="2257529"/>
                                </a:xfrm>
                                <a:prstGeom prst="rect">
                                  <a:avLst/>
                                </a:prstGeom>
                                <a:noFill/>
                              </pic:spPr>
                            </pic:pic>
                          </a:graphicData>
                        </a:graphic>
                      </wp:inline>
                    </w:drawing>
                  </w:r>
                  <w:r w:rsidRPr="00793E38">
                    <w:rPr>
                      <w:noProof/>
                      <w:lang w:val="en-US" w:eastAsia="en-US" w:bidi="ar-SA"/>
                    </w:rPr>
                    <w:drawing>
                      <wp:inline distT="0" distB="0" distL="0" distR="0" wp14:anchorId="3F154EB6" wp14:editId="2F797EA6">
                        <wp:extent cx="5066665" cy="1857387"/>
                        <wp:effectExtent l="19050" t="0" r="635"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66665" cy="1857387"/>
                                </a:xfrm>
                                <a:prstGeom prst="rect">
                                  <a:avLst/>
                                </a:prstGeom>
                                <a:noFill/>
                              </pic:spPr>
                            </pic:pic>
                          </a:graphicData>
                        </a:graphic>
                      </wp:inline>
                    </w:drawing>
                  </w:r>
                </w:p>
              </w:txbxContent>
            </v:textbox>
            <w10:wrap type="none"/>
            <w10:anchorlock/>
          </v:shape>
        </w:pict>
      </w:r>
    </w:p>
    <w:p w:rsidR="006467EA" w:rsidRPr="00AA568C" w:rsidRDefault="00D952FE" w:rsidP="00AA568C">
      <w:pPr>
        <w:tabs>
          <w:tab w:val="left" w:pos="1134"/>
        </w:tabs>
        <w:spacing w:after="160" w:line="360" w:lineRule="auto"/>
        <w:jc w:val="center"/>
        <w:rPr>
          <w:rFonts w:ascii="Sylfaen" w:eastAsia="Times New Roman" w:hAnsi="Sylfaen" w:cs="Times New Roman"/>
          <w:sz w:val="24"/>
          <w:szCs w:val="24"/>
        </w:rPr>
      </w:pPr>
      <w:r>
        <w:rPr>
          <w:rFonts w:ascii="Sylfaen" w:hAnsi="Sylfaen"/>
          <w:noProof/>
          <w:sz w:val="24"/>
          <w:szCs w:val="24"/>
          <w:lang w:val="ru-RU" w:eastAsia="ru-RU" w:bidi="ar-SA"/>
        </w:rPr>
        <w:pict>
          <v:shape id="_x0000_s1829" type="#_x0000_t202" style="position:absolute;left:0;text-align:left;margin-left:127.6pt;margin-top:-123.8pt;width:89.7pt;height:15.35pt;z-index:251892224" stroked="f">
            <v:textbox style="mso-next-textbox:#_x0000_s1829">
              <w:txbxContent>
                <w:p w:rsidR="009F0DC8" w:rsidRPr="00793E38" w:rsidRDefault="009F0DC8" w:rsidP="006467EA">
                  <w:pPr>
                    <w:ind w:left="-142"/>
                    <w:rPr>
                      <w:rFonts w:ascii="Sylfaen" w:hAnsi="Sylfaen"/>
                      <w:sz w:val="14"/>
                      <w:szCs w:val="14"/>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p w:rsidR="009F0DC8" w:rsidRPr="00793E38" w:rsidRDefault="009F0DC8" w:rsidP="006467EA">
                  <w:pPr>
                    <w:ind w:left="-142"/>
                    <w:rPr>
                      <w:sz w:val="10"/>
                      <w:szCs w:val="10"/>
                    </w:rPr>
                  </w:pPr>
                </w:p>
              </w:txbxContent>
            </v:textbox>
          </v:shape>
        </w:pict>
      </w:r>
      <w:r>
        <w:rPr>
          <w:rFonts w:ascii="Sylfaen" w:hAnsi="Sylfaen"/>
          <w:noProof/>
          <w:sz w:val="24"/>
          <w:szCs w:val="24"/>
          <w:lang w:val="ru-RU" w:eastAsia="ru-RU" w:bidi="ar-SA"/>
        </w:rPr>
        <w:pict>
          <v:shape id="_x0000_s1831" type="#_x0000_t202" style="position:absolute;left:0;text-align:left;margin-left:147.45pt;margin-top:-56.5pt;width:2in;height:37.6pt;z-index:251894272" stroked="f">
            <v:textbox style="mso-next-textbox:#_x0000_s1831">
              <w:txbxContent>
                <w:p w:rsidR="009F0DC8" w:rsidRPr="00793E38" w:rsidRDefault="009F0DC8" w:rsidP="006467EA">
                  <w:pPr>
                    <w:jc w:val="center"/>
                    <w:rPr>
                      <w:sz w:val="14"/>
                      <w:szCs w:val="14"/>
                    </w:rPr>
                  </w:pPr>
                  <w:r w:rsidRPr="00793E38">
                    <w:rPr>
                      <w:rFonts w:ascii="Sylfaen" w:hAnsi="Sylfaen"/>
                      <w:sz w:val="14"/>
                      <w:szCs w:val="14"/>
                    </w:rPr>
                    <w:t>Վերադարձված հսկիչ նշանների վերաբերյալ տեղեկությունների ներկայացում (P.LS.01.PRC.002)</w:t>
                  </w:r>
                </w:p>
                <w:p w:rsidR="009F0DC8" w:rsidRPr="00793E38" w:rsidRDefault="009F0DC8" w:rsidP="006467EA">
                  <w:pPr>
                    <w:rPr>
                      <w:sz w:val="14"/>
                      <w:szCs w:val="14"/>
                    </w:rPr>
                  </w:pPr>
                </w:p>
              </w:txbxContent>
            </v:textbox>
          </v:shape>
        </w:pict>
      </w:r>
      <w:r>
        <w:rPr>
          <w:rFonts w:ascii="Sylfaen" w:hAnsi="Sylfaen"/>
          <w:noProof/>
          <w:sz w:val="24"/>
          <w:szCs w:val="24"/>
          <w:lang w:val="ru-RU" w:eastAsia="ru-RU" w:bidi="ar-SA"/>
        </w:rPr>
        <w:pict>
          <v:shape id="_x0000_s1826" type="#_x0000_t202" style="position:absolute;left:0;text-align:left;margin-left:160.55pt;margin-top:-155.4pt;width:119.3pt;height:31.6pt;z-index:251889152" strokecolor="white [3212]">
            <v:textbox style="mso-next-textbox:#_x0000_s1826">
              <w:txbxContent>
                <w:p w:rsidR="009F0DC8" w:rsidRPr="001C22AB" w:rsidRDefault="009F0DC8" w:rsidP="006467EA">
                  <w:pPr>
                    <w:spacing w:line="240" w:lineRule="auto"/>
                    <w:jc w:val="center"/>
                    <w:rPr>
                      <w:sz w:val="10"/>
                      <w:szCs w:val="14"/>
                    </w:rPr>
                  </w:pPr>
                  <w:r w:rsidRPr="001C22AB">
                    <w:rPr>
                      <w:rFonts w:ascii="Sylfaen" w:hAnsi="Sylfaen"/>
                      <w:sz w:val="10"/>
                      <w:szCs w:val="14"/>
                    </w:rPr>
                    <w:t xml:space="preserve">Հսկիչ նշանների պատրաստման </w:t>
                  </w:r>
                  <w:r w:rsidR="00B54C88">
                    <w:rPr>
                      <w:rFonts w:ascii="Sylfaen" w:hAnsi="Sylfaen"/>
                      <w:sz w:val="10"/>
                      <w:szCs w:val="14"/>
                    </w:rPr>
                    <w:t>և</w:t>
                  </w:r>
                  <w:r w:rsidRPr="001C22AB">
                    <w:rPr>
                      <w:rFonts w:ascii="Sylfaen" w:hAnsi="Sylfaen"/>
                      <w:sz w:val="10"/>
                      <w:szCs w:val="14"/>
                    </w:rPr>
                    <w:t xml:space="preserve"> իրացման վերաբերյալ տեղեկությունների ներկայացում (P.LS.01.PRC.001)</w:t>
                  </w:r>
                </w:p>
                <w:p w:rsidR="009F0DC8" w:rsidRPr="001C22AB" w:rsidRDefault="009F0DC8" w:rsidP="006467EA">
                  <w:pPr>
                    <w:jc w:val="center"/>
                    <w:rPr>
                      <w:sz w:val="18"/>
                    </w:rPr>
                  </w:pPr>
                </w:p>
              </w:txbxContent>
            </v:textbox>
          </v:shape>
        </w:pict>
      </w:r>
      <w:r>
        <w:rPr>
          <w:rFonts w:ascii="Sylfaen" w:hAnsi="Sylfaen"/>
          <w:noProof/>
          <w:sz w:val="24"/>
          <w:szCs w:val="24"/>
          <w:lang w:val="ru-RU" w:eastAsia="ru-RU" w:bidi="ar-SA"/>
        </w:rPr>
        <w:pict>
          <v:shape id="_x0000_s1825" type="#_x0000_t202" style="position:absolute;left:0;text-align:left;margin-left:61.1pt;margin-top:-183.5pt;width:114.7pt;height:23.45pt;z-index:251888128" strokecolor="white [3212]">
            <o:extrusion v:ext="view" rotationangle=",-25"/>
            <v:textbox style="mso-next-textbox:#_x0000_s1825">
              <w:txbxContent>
                <w:p w:rsidR="009F0DC8" w:rsidRPr="00E24839" w:rsidRDefault="009F0DC8" w:rsidP="006467EA">
                  <w:pPr>
                    <w:rPr>
                      <w:rFonts w:ascii="Sylfaen" w:hAnsi="Sylfaen"/>
                      <w:sz w:val="18"/>
                    </w:rPr>
                  </w:pPr>
                  <w:r w:rsidRPr="00E24839">
                    <w:rPr>
                      <w:rFonts w:ascii="Sylfaen" w:hAnsi="Sylfaen"/>
                      <w:sz w:val="18"/>
                    </w:rPr>
                    <w:t>«Մասնակցություն»</w:t>
                  </w:r>
                </w:p>
              </w:txbxContent>
            </v:textbox>
          </v:shape>
        </w:pict>
      </w:r>
      <w:r>
        <w:rPr>
          <w:rFonts w:ascii="Sylfaen" w:hAnsi="Sylfaen"/>
          <w:noProof/>
          <w:sz w:val="24"/>
          <w:szCs w:val="24"/>
          <w:lang w:val="ru-RU" w:eastAsia="ru-RU" w:bidi="ar-SA"/>
        </w:rPr>
        <w:pict>
          <v:shape id="_x0000_s1824" type="#_x0000_t202" style="position:absolute;left:0;text-align:left;margin-left:263.95pt;margin-top:-185.85pt;width:113.9pt;height:23.45pt;z-index:251887104" strokecolor="white [3212]">
            <v:textbox style="mso-next-textbox:#_x0000_s1824">
              <w:txbxContent>
                <w:p w:rsidR="009F0DC8" w:rsidRPr="00E24839" w:rsidRDefault="009F0DC8" w:rsidP="006467EA">
                  <w:pPr>
                    <w:rPr>
                      <w:rFonts w:ascii="Sylfaen" w:hAnsi="Sylfaen"/>
                      <w:sz w:val="18"/>
                    </w:rPr>
                  </w:pPr>
                  <w:r w:rsidRPr="00E24839">
                    <w:rPr>
                      <w:rFonts w:ascii="Sylfaen" w:hAnsi="Sylfaen"/>
                      <w:sz w:val="18"/>
                    </w:rPr>
                    <w:t>«Մասնակցություն»</w:t>
                  </w:r>
                </w:p>
              </w:txbxContent>
            </v:textbox>
          </v:shape>
        </w:pict>
      </w:r>
      <w:r>
        <w:rPr>
          <w:rFonts w:ascii="Sylfaen" w:hAnsi="Sylfaen"/>
          <w:noProof/>
          <w:sz w:val="24"/>
          <w:szCs w:val="24"/>
          <w:lang w:val="ru-RU" w:eastAsia="ru-RU" w:bidi="ar-SA"/>
        </w:rPr>
        <w:pict>
          <v:shape id="_x0000_s1828" type="#_x0000_t202" style="position:absolute;left:0;text-align:left;margin-left:217.3pt;margin-top:-123.8pt;width:89.6pt;height:17pt;z-index:251891200" stroked="f">
            <v:textbox style="mso-next-textbox:#_x0000_s1828">
              <w:txbxContent>
                <w:p w:rsidR="009F0DC8" w:rsidRPr="00793E38" w:rsidRDefault="009F0DC8" w:rsidP="006467EA">
                  <w:pPr>
                    <w:ind w:right="-62"/>
                    <w:jc w:val="right"/>
                    <w:rPr>
                      <w:rFonts w:ascii="Sylfaen" w:hAnsi="Sylfaen"/>
                      <w:sz w:val="14"/>
                      <w:szCs w:val="14"/>
                    </w:rPr>
                  </w:pPr>
                  <w:r>
                    <w:rPr>
                      <w:rFonts w:ascii="Sylfaen" w:hAnsi="Sylfaen"/>
                      <w:sz w:val="14"/>
                      <w:szCs w:val="14"/>
                    </w:rPr>
                    <w:t>«</w:t>
                  </w:r>
                  <w:r w:rsidRPr="00793E38">
                    <w:rPr>
                      <w:rFonts w:ascii="Sylfaen" w:hAnsi="Sylfaen"/>
                      <w:sz w:val="14"/>
                      <w:szCs w:val="14"/>
                    </w:rPr>
                    <w:t>Մասնակցություն</w:t>
                  </w:r>
                  <w:r>
                    <w:rPr>
                      <w:rFonts w:ascii="Sylfaen" w:hAnsi="Sylfaen"/>
                      <w:sz w:val="14"/>
                      <w:szCs w:val="14"/>
                    </w:rPr>
                    <w:t>»</w:t>
                  </w:r>
                </w:p>
                <w:p w:rsidR="009F0DC8" w:rsidRDefault="009F0DC8" w:rsidP="006467EA"/>
              </w:txbxContent>
            </v:textbox>
          </v:shape>
        </w:pict>
      </w:r>
      <w:r>
        <w:rPr>
          <w:rFonts w:ascii="Sylfaen" w:hAnsi="Sylfaen"/>
          <w:noProof/>
          <w:sz w:val="24"/>
          <w:szCs w:val="24"/>
          <w:lang w:val="ru-RU" w:eastAsia="ru-RU" w:bidi="ar-SA"/>
        </w:rPr>
        <w:pict>
          <v:shape id="_x0000_s1830" type="#_x0000_t202" style="position:absolute;left:0;text-align:left;margin-left:23.75pt;margin-top:-98.4pt;width:78.85pt;height:55.45pt;z-index:251893248" strokecolor="white [3212]">
            <v:textbox style="mso-next-textbox:#_x0000_s1830">
              <w:txbxContent>
                <w:p w:rsidR="009F0DC8" w:rsidRPr="0079608C" w:rsidRDefault="009F0DC8" w:rsidP="006467EA">
                  <w:pPr>
                    <w:jc w:val="center"/>
                    <w:rPr>
                      <w:sz w:val="16"/>
                      <w:szCs w:val="16"/>
                    </w:rPr>
                  </w:pPr>
                  <w:r w:rsidRPr="0079608C">
                    <w:rPr>
                      <w:rFonts w:ascii="Sylfaen" w:hAnsi="Sylfaen"/>
                      <w:sz w:val="16"/>
                      <w:szCs w:val="16"/>
                    </w:rPr>
                    <w:t>Թողարկող (P.LS.01.ACT.001)</w:t>
                  </w:r>
                </w:p>
              </w:txbxContent>
            </v:textbox>
          </v:shape>
        </w:pict>
      </w:r>
      <w:r>
        <w:rPr>
          <w:rFonts w:ascii="Sylfaen" w:hAnsi="Sylfaen"/>
          <w:noProof/>
          <w:sz w:val="24"/>
          <w:szCs w:val="24"/>
          <w:lang w:val="ru-RU" w:eastAsia="ru-RU" w:bidi="ar-SA"/>
        </w:rPr>
        <w:pict>
          <v:shape id="_x0000_s1827" type="#_x0000_t202" style="position:absolute;left:0;text-align:left;margin-left:333.5pt;margin-top:-106.8pt;width:98pt;height:45.1pt;z-index:251890176" stroked="f">
            <v:textbox style="mso-next-textbox:#_x0000_s1827">
              <w:txbxContent>
                <w:p w:rsidR="009F0DC8" w:rsidRPr="0079608C" w:rsidRDefault="009F0DC8" w:rsidP="006467EA">
                  <w:pPr>
                    <w:jc w:val="center"/>
                    <w:rPr>
                      <w:sz w:val="16"/>
                      <w:szCs w:val="16"/>
                    </w:rPr>
                  </w:pPr>
                  <w:r w:rsidRPr="0079608C">
                    <w:rPr>
                      <w:rFonts w:ascii="Sylfaen" w:hAnsi="Sylfaen"/>
                      <w:sz w:val="16"/>
                      <w:szCs w:val="16"/>
                    </w:rPr>
                    <w:t>Անդամ պետության լիազորված մարմին (P.LS.01.ACT.003)</w:t>
                  </w:r>
                </w:p>
                <w:p w:rsidR="009F0DC8" w:rsidRDefault="009F0DC8" w:rsidP="006467EA"/>
              </w:txbxContent>
            </v:textbox>
          </v:shape>
        </w:pict>
      </w:r>
      <w:r w:rsidR="006467EA" w:rsidRPr="00AA568C">
        <w:rPr>
          <w:rFonts w:ascii="Sylfaen" w:hAnsi="Sylfaen"/>
          <w:sz w:val="24"/>
          <w:szCs w:val="24"/>
        </w:rPr>
        <w:t xml:space="preserve">Նկ. 2 Հսկիչ նշանների պատրաստման </w:t>
      </w:r>
      <w:r w:rsidR="00B54C88">
        <w:rPr>
          <w:rFonts w:ascii="Sylfaen" w:hAnsi="Sylfaen"/>
          <w:sz w:val="24"/>
          <w:szCs w:val="24"/>
        </w:rPr>
        <w:t>և</w:t>
      </w:r>
      <w:r w:rsidR="006467EA" w:rsidRPr="00AA568C">
        <w:rPr>
          <w:rFonts w:ascii="Sylfaen" w:hAnsi="Sylfaen"/>
          <w:sz w:val="24"/>
          <w:szCs w:val="24"/>
        </w:rPr>
        <w:t xml:space="preserve"> իրացման վերաբերյալ տեղեկությունների ներկայացման ընթացակարգերի խմբի ընդհանուր սխեմա</w:t>
      </w:r>
    </w:p>
    <w:p w:rsidR="006467EA" w:rsidRPr="00AA568C" w:rsidRDefault="006467EA" w:rsidP="00AA568C">
      <w:pPr>
        <w:tabs>
          <w:tab w:val="left" w:pos="1134"/>
        </w:tabs>
        <w:spacing w:after="160" w:line="360" w:lineRule="auto"/>
        <w:ind w:left="3026" w:right="610" w:hanging="2367"/>
        <w:rPr>
          <w:rFonts w:ascii="Sylfaen" w:hAnsi="Sylfaen"/>
          <w:sz w:val="24"/>
          <w:szCs w:val="24"/>
        </w:rPr>
      </w:pP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17.</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ընթացակարգերի խմբում ներառված՝ ընդհանուր գործընթացի ընթացակարգերի ցանկը բերված է 2</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2</w:t>
      </w:r>
    </w:p>
    <w:p w:rsidR="006467EA" w:rsidRPr="00AA568C" w:rsidRDefault="006467EA" w:rsidP="00AA568C">
      <w:pPr>
        <w:tabs>
          <w:tab w:val="left" w:pos="1134"/>
        </w:tabs>
        <w:spacing w:after="160" w:line="360" w:lineRule="auto"/>
        <w:ind w:left="454" w:right="431"/>
        <w:jc w:val="center"/>
        <w:rPr>
          <w:rFonts w:ascii="Sylfaen" w:hAnsi="Sylfae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ընթացակարգերի խմբում ներառված՝ ընդհանուր գործընթացի ընթացակարգերի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15"/>
        <w:gridCol w:w="3471"/>
        <w:gridCol w:w="3471"/>
      </w:tblGrid>
      <w:tr w:rsidR="006467EA" w:rsidRPr="00AA568C" w:rsidTr="00701CD3">
        <w:trPr>
          <w:tblHeader/>
        </w:trPr>
        <w:tc>
          <w:tcPr>
            <w:tcW w:w="241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jc w:val="center"/>
              <w:rPr>
                <w:rFonts w:ascii="Sylfaen" w:eastAsia="Times New Roman" w:hAnsi="Sylfaen" w:cs="Times New Roman"/>
                <w:sz w:val="24"/>
                <w:szCs w:val="24"/>
              </w:rPr>
            </w:pPr>
            <w:r w:rsidRPr="00AA568C">
              <w:rPr>
                <w:rFonts w:ascii="Sylfaen" w:hAnsi="Sylfaen"/>
                <w:sz w:val="24"/>
                <w:szCs w:val="24"/>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1" w:right="1086"/>
              <w:jc w:val="center"/>
              <w:rPr>
                <w:rFonts w:ascii="Sylfaen" w:eastAsia="Times New Roman" w:hAnsi="Sylfaen" w:cs="Times New Roman"/>
                <w:sz w:val="24"/>
                <w:szCs w:val="24"/>
              </w:rPr>
            </w:pPr>
            <w:r w:rsidRPr="00AA568C">
              <w:rPr>
                <w:rFonts w:ascii="Sylfaen" w:hAnsi="Sylfaen"/>
                <w:sz w:val="24"/>
                <w:szCs w:val="24"/>
              </w:rPr>
              <w:lastRenderedPageBreak/>
              <w:t>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1" w:right="1612"/>
              <w:jc w:val="center"/>
              <w:rPr>
                <w:rFonts w:ascii="Sylfaen" w:eastAsia="Times New Roman" w:hAnsi="Sylfaen" w:cs="Times New Roman"/>
                <w:sz w:val="24"/>
                <w:szCs w:val="24"/>
              </w:rPr>
            </w:pPr>
            <w:r w:rsidRPr="00AA568C">
              <w:rPr>
                <w:rFonts w:ascii="Sylfaen" w:hAnsi="Sylfaen"/>
                <w:sz w:val="24"/>
                <w:szCs w:val="24"/>
              </w:rPr>
              <w:t>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2" w:right="1611"/>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89"/>
              <w:jc w:val="both"/>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5"/>
              <w:rPr>
                <w:rFonts w:ascii="Sylfaen" w:eastAsia="Times New Roman" w:hAnsi="Sylfaen" w:cs="Times New Roman"/>
                <w:sz w:val="24"/>
                <w:szCs w:val="24"/>
              </w:rPr>
            </w:pPr>
            <w:r w:rsidRPr="00AA568C">
              <w:rPr>
                <w:rFonts w:ascii="Sylfaen" w:hAnsi="Sylfaen"/>
                <w:sz w:val="24"/>
                <w:szCs w:val="24"/>
              </w:rPr>
              <w:t xml:space="preserve">ընթացակարգը նախատեսված է թողարկողի կողմից 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համար</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1"/>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27"/>
              <w:rPr>
                <w:rFonts w:ascii="Sylfaen" w:eastAsia="Times New Roman" w:hAnsi="Sylfaen" w:cs="Times New Roman"/>
                <w:sz w:val="24"/>
                <w:szCs w:val="24"/>
              </w:rPr>
            </w:pPr>
            <w:r w:rsidRPr="00AA568C">
              <w:rPr>
                <w:rFonts w:ascii="Sylfaen" w:hAnsi="Sylfaen"/>
                <w:sz w:val="24"/>
                <w:szCs w:val="24"/>
              </w:rPr>
              <w:t xml:space="preserve">ընթացակարգը նախատեսված է թողարկողի կողմից անդամ պետության լիազորված մարմին վերադարձված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համար </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hanging="1"/>
        <w:jc w:val="center"/>
        <w:rPr>
          <w:rFonts w:ascii="Sylfaen" w:eastAsia="Times New Roman" w:hAnsi="Sylfaen" w:cs="Times New Roman"/>
          <w:sz w:val="24"/>
          <w:szCs w:val="24"/>
        </w:rPr>
      </w:pPr>
      <w:r w:rsidRPr="00AA568C">
        <w:rPr>
          <w:rFonts w:ascii="Sylfaen" w:hAnsi="Sylfaen"/>
          <w:sz w:val="24"/>
          <w:szCs w:val="24"/>
        </w:rPr>
        <w:t xml:space="preserve">5. 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ընթացակարգերի խումբը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18.</w:t>
      </w:r>
      <w:r w:rsidRPr="00AA568C">
        <w:rPr>
          <w:rFonts w:ascii="Sylfaen" w:hAnsi="Sylfaen"/>
          <w:sz w:val="24"/>
          <w:szCs w:val="24"/>
        </w:rPr>
        <w:tab/>
        <w:t>Հսկիչ նշանների օգտագործման վերաբերյալ տեղեկությունները տնտեսավարող սուբյեկտի կողմից անդամ պետության լիազորված մարմին ներկայացվում են հետ</w:t>
      </w:r>
      <w:r w:rsidR="00B54C88">
        <w:rPr>
          <w:rFonts w:ascii="Sylfaen" w:hAnsi="Sylfaen"/>
          <w:sz w:val="24"/>
          <w:szCs w:val="24"/>
        </w:rPr>
        <w:t>և</w:t>
      </w:r>
      <w:r w:rsidRPr="00AA568C">
        <w:rPr>
          <w:rFonts w:ascii="Sylfaen" w:hAnsi="Sylfaen"/>
          <w:sz w:val="24"/>
          <w:szCs w:val="24"/>
        </w:rPr>
        <w:t xml:space="preserve">յալ դեպքերում՝ </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lastRenderedPageBreak/>
        <w:t>ապրանքները Միության մաքսային տարածք ներմուծելու ժամանակ.</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 xml:space="preserve">ապրանքների արտադրության ժամանակ. </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 xml:space="preserve">ապրանքների մնացորդների դրոշմավորման ժամանակ. </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ապրանքների կոմիսիոն առ</w:t>
      </w:r>
      <w:r w:rsidR="00B54C88">
        <w:rPr>
          <w:rFonts w:ascii="Sylfaen" w:hAnsi="Sylfaen"/>
          <w:sz w:val="24"/>
          <w:szCs w:val="24"/>
        </w:rPr>
        <w:t>և</w:t>
      </w:r>
      <w:r w:rsidRPr="00AA568C">
        <w:rPr>
          <w:rFonts w:ascii="Sylfaen" w:hAnsi="Sylfaen"/>
          <w:sz w:val="24"/>
          <w:szCs w:val="24"/>
        </w:rPr>
        <w:t>տրի ժամանակ։</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իրականացնելիս կատարվում է «Հսկիչ նշանների օգտագործման վերաբերյալ տեղեկությունների ներկայացում» ընթացակարգը (P.LS.01.PRC.003)։</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Տնտեսավարող սուբյեկտը (եթե դա նախատեսված է անդամ պետության օրենսդրությամբ) դրոշմավորված ապրանքների վերաբերյալ անդամ պետության լիազորված մարմին տեղեկություններ է ներկայացնում այն դեպքում, երբ դրոշմավորված ապրանքի հետ կատարվել են հետ</w:t>
      </w:r>
      <w:r w:rsidR="00B54C88">
        <w:rPr>
          <w:rFonts w:ascii="Sylfaen" w:hAnsi="Sylfaen"/>
          <w:sz w:val="24"/>
          <w:szCs w:val="24"/>
        </w:rPr>
        <w:t>և</w:t>
      </w:r>
      <w:r w:rsidRPr="00AA568C">
        <w:rPr>
          <w:rFonts w:ascii="Sylfaen" w:hAnsi="Sylfaen"/>
          <w:sz w:val="24"/>
          <w:szCs w:val="24"/>
        </w:rPr>
        <w:t xml:space="preserve">յալ գործողությունները՝ </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մանրածախ առ</w:t>
      </w:r>
      <w:r w:rsidR="00B54C88">
        <w:rPr>
          <w:rFonts w:ascii="Sylfaen" w:hAnsi="Sylfaen"/>
          <w:sz w:val="24"/>
          <w:szCs w:val="24"/>
        </w:rPr>
        <w:t>և</w:t>
      </w:r>
      <w:r w:rsidRPr="00AA568C">
        <w:rPr>
          <w:rFonts w:ascii="Sylfaen" w:hAnsi="Sylfaen"/>
          <w:sz w:val="24"/>
          <w:szCs w:val="24"/>
        </w:rPr>
        <w:t xml:space="preserve">տրի շրջանակներում ապրանքի իրացում (վաճառք).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մանրածախ առ</w:t>
      </w:r>
      <w:r w:rsidR="00B54C88">
        <w:rPr>
          <w:rFonts w:ascii="Sylfaen" w:hAnsi="Sylfaen"/>
          <w:sz w:val="24"/>
          <w:szCs w:val="24"/>
        </w:rPr>
        <w:t>և</w:t>
      </w:r>
      <w:r w:rsidRPr="00AA568C">
        <w:rPr>
          <w:rFonts w:ascii="Sylfaen" w:hAnsi="Sylfaen"/>
          <w:sz w:val="24"/>
          <w:szCs w:val="24"/>
        </w:rPr>
        <w:t xml:space="preserve">տրի շրջանակներում իրացված ապրանքի վերադարձ (պայմանով, որ ապրանքը վերադարձվել է անդամ պետությունների օրենսդրությամբ պատշաճ որակի ապրանքը վերադարձնելու (փոխանակելու) համար սահմանված ժամկետում, </w:t>
      </w:r>
      <w:r w:rsidR="00B54C88">
        <w:rPr>
          <w:rFonts w:ascii="Sylfaen" w:hAnsi="Sylfaen"/>
          <w:sz w:val="24"/>
          <w:szCs w:val="24"/>
        </w:rPr>
        <w:t>և</w:t>
      </w:r>
      <w:r w:rsidRPr="00AA568C">
        <w:rPr>
          <w:rFonts w:ascii="Sylfaen" w:hAnsi="Sylfaen"/>
          <w:sz w:val="24"/>
          <w:szCs w:val="24"/>
        </w:rPr>
        <w:t xml:space="preserve"> հսկիչ նշանի ամբողջականությունը պահպանված է).</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ապրանքի ոչնչացում (կորուստ)։</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իրականացնելիս կատարվում է «Դրոշմավորված ապրանքի վերաբերյալ տեղեկությունների ներկայացում» (P.LS.01.PRC.004) ընթացակարգը։</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ապրանքները ձեռք բերելու դեպքում տնտեսավարող սուբյեկտն անդամ պետության լիազորված մարմին է ներկայացնում ապրանքների վրա տեղադրված հսկիչ նշանների ցանկը։ Անդամ պետության լիազորված մարմինն ստացված տեղեկություններն ուղարկում է այն անդամ պետության լիազորված մարմին, որտեղ արտահանողը գրանցված է։ Այն </w:t>
      </w:r>
      <w:r w:rsidRPr="00AA568C">
        <w:rPr>
          <w:rFonts w:ascii="Sylfaen" w:hAnsi="Sylfaen"/>
          <w:sz w:val="24"/>
          <w:szCs w:val="24"/>
        </w:rPr>
        <w:lastRenderedPageBreak/>
        <w:t>անդամ պետության լիազորված մարմինը, որտեղ արտահանողը գրանցված է, ապրանքների դրոշմավորման տեղեկատվական համակարգի ազգային բաղադրիչում արձանագրում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ապրանքների վաճառքի փաստը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ներկայացնում նշված ապրանքների վերաբերյալ տեղեկություններ։ Անդամ պետության լիազորված մարմինն իրականացնում է այն անդամ պետության լիազորված մարմնի կողմից ներկայացված տեղեկությունների վերլուծություն, որտեղ արտահանողը գրանցված է, ապրանքների դրոշմավորման տեղեկատվական համակարգի ազգային բաղադրիչում արձանագրում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ապրանքների ձեռքբերման փաստը </w:t>
      </w:r>
      <w:r w:rsidR="00B54C88">
        <w:rPr>
          <w:rFonts w:ascii="Sylfaen" w:hAnsi="Sylfaen"/>
          <w:sz w:val="24"/>
          <w:szCs w:val="24"/>
        </w:rPr>
        <w:t>և</w:t>
      </w:r>
      <w:r w:rsidRPr="00AA568C">
        <w:rPr>
          <w:rFonts w:ascii="Sylfaen" w:hAnsi="Sylfaen"/>
          <w:sz w:val="24"/>
          <w:szCs w:val="24"/>
        </w:rPr>
        <w:t xml:space="preserve"> տնտեսավարող սուբյեկտին ուղարկում է ծանուցում՝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ապրանքների վերաբերյալ տեղեկությունների մշակման արդյունքի մասին։ </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իրականացնելիս կատարվում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ընթացակարգը (P.LS.01.PRC.005)։</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Եթե անդամ պետությունների օրենսդրությամբ պահանջներ են սահմանվում մանրածախ առ</w:t>
      </w:r>
      <w:r w:rsidR="00B54C88">
        <w:rPr>
          <w:rFonts w:ascii="Sylfaen" w:hAnsi="Sylfaen"/>
          <w:sz w:val="24"/>
          <w:szCs w:val="24"/>
        </w:rPr>
        <w:t>և</w:t>
      </w:r>
      <w:r w:rsidRPr="00AA568C">
        <w:rPr>
          <w:rFonts w:ascii="Sylfaen" w:hAnsi="Sylfaen"/>
          <w:sz w:val="24"/>
          <w:szCs w:val="24"/>
        </w:rPr>
        <w:t xml:space="preserve">տրի շրջանակներում իրացված ապրանքների վրա դրված հսկիչ (նույնականացման) նշանների վերաբերյալ տեղեկությունների ներկայացման համար, ապա, եթե հսկիչ նշանը վնասվել կամ ոչնչացվել է, </w:t>
      </w:r>
      <w:r w:rsidR="00B54C88">
        <w:rPr>
          <w:rFonts w:ascii="Sylfaen" w:hAnsi="Sylfaen"/>
          <w:sz w:val="24"/>
          <w:szCs w:val="24"/>
        </w:rPr>
        <w:t>և</w:t>
      </w:r>
      <w:r w:rsidRPr="00AA568C">
        <w:rPr>
          <w:rFonts w:ascii="Sylfaen" w:hAnsi="Sylfaen"/>
          <w:sz w:val="24"/>
          <w:szCs w:val="24"/>
        </w:rPr>
        <w:t xml:space="preserve"> (կամ) ապրանքի վերադարձը (փոխանակումը) տեղի է ունենում անդամ պետությունների օրենսդրությամբ պատշաճ որակի ապրանքը վերադարձնելու (փոխանակելու) համար սահմանված ժամկետում, հսկիչ նշաններով ապրանքները դրոշմավորելու ժամանակ տնտեսավարող սուբյեկտն անդամ պետության լիազորված մարմին է ներկայացնում հսկիչ նշանների օգտագործման վերաբերյալ տեղեկություններ։ </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Տեղեկատվական փոխգործակցության իրականացման ժամանակ կատարվում է «Ապրանքների կրկնակի դրոշմավորման վերաբերյալ տեղեկությունների ներկայացում» ընթացակարգը (P.LS.01.PRC.006)։</w:t>
      </w:r>
    </w:p>
    <w:p w:rsidR="006467EA" w:rsidRPr="00AA568C" w:rsidRDefault="006467EA" w:rsidP="00AA568C">
      <w:pPr>
        <w:tabs>
          <w:tab w:val="left" w:pos="993"/>
          <w:tab w:val="left" w:pos="1134"/>
        </w:tabs>
        <w:spacing w:after="160" w:line="360" w:lineRule="auto"/>
        <w:ind w:right="40" w:firstLine="567"/>
        <w:jc w:val="both"/>
        <w:rPr>
          <w:rFonts w:ascii="Sylfaen" w:hAnsi="Sylfaen"/>
          <w:sz w:val="24"/>
          <w:szCs w:val="24"/>
        </w:rPr>
      </w:pPr>
      <w:r w:rsidRPr="00AA568C">
        <w:rPr>
          <w:rFonts w:ascii="Sylfaen" w:hAnsi="Sylfaen"/>
          <w:sz w:val="24"/>
          <w:szCs w:val="24"/>
        </w:rPr>
        <w:t>19.</w:t>
      </w:r>
      <w:r w:rsidRPr="00AA568C">
        <w:rPr>
          <w:rFonts w:ascii="Sylfaen" w:hAnsi="Sylfaen"/>
          <w:sz w:val="24"/>
          <w:szCs w:val="24"/>
        </w:rPr>
        <w:tab/>
        <w:t xml:space="preserve">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ընթացակարգերի խմբի բերված նկարա գրությունը</w:t>
      </w:r>
      <w:r w:rsidRPr="00AA568C">
        <w:rPr>
          <w:rFonts w:ascii="Sylfaen" w:hAnsi="Sylfaen"/>
          <w:noProof/>
          <w:sz w:val="24"/>
          <w:szCs w:val="24"/>
          <w:lang w:eastAsia="en-US" w:bidi="ar-SA"/>
        </w:rPr>
        <w:t xml:space="preserve"> </w:t>
      </w:r>
      <w:r w:rsidRPr="00AA568C">
        <w:rPr>
          <w:rFonts w:ascii="Sylfaen" w:hAnsi="Sylfaen"/>
          <w:sz w:val="24"/>
          <w:szCs w:val="24"/>
        </w:rPr>
        <w:t>ներկայացված է 3-րդ նկարում:</w:t>
      </w:r>
    </w:p>
    <w:p w:rsidR="006467EA" w:rsidRPr="00AA568C" w:rsidRDefault="00D952FE" w:rsidP="00AA568C">
      <w:pPr>
        <w:tabs>
          <w:tab w:val="left" w:pos="993"/>
          <w:tab w:val="left" w:pos="1134"/>
        </w:tabs>
        <w:spacing w:after="160" w:line="360" w:lineRule="auto"/>
        <w:ind w:right="40" w:firstLine="567"/>
        <w:jc w:val="both"/>
        <w:rPr>
          <w:rFonts w:ascii="Sylfaen" w:hAnsi="Sylfaen"/>
          <w:sz w:val="24"/>
          <w:szCs w:val="24"/>
          <w:lang w:val="en-US"/>
        </w:rPr>
      </w:pPr>
      <w:r>
        <w:rPr>
          <w:rFonts w:ascii="Sylfaen" w:hAnsi="Sylfaen"/>
          <w:noProof/>
          <w:sz w:val="24"/>
          <w:szCs w:val="24"/>
          <w:lang w:val="ru-RU" w:eastAsia="ru-RU" w:bidi="ar-SA"/>
        </w:rPr>
        <w:pict>
          <v:shape id="_x0000_s1833" type="#_x0000_t202" style="position:absolute;left:0;text-align:left;margin-left:154.5pt;margin-top:5.3pt;width:69.5pt;height:17.85pt;z-index:251896320" strokecolor="white [3212]">
            <v:textbox style="mso-next-textbox:#_x0000_s1833">
              <w:txbxContent>
                <w:p w:rsidR="009F0DC8" w:rsidRPr="00081041" w:rsidRDefault="009F0DC8" w:rsidP="006467EA">
                  <w:pPr>
                    <w:rPr>
                      <w:rFonts w:ascii="Sylfaen" w:hAnsi="Sylfaen"/>
                      <w:sz w:val="12"/>
                      <w:szCs w:val="12"/>
                    </w:rPr>
                  </w:pPr>
                  <w:r>
                    <w:rPr>
                      <w:rFonts w:ascii="Sylfaen" w:hAnsi="Sylfaen"/>
                      <w:sz w:val="12"/>
                      <w:szCs w:val="12"/>
                    </w:rPr>
                    <w:t>«Մասնակցություն»</w:t>
                  </w:r>
                </w:p>
              </w:txbxContent>
            </v:textbox>
          </v:shape>
        </w:pict>
      </w:r>
      <w:r>
        <w:rPr>
          <w:rFonts w:ascii="Sylfaen" w:hAnsi="Sylfaen"/>
          <w:noProof/>
          <w:sz w:val="24"/>
          <w:szCs w:val="24"/>
          <w:lang w:val="ru-RU" w:eastAsia="ru-RU" w:bidi="ar-SA"/>
        </w:rPr>
        <w:pict>
          <v:shape id="_x0000_s1834" type="#_x0000_t202" style="position:absolute;left:0;text-align:left;margin-left:271.85pt;margin-top:6.9pt;width:73.45pt;height:16.9pt;z-index:251897344" strokecolor="white [3212]">
            <v:textbox style="mso-next-textbox:#_x0000_s1834">
              <w:txbxContent>
                <w:p w:rsidR="009F0DC8" w:rsidRPr="00081041" w:rsidRDefault="009F0DC8" w:rsidP="006467EA">
                  <w:pPr>
                    <w:rPr>
                      <w:rFonts w:ascii="Sylfaen" w:hAnsi="Sylfaen"/>
                      <w:sz w:val="12"/>
                      <w:szCs w:val="12"/>
                    </w:rPr>
                  </w:pPr>
                  <w:r>
                    <w:rPr>
                      <w:rFonts w:ascii="Sylfaen" w:hAnsi="Sylfaen"/>
                      <w:sz w:val="12"/>
                      <w:szCs w:val="12"/>
                    </w:rPr>
                    <w:t>«Մասնակցություն»</w:t>
                  </w:r>
                </w:p>
              </w:txbxContent>
            </v:textbox>
          </v:shape>
        </w:pict>
      </w:r>
      <w:r>
        <w:rPr>
          <w:rFonts w:ascii="Sylfaen" w:hAnsi="Sylfaen"/>
          <w:noProof/>
          <w:sz w:val="24"/>
          <w:szCs w:val="24"/>
          <w:lang w:val="ru-RU" w:eastAsia="ru-RU" w:bidi="ar-SA"/>
        </w:rPr>
        <w:pict>
          <v:shape id="_x0000_s1840" type="#_x0000_t202" style="position:absolute;left:0;text-align:left;margin-left:154.5pt;margin-top:123.1pt;width:177.95pt;height:13.9pt;z-index:251903488" strokecolor="white [3212]">
            <v:textbox style="mso-next-textbox:#_x0000_s1840" inset="0,0,0,0">
              <w:txbxContent>
                <w:p w:rsidR="009F0DC8" w:rsidRPr="002B4013" w:rsidRDefault="009F0DC8" w:rsidP="006467EA">
                  <w:pPr>
                    <w:tabs>
                      <w:tab w:val="left" w:pos="5490"/>
                    </w:tabs>
                    <w:spacing w:after="0" w:line="240" w:lineRule="auto"/>
                    <w:jc w:val="center"/>
                    <w:rPr>
                      <w:rFonts w:ascii="Sylfaen" w:hAnsi="Sylfaen"/>
                      <w:sz w:val="10"/>
                      <w:szCs w:val="10"/>
                    </w:rPr>
                  </w:pPr>
                  <w:r w:rsidRPr="002B4013">
                    <w:rPr>
                      <w:rFonts w:ascii="Sylfaen" w:hAnsi="Sylfaen"/>
                      <w:sz w:val="10"/>
                      <w:szCs w:val="10"/>
                    </w:rPr>
                    <w:t>Ապրանքների կրկնակի դրոշմավորման վերաբերյալ տեղեկությունների ներկայացում (P.LS.01.PRC.006)</w:t>
                  </w:r>
                </w:p>
                <w:p w:rsidR="009F0DC8" w:rsidRPr="002B4013" w:rsidRDefault="009F0DC8" w:rsidP="006467EA">
                  <w:pPr>
                    <w:jc w:val="center"/>
                    <w:rPr>
                      <w:sz w:val="10"/>
                      <w:szCs w:val="10"/>
                    </w:rPr>
                  </w:pPr>
                </w:p>
              </w:txbxContent>
            </v:textbox>
          </v:shape>
        </w:pict>
      </w:r>
      <w:r>
        <w:rPr>
          <w:rFonts w:ascii="Sylfaen" w:hAnsi="Sylfaen"/>
          <w:noProof/>
          <w:sz w:val="24"/>
          <w:szCs w:val="24"/>
          <w:lang w:val="ru-RU" w:eastAsia="ru-RU" w:bidi="ar-SA"/>
        </w:rPr>
        <w:pict>
          <v:shape id="_x0000_s1836" type="#_x0000_t202" style="position:absolute;left:0;text-align:left;margin-left:161.75pt;margin-top:52.2pt;width:62.25pt;height:16.85pt;z-index:251899392" strokecolor="white [3212]">
            <v:textbox style="mso-next-textbox:#_x0000_s1836">
              <w:txbxContent>
                <w:p w:rsidR="009F0DC8" w:rsidRPr="002B4013" w:rsidRDefault="009F0DC8" w:rsidP="006467EA">
                  <w:pPr>
                    <w:rPr>
                      <w:rFonts w:ascii="Sylfaen" w:hAnsi="Sylfaen"/>
                      <w:sz w:val="10"/>
                      <w:szCs w:val="10"/>
                    </w:rPr>
                  </w:pPr>
                  <w:r>
                    <w:rPr>
                      <w:rFonts w:ascii="Sylfaen" w:hAnsi="Sylfaen"/>
                      <w:sz w:val="10"/>
                      <w:szCs w:val="10"/>
                    </w:rPr>
                    <w:t>«</w:t>
                  </w:r>
                  <w:r w:rsidRPr="002B4013">
                    <w:rPr>
                      <w:rFonts w:ascii="Sylfaen" w:hAnsi="Sylfaen"/>
                      <w:sz w:val="10"/>
                      <w:szCs w:val="10"/>
                    </w:rPr>
                    <w:t>Մասնակցություն</w:t>
                  </w:r>
                  <w:r>
                    <w:rPr>
                      <w:rFonts w:ascii="Sylfaen" w:hAnsi="Sylfaen"/>
                      <w:sz w:val="10"/>
                      <w:szCs w:val="10"/>
                    </w:rPr>
                    <w:t>»</w:t>
                  </w:r>
                </w:p>
              </w:txbxContent>
            </v:textbox>
          </v:shape>
        </w:pict>
      </w:r>
      <w:r>
        <w:rPr>
          <w:rFonts w:ascii="Sylfaen" w:hAnsi="Sylfaen"/>
          <w:noProof/>
          <w:sz w:val="24"/>
          <w:szCs w:val="24"/>
          <w:lang w:val="ru-RU" w:eastAsia="ru-RU" w:bidi="ar-SA"/>
        </w:rPr>
        <w:pict>
          <v:shape id="_x0000_s1837" type="#_x0000_t202" style="position:absolute;left:0;text-align:left;margin-left:271.85pt;margin-top:54.75pt;width:63.2pt;height:14.2pt;z-index:251900416" strokecolor="white [3212]">
            <v:textbox style="mso-next-textbox:#_x0000_s1837">
              <w:txbxContent>
                <w:p w:rsidR="009F0DC8" w:rsidRPr="002B4013" w:rsidRDefault="009F0DC8" w:rsidP="006467EA">
                  <w:pPr>
                    <w:rPr>
                      <w:rFonts w:ascii="Sylfaen" w:hAnsi="Sylfaen"/>
                      <w:sz w:val="10"/>
                      <w:szCs w:val="10"/>
                    </w:rPr>
                  </w:pPr>
                  <w:r>
                    <w:rPr>
                      <w:rFonts w:ascii="Sylfaen" w:hAnsi="Sylfaen"/>
                      <w:sz w:val="10"/>
                      <w:szCs w:val="10"/>
                      <w:lang w:val="en-US"/>
                    </w:rPr>
                    <w:t>«</w:t>
                  </w:r>
                  <w:r w:rsidRPr="002B4013">
                    <w:rPr>
                      <w:rFonts w:ascii="Sylfaen" w:hAnsi="Sylfaen"/>
                      <w:sz w:val="10"/>
                      <w:szCs w:val="10"/>
                    </w:rPr>
                    <w:t>Մասնակցություն</w:t>
                  </w:r>
                  <w:r>
                    <w:rPr>
                      <w:rFonts w:ascii="Sylfaen" w:hAnsi="Sylfaen"/>
                      <w:sz w:val="10"/>
                      <w:szCs w:val="10"/>
                    </w:rPr>
                    <w:t>»</w:t>
                  </w:r>
                </w:p>
              </w:txbxContent>
            </v:textbox>
          </v:shape>
        </w:pict>
      </w:r>
      <w:r>
        <w:rPr>
          <w:rFonts w:ascii="Sylfaen" w:hAnsi="Sylfaen"/>
          <w:noProof/>
          <w:sz w:val="24"/>
          <w:szCs w:val="24"/>
          <w:lang w:val="ru-RU" w:eastAsia="ru-RU" w:bidi="ar-SA"/>
        </w:rPr>
        <w:pict>
          <v:shape id="_x0000_s1889" type="#_x0000_t202" style="position:absolute;left:0;text-align:left;margin-left:193.55pt;margin-top:145.95pt;width:33.45pt;height:8.5pt;z-index:251953664" strokecolor="white [3212]">
            <v:textbox style="mso-next-textbox:#_x0000_s1889" inset="0,0,0,0">
              <w:txbxContent>
                <w:p w:rsidR="009F0DC8" w:rsidRPr="00C01A0F" w:rsidRDefault="009F0DC8" w:rsidP="006467EA">
                  <w:pPr>
                    <w:jc w:val="center"/>
                    <w:rPr>
                      <w:rFonts w:ascii="Sylfaen" w:hAnsi="Sylfaen"/>
                      <w:sz w:val="6"/>
                      <w:szCs w:val="10"/>
                    </w:rPr>
                  </w:pPr>
                  <w:r w:rsidRPr="00C01A0F">
                    <w:rPr>
                      <w:rFonts w:ascii="Sylfaen" w:hAnsi="Sylfaen"/>
                      <w:sz w:val="6"/>
                      <w:szCs w:val="10"/>
                    </w:rPr>
                    <w:t>«Մասնակցություն»</w:t>
                  </w:r>
                </w:p>
              </w:txbxContent>
            </v:textbox>
          </v:shape>
        </w:pict>
      </w:r>
      <w:r>
        <w:rPr>
          <w:rFonts w:ascii="Sylfaen" w:hAnsi="Sylfaen"/>
          <w:noProof/>
          <w:sz w:val="24"/>
          <w:szCs w:val="24"/>
          <w:lang w:val="ru-RU" w:eastAsia="ru-RU" w:bidi="ar-SA"/>
        </w:rPr>
        <w:pict>
          <v:shape id="_x0000_s1832" type="#_x0000_t202" style="position:absolute;left:0;text-align:left;margin-left:29.5pt;margin-top:108.25pt;width:83.5pt;height:28.75pt;z-index:251895296" strokecolor="white [3212]">
            <v:textbox style="mso-next-textbox:#_x0000_s1832">
              <w:txbxContent>
                <w:p w:rsidR="009F0DC8" w:rsidRPr="00E23988" w:rsidRDefault="009F0DC8" w:rsidP="006467EA">
                  <w:pPr>
                    <w:jc w:val="center"/>
                    <w:rPr>
                      <w:rFonts w:ascii="Sylfaen" w:hAnsi="Sylfaen"/>
                      <w:sz w:val="14"/>
                      <w:szCs w:val="18"/>
                    </w:rPr>
                  </w:pPr>
                  <w:r w:rsidRPr="00E23988">
                    <w:rPr>
                      <w:rFonts w:ascii="Sylfaen" w:hAnsi="Sylfaen"/>
                      <w:sz w:val="14"/>
                      <w:szCs w:val="18"/>
                    </w:rPr>
                    <w:t>Տնտեսավարող սուբյեկտ</w:t>
                  </w:r>
                </w:p>
              </w:txbxContent>
            </v:textbox>
          </v:shape>
        </w:pict>
      </w:r>
      <w:r>
        <w:rPr>
          <w:rFonts w:ascii="Sylfaen" w:hAnsi="Sylfaen"/>
          <w:noProof/>
          <w:sz w:val="24"/>
          <w:szCs w:val="24"/>
          <w:lang w:val="ru-RU" w:eastAsia="ru-RU" w:bidi="ar-SA"/>
        </w:rPr>
        <w:pict>
          <v:shape id="_x0000_s1890" type="#_x0000_t202" style="position:absolute;left:0;text-align:left;margin-left:185.2pt;margin-top:105.05pt;width:37pt;height:6.8pt;z-index:251954688" strokecolor="white [3212]">
            <v:textbox style="mso-next-textbox:#_x0000_s1890" inset="0,0,0,0">
              <w:txbxContent>
                <w:p w:rsidR="009F0DC8" w:rsidRPr="00144FD5" w:rsidRDefault="009F0DC8" w:rsidP="006467EA">
                  <w:pPr>
                    <w:jc w:val="center"/>
                    <w:rPr>
                      <w:rFonts w:ascii="Sylfaen" w:hAnsi="Sylfaen"/>
                      <w:sz w:val="8"/>
                      <w:szCs w:val="10"/>
                    </w:rPr>
                  </w:pPr>
                  <w:r w:rsidRPr="00144FD5">
                    <w:rPr>
                      <w:rFonts w:ascii="Sylfaen" w:hAnsi="Sylfaen"/>
                      <w:sz w:val="8"/>
                      <w:szCs w:val="10"/>
                    </w:rPr>
                    <w:t>«Մասնակցություն»</w:t>
                  </w:r>
                </w:p>
              </w:txbxContent>
            </v:textbox>
          </v:shape>
        </w:pict>
      </w:r>
      <w:r>
        <w:rPr>
          <w:rFonts w:ascii="Sylfaen" w:hAnsi="Sylfaen"/>
          <w:noProof/>
          <w:sz w:val="24"/>
          <w:szCs w:val="24"/>
          <w:lang w:val="ru-RU" w:eastAsia="ru-RU" w:bidi="ar-SA"/>
        </w:rPr>
        <w:pict>
          <v:shape id="_x0000_s1839" type="#_x0000_t202" style="position:absolute;left:0;text-align:left;margin-left:269.1pt;margin-top:103.2pt;width:50.95pt;height:8.65pt;z-index:251902464" strokecolor="white [3212]">
            <v:textbox style="mso-next-textbox:#_x0000_s1839" inset="0,0,0,0">
              <w:txbxContent>
                <w:p w:rsidR="009F0DC8" w:rsidRPr="002B4013" w:rsidRDefault="009F0DC8" w:rsidP="006467EA">
                  <w:pPr>
                    <w:jc w:val="center"/>
                    <w:rPr>
                      <w:rFonts w:ascii="Sylfaen" w:hAnsi="Sylfaen"/>
                      <w:sz w:val="10"/>
                      <w:szCs w:val="10"/>
                    </w:rPr>
                  </w:pPr>
                  <w:r>
                    <w:rPr>
                      <w:rFonts w:ascii="Sylfaen" w:hAnsi="Sylfaen"/>
                      <w:sz w:val="10"/>
                      <w:szCs w:val="10"/>
                    </w:rPr>
                    <w:t>«Մասնակցություն»</w:t>
                  </w:r>
                </w:p>
              </w:txbxContent>
            </v:textbox>
          </v:shape>
        </w:pict>
      </w:r>
      <w:r>
        <w:rPr>
          <w:rFonts w:ascii="Sylfaen" w:hAnsi="Sylfaen"/>
          <w:noProof/>
          <w:sz w:val="24"/>
          <w:szCs w:val="24"/>
          <w:lang w:val="ru-RU" w:eastAsia="ru-RU" w:bidi="ar-SA"/>
        </w:rPr>
        <w:pict>
          <v:shape id="_x0000_s1841" type="#_x0000_t202" style="position:absolute;left:0;text-align:left;margin-left:264.75pt;margin-top:137pt;width:48.15pt;height:8.95pt;z-index:251904512" strokecolor="white [3212]">
            <v:textbox style="mso-next-textbox:#_x0000_s1841" inset="0,0,0,0">
              <w:txbxContent>
                <w:p w:rsidR="009F0DC8" w:rsidRPr="002B4013" w:rsidRDefault="009F0DC8" w:rsidP="006467EA">
                  <w:pPr>
                    <w:jc w:val="center"/>
                    <w:rPr>
                      <w:rFonts w:ascii="Sylfaen" w:hAnsi="Sylfaen"/>
                      <w:sz w:val="10"/>
                      <w:szCs w:val="10"/>
                    </w:rPr>
                  </w:pPr>
                  <w:r w:rsidRPr="002B4013">
                    <w:rPr>
                      <w:rFonts w:ascii="Sylfaen" w:hAnsi="Sylfaen"/>
                      <w:sz w:val="10"/>
                      <w:szCs w:val="10"/>
                    </w:rPr>
                    <w:t>«Մասնակցություն»</w:t>
                  </w:r>
                </w:p>
              </w:txbxContent>
            </v:textbox>
          </v:shape>
        </w:pict>
      </w:r>
      <w:r>
        <w:rPr>
          <w:rFonts w:ascii="Sylfaen" w:hAnsi="Sylfaen"/>
          <w:noProof/>
          <w:sz w:val="24"/>
          <w:szCs w:val="24"/>
          <w:lang w:val="ru-RU" w:eastAsia="ru-RU" w:bidi="ar-SA"/>
        </w:rPr>
        <w:pict>
          <v:shape id="_x0000_s1838" type="#_x0000_t202" style="position:absolute;left:0;text-align:left;margin-left:166.2pt;margin-top:82.4pt;width:159.9pt;height:20.8pt;z-index:251901440" strokecolor="white [3212]">
            <v:textbox style="mso-next-textbox:#_x0000_s1838">
              <w:txbxContent>
                <w:p w:rsidR="009F0DC8" w:rsidRPr="002B4013" w:rsidRDefault="009F0DC8" w:rsidP="006467EA">
                  <w:pPr>
                    <w:jc w:val="center"/>
                    <w:rPr>
                      <w:sz w:val="10"/>
                      <w:szCs w:val="10"/>
                    </w:rPr>
                  </w:pPr>
                  <w:r w:rsidRPr="002B4013">
                    <w:rPr>
                      <w:rFonts w:ascii="Sylfaen" w:hAnsi="Sylfaen"/>
                      <w:sz w:val="10"/>
                      <w:szCs w:val="10"/>
                    </w:rPr>
                    <w:t>Դրոշմավորված ապրանքի վերաբերյալ տեղեկությունների ներկայացում (P.LS.01.PRC.004)</w:t>
                  </w:r>
                </w:p>
                <w:p w:rsidR="009F0DC8" w:rsidRPr="002B4013" w:rsidRDefault="009F0DC8" w:rsidP="006467EA">
                  <w:pPr>
                    <w:jc w:val="center"/>
                    <w:rPr>
                      <w:sz w:val="10"/>
                      <w:szCs w:val="10"/>
                    </w:rPr>
                  </w:pPr>
                </w:p>
              </w:txbxContent>
            </v:textbox>
          </v:shape>
        </w:pict>
      </w:r>
      <w:r>
        <w:rPr>
          <w:rFonts w:ascii="Sylfaen" w:hAnsi="Sylfaen"/>
          <w:noProof/>
          <w:sz w:val="24"/>
          <w:szCs w:val="24"/>
          <w:lang w:val="ru-RU" w:eastAsia="ru-RU" w:bidi="ar-SA"/>
        </w:rPr>
        <w:pict>
          <v:shape id="_x0000_s1842" type="#_x0000_t202" style="position:absolute;left:0;text-align:left;margin-left:322.25pt;margin-top:145.95pt;width:52.75pt;height:12.4pt;z-index:251905536" strokecolor="white [3212]">
            <v:textbox style="mso-next-textbox:#_x0000_s1842" inset="0,0,0,0">
              <w:txbxContent>
                <w:p w:rsidR="009F0DC8" w:rsidRPr="002B4013" w:rsidRDefault="009F0DC8" w:rsidP="00C01A0F">
                  <w:pPr>
                    <w:jc w:val="center"/>
                    <w:rPr>
                      <w:rFonts w:ascii="Sylfaen" w:hAnsi="Sylfaen"/>
                      <w:sz w:val="8"/>
                      <w:szCs w:val="8"/>
                    </w:rPr>
                  </w:pPr>
                  <w:r>
                    <w:rPr>
                      <w:rFonts w:ascii="Sylfaen" w:hAnsi="Sylfaen"/>
                      <w:sz w:val="8"/>
                      <w:szCs w:val="8"/>
                    </w:rPr>
                    <w:t>«</w:t>
                  </w:r>
                  <w:r w:rsidRPr="00C01A0F">
                    <w:rPr>
                      <w:rFonts w:ascii="Sylfaen" w:hAnsi="Sylfaen"/>
                      <w:sz w:val="10"/>
                      <w:szCs w:val="8"/>
                    </w:rPr>
                    <w:t>Մասնակցություն</w:t>
                  </w:r>
                  <w:r>
                    <w:rPr>
                      <w:rFonts w:ascii="Sylfaen" w:hAnsi="Sylfaen"/>
                      <w:sz w:val="8"/>
                      <w:szCs w:val="8"/>
                    </w:rPr>
                    <w:t>»</w:t>
                  </w:r>
                </w:p>
              </w:txbxContent>
            </v:textbox>
          </v:shape>
        </w:pict>
      </w:r>
      <w:r>
        <w:rPr>
          <w:rFonts w:ascii="Sylfaen" w:hAnsi="Sylfaen"/>
          <w:noProof/>
          <w:sz w:val="24"/>
          <w:szCs w:val="24"/>
          <w:lang w:val="ru-RU" w:eastAsia="ru-RU" w:bidi="ar-SA"/>
        </w:rPr>
        <w:pict>
          <v:shape id="_x0000_s1845" type="#_x0000_t202" style="position:absolute;left:0;text-align:left;margin-left:393.8pt;margin-top:108.25pt;width:75.35pt;height:21.1pt;z-index:251908608" strokecolor="white [3212]">
            <v:textbox style="mso-next-textbox:#_x0000_s1845">
              <w:txbxContent>
                <w:p w:rsidR="009F0DC8" w:rsidRPr="003B41F4" w:rsidRDefault="009F0DC8" w:rsidP="006467EA">
                  <w:pPr>
                    <w:tabs>
                      <w:tab w:val="left" w:pos="5490"/>
                    </w:tabs>
                    <w:spacing w:after="0" w:line="240" w:lineRule="auto"/>
                    <w:jc w:val="center"/>
                    <w:rPr>
                      <w:sz w:val="8"/>
                      <w:szCs w:val="8"/>
                    </w:rPr>
                  </w:pPr>
                  <w:r w:rsidRPr="003B41F4">
                    <w:rPr>
                      <w:rFonts w:ascii="Sylfaen" w:hAnsi="Sylfaen"/>
                      <w:sz w:val="8"/>
                      <w:szCs w:val="8"/>
                    </w:rPr>
                    <w:t>Անդամ պետության լիազորված մարմին (P.LS.01.ACT.003)</w:t>
                  </w:r>
                </w:p>
              </w:txbxContent>
            </v:textbox>
          </v:shape>
        </w:pict>
      </w:r>
      <w:r>
        <w:rPr>
          <w:rFonts w:ascii="Sylfaen" w:hAnsi="Sylfaen"/>
          <w:noProof/>
          <w:sz w:val="24"/>
          <w:szCs w:val="24"/>
          <w:lang w:val="ru-RU" w:eastAsia="ru-RU" w:bidi="ar-SA"/>
        </w:rPr>
        <w:pict>
          <v:shape id="_x0000_s1844" type="#_x0000_t202" style="position:absolute;left:0;text-align:left;margin-left:372.8pt;margin-top:178.2pt;width:103.85pt;height:41.2pt;z-index:251907584" strokecolor="white [3212]">
            <v:textbox style="mso-next-textbox:#_x0000_s1844">
              <w:txbxContent>
                <w:p w:rsidR="009F0DC8" w:rsidRPr="002B4013" w:rsidRDefault="009F0DC8" w:rsidP="006467EA">
                  <w:pPr>
                    <w:tabs>
                      <w:tab w:val="left" w:pos="5490"/>
                    </w:tabs>
                    <w:jc w:val="center"/>
                    <w:rPr>
                      <w:rFonts w:ascii="Sylfaen" w:hAnsi="Sylfaen"/>
                      <w:sz w:val="12"/>
                      <w:szCs w:val="12"/>
                    </w:rPr>
                  </w:pPr>
                  <w:r w:rsidRPr="00FB1054">
                    <w:rPr>
                      <w:rFonts w:ascii="Sylfaen" w:hAnsi="Sylfaen"/>
                      <w:sz w:val="12"/>
                      <w:szCs w:val="12"/>
                    </w:rPr>
                    <w:t>Արտահանողի գրանցման անդամ պետությա</w:t>
                  </w:r>
                  <w:r>
                    <w:rPr>
                      <w:rFonts w:ascii="Sylfaen" w:hAnsi="Sylfaen"/>
                      <w:sz w:val="12"/>
                      <w:szCs w:val="12"/>
                    </w:rPr>
                    <w:t>ն լիազորված մարմին</w:t>
                  </w:r>
                  <w:r w:rsidRPr="002B4013">
                    <w:rPr>
                      <w:rFonts w:ascii="Sylfaen" w:hAnsi="Sylfaen"/>
                      <w:sz w:val="12"/>
                      <w:szCs w:val="12"/>
                    </w:rPr>
                    <w:t xml:space="preserve"> (P.LS.01.ACT.004)</w:t>
                  </w:r>
                </w:p>
                <w:p w:rsidR="009F0DC8" w:rsidRPr="002B4013" w:rsidRDefault="009F0DC8" w:rsidP="006467EA">
                  <w:pPr>
                    <w:rPr>
                      <w:sz w:val="12"/>
                      <w:szCs w:val="12"/>
                    </w:rPr>
                  </w:pPr>
                </w:p>
              </w:txbxContent>
            </v:textbox>
          </v:shape>
        </w:pict>
      </w:r>
      <w:r>
        <w:rPr>
          <w:rFonts w:ascii="Sylfaen" w:hAnsi="Sylfaen"/>
          <w:noProof/>
          <w:sz w:val="24"/>
          <w:szCs w:val="24"/>
          <w:lang w:val="ru-RU" w:eastAsia="ru-RU" w:bidi="ar-SA"/>
        </w:rPr>
        <w:pict>
          <v:shape id="_x0000_s1843" type="#_x0000_t202" style="position:absolute;left:0;text-align:left;margin-left:157.25pt;margin-top:166.3pt;width:171.6pt;height:40.2pt;z-index:251906560" strokecolor="white [3212]">
            <v:textbox style="mso-next-textbox:#_x0000_s1843">
              <w:txbxContent>
                <w:p w:rsidR="009F0DC8" w:rsidRPr="002B4013" w:rsidRDefault="009F0DC8" w:rsidP="006467EA">
                  <w:pPr>
                    <w:tabs>
                      <w:tab w:val="left" w:pos="5490"/>
                    </w:tabs>
                    <w:jc w:val="center"/>
                    <w:rPr>
                      <w:rFonts w:ascii="Sylfaen" w:hAnsi="Sylfaen"/>
                      <w:sz w:val="12"/>
                      <w:szCs w:val="12"/>
                    </w:rPr>
                  </w:pPr>
                  <w:r w:rsidRPr="002B4013">
                    <w:rPr>
                      <w:rFonts w:ascii="Sylfaen" w:hAnsi="Sylfaen"/>
                      <w:sz w:val="12"/>
                      <w:szCs w:val="12"/>
                    </w:rPr>
                    <w:t>Անդրսահմանային առ</w:t>
                  </w:r>
                  <w:r w:rsidR="00B54C88">
                    <w:rPr>
                      <w:rFonts w:ascii="Sylfaen" w:hAnsi="Sylfaen"/>
                      <w:sz w:val="12"/>
                      <w:szCs w:val="12"/>
                    </w:rPr>
                    <w:t>և</w:t>
                  </w:r>
                  <w:r w:rsidRPr="002B4013">
                    <w:rPr>
                      <w:rFonts w:ascii="Sylfaen" w:hAnsi="Sylfaen"/>
                      <w:sz w:val="12"/>
                      <w:szCs w:val="12"/>
                    </w:rPr>
                    <w:t>տրի շրջանակներում ձեռք բերված</w:t>
                  </w:r>
                  <w:r>
                    <w:rPr>
                      <w:rFonts w:ascii="Sylfaen" w:hAnsi="Sylfaen"/>
                      <w:sz w:val="12"/>
                      <w:szCs w:val="12"/>
                    </w:rPr>
                    <w:t>,</w:t>
                  </w:r>
                  <w:r w:rsidRPr="002B4013">
                    <w:rPr>
                      <w:rFonts w:ascii="Sylfaen" w:hAnsi="Sylfaen"/>
                      <w:sz w:val="12"/>
                      <w:szCs w:val="12"/>
                    </w:rPr>
                    <w:t xml:space="preserve"> դրոշմավորված ապրանքի վերաբերյալ տեղեկությունների </w:t>
                  </w:r>
                  <w:r>
                    <w:rPr>
                      <w:rFonts w:ascii="Sylfaen" w:hAnsi="Sylfaen"/>
                      <w:sz w:val="12"/>
                      <w:szCs w:val="12"/>
                    </w:rPr>
                    <w:t>ներկայացում</w:t>
                  </w:r>
                  <w:r w:rsidRPr="002B4013">
                    <w:rPr>
                      <w:rFonts w:ascii="Sylfaen" w:hAnsi="Sylfaen"/>
                      <w:sz w:val="12"/>
                      <w:szCs w:val="12"/>
                    </w:rPr>
                    <w:t xml:space="preserve"> (P.LS.01.PRC.005)</w:t>
                  </w:r>
                </w:p>
                <w:p w:rsidR="009F0DC8" w:rsidRPr="002B4013" w:rsidRDefault="009F0DC8" w:rsidP="006467EA">
                  <w:pPr>
                    <w:jc w:val="center"/>
                    <w:rPr>
                      <w:sz w:val="12"/>
                      <w:szCs w:val="12"/>
                    </w:rPr>
                  </w:pPr>
                </w:p>
              </w:txbxContent>
            </v:textbox>
          </v:shape>
        </w:pict>
      </w:r>
      <w:r>
        <w:rPr>
          <w:rFonts w:ascii="Sylfaen" w:hAnsi="Sylfaen"/>
          <w:noProof/>
          <w:sz w:val="24"/>
          <w:szCs w:val="24"/>
          <w:lang w:val="ru-RU" w:eastAsia="ru-RU" w:bidi="ar-SA"/>
        </w:rPr>
        <w:pict>
          <v:shape id="_x0000_s1835" type="#_x0000_t202" style="position:absolute;left:0;text-align:left;margin-left:181.1pt;margin-top:34.9pt;width:138.95pt;height:24.3pt;z-index:251898368" strokecolor="white [3212]">
            <v:textbox style="mso-next-textbox:#_x0000_s1835">
              <w:txbxContent>
                <w:p w:rsidR="009F0DC8" w:rsidRPr="00081041" w:rsidRDefault="009F0DC8" w:rsidP="006467EA">
                  <w:pPr>
                    <w:jc w:val="center"/>
                    <w:rPr>
                      <w:rFonts w:ascii="Sylfaen" w:hAnsi="Sylfaen"/>
                      <w:sz w:val="10"/>
                      <w:szCs w:val="10"/>
                    </w:rPr>
                  </w:pPr>
                  <w:r w:rsidRPr="00081041">
                    <w:rPr>
                      <w:rFonts w:ascii="Sylfaen" w:hAnsi="Sylfaen"/>
                      <w:sz w:val="10"/>
                      <w:szCs w:val="10"/>
                    </w:rPr>
                    <w:t>Հսկիչ նշանների օգտագործման վերաբերյալ տեղեկությունների ներկայացում (P.LS.01.PRC.003)</w:t>
                  </w:r>
                </w:p>
                <w:p w:rsidR="009F0DC8" w:rsidRPr="00081041" w:rsidRDefault="009F0DC8" w:rsidP="006467EA">
                  <w:pPr>
                    <w:rPr>
                      <w:sz w:val="10"/>
                      <w:szCs w:val="10"/>
                    </w:rPr>
                  </w:pPr>
                </w:p>
              </w:txbxContent>
            </v:textbox>
          </v:shape>
        </w:pict>
      </w:r>
      <w:r w:rsidR="006467EA" w:rsidRPr="00AA568C">
        <w:rPr>
          <w:rFonts w:ascii="Sylfaen" w:hAnsi="Sylfaen"/>
          <w:noProof/>
          <w:sz w:val="24"/>
          <w:szCs w:val="24"/>
          <w:lang w:val="en-US" w:eastAsia="en-US" w:bidi="ar-SA"/>
        </w:rPr>
        <w:drawing>
          <wp:inline distT="0" distB="0" distL="0" distR="0" wp14:anchorId="40DFB6C8" wp14:editId="6173DAC4">
            <wp:extent cx="5768340" cy="2748900"/>
            <wp:effectExtent l="19050" t="0" r="381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8340" cy="2748900"/>
                    </a:xfrm>
                    <a:prstGeom prst="rect">
                      <a:avLst/>
                    </a:prstGeom>
                    <a:noFill/>
                    <a:ln w="9525">
                      <a:noFill/>
                      <a:miter lim="800000"/>
                      <a:headEnd/>
                      <a:tailEnd/>
                    </a:ln>
                  </pic:spPr>
                </pic:pic>
              </a:graphicData>
            </a:graphic>
          </wp:inline>
        </w:drawing>
      </w:r>
    </w:p>
    <w:p w:rsidR="006467EA" w:rsidRPr="00AA568C" w:rsidRDefault="006467EA" w:rsidP="00AA568C">
      <w:pPr>
        <w:tabs>
          <w:tab w:val="left" w:pos="993"/>
          <w:tab w:val="left" w:pos="1134"/>
        </w:tabs>
        <w:spacing w:after="160" w:line="360" w:lineRule="auto"/>
        <w:ind w:right="40" w:firstLine="567"/>
        <w:jc w:val="both"/>
        <w:rPr>
          <w:rFonts w:ascii="Sylfaen" w:hAnsi="Sylfaen"/>
          <w:sz w:val="24"/>
          <w:szCs w:val="24"/>
          <w:lang w:val="en-US"/>
        </w:rPr>
      </w:pPr>
    </w:p>
    <w:p w:rsidR="006467EA" w:rsidRPr="00AA568C" w:rsidRDefault="006467EA" w:rsidP="00AA568C">
      <w:pPr>
        <w:tabs>
          <w:tab w:val="left" w:pos="993"/>
          <w:tab w:val="left" w:pos="1134"/>
        </w:tabs>
        <w:spacing w:after="160" w:line="360" w:lineRule="auto"/>
        <w:ind w:right="40" w:firstLine="567"/>
        <w:jc w:val="center"/>
        <w:rPr>
          <w:rFonts w:ascii="Sylfaen" w:eastAsia="Times New Roman" w:hAnsi="Sylfaen" w:cs="Times New Roman"/>
          <w:sz w:val="24"/>
          <w:szCs w:val="24"/>
        </w:rPr>
      </w:pPr>
      <w:r w:rsidRPr="00AA568C">
        <w:rPr>
          <w:rFonts w:ascii="Sylfaen" w:hAnsi="Sylfaen"/>
          <w:sz w:val="24"/>
          <w:szCs w:val="24"/>
        </w:rPr>
        <w:t xml:space="preserve">Նկ. 3 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ընթացակարգերի խմբի ընդհանուր սխեման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left="122" w:right="42" w:firstLine="708"/>
        <w:jc w:val="both"/>
        <w:rPr>
          <w:rFonts w:ascii="Sylfaen" w:eastAsia="Times New Roman" w:hAnsi="Sylfaen" w:cs="Times New Roman"/>
          <w:sz w:val="24"/>
          <w:szCs w:val="24"/>
        </w:rPr>
      </w:pPr>
      <w:r w:rsidRPr="00AA568C">
        <w:rPr>
          <w:rFonts w:ascii="Sylfaen" w:hAnsi="Sylfaen"/>
          <w:sz w:val="24"/>
          <w:szCs w:val="24"/>
        </w:rPr>
        <w:t>20.</w:t>
      </w:r>
      <w:r w:rsidRPr="00AA568C">
        <w:rPr>
          <w:rFonts w:ascii="Sylfaen" w:hAnsi="Sylfaen"/>
          <w:sz w:val="24"/>
          <w:szCs w:val="24"/>
        </w:rPr>
        <w:tab/>
        <w:t xml:space="preserve">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ընթացակարգերի խմբում ներառված՝ ընդհանուր գործընթացի ընթացակարգերի ցանկը ներկայացված է 3-րդ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3</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lastRenderedPageBreak/>
        <w:t xml:space="preserve">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ընթացակարգերի խմբում ներառված՝ ընդհանուր գործընթացի ընթացակարգերի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127"/>
        <w:gridCol w:w="3262"/>
        <w:gridCol w:w="3968"/>
      </w:tblGrid>
      <w:tr w:rsidR="006467EA" w:rsidRPr="00AA568C" w:rsidTr="00701CD3">
        <w:trPr>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0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26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06"/>
              <w:jc w:val="center"/>
              <w:rPr>
                <w:rFonts w:ascii="Sylfaen" w:eastAsia="Times New Roman" w:hAnsi="Sylfaen" w:cs="Times New Roman"/>
                <w:sz w:val="24"/>
                <w:szCs w:val="24"/>
              </w:rPr>
            </w:pPr>
            <w:r w:rsidRPr="00AA568C">
              <w:rPr>
                <w:rFonts w:ascii="Sylfaen" w:hAnsi="Sylfaen"/>
                <w:sz w:val="24"/>
                <w:szCs w:val="24"/>
              </w:rPr>
              <w:t>Անվանումը</w:t>
            </w:r>
          </w:p>
        </w:tc>
        <w:tc>
          <w:tcPr>
            <w:tcW w:w="396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0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212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957" w:right="942"/>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26" w:right="1509"/>
              <w:jc w:val="center"/>
              <w:rPr>
                <w:rFonts w:ascii="Sylfaen" w:eastAsia="Times New Roman" w:hAnsi="Sylfaen" w:cs="Times New Roman"/>
                <w:sz w:val="24"/>
                <w:szCs w:val="24"/>
              </w:rPr>
            </w:pPr>
            <w:r w:rsidRPr="00AA568C">
              <w:rPr>
                <w:rFonts w:ascii="Sylfaen" w:hAnsi="Sylfaen"/>
                <w:sz w:val="24"/>
                <w:szCs w:val="24"/>
              </w:rPr>
              <w:t>2</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877" w:right="1863"/>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12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P.LS.01.PRC.003</w:t>
            </w:r>
          </w:p>
        </w:tc>
        <w:tc>
          <w:tcPr>
            <w:tcW w:w="326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9"/>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74"/>
              <w:rPr>
                <w:rFonts w:ascii="Sylfaen" w:eastAsia="Times New Roman" w:hAnsi="Sylfaen" w:cs="Times New Roman"/>
                <w:sz w:val="24"/>
                <w:szCs w:val="24"/>
              </w:rPr>
            </w:pPr>
            <w:r w:rsidRPr="00AA568C">
              <w:rPr>
                <w:rFonts w:ascii="Sylfaen" w:hAnsi="Sylfaen"/>
                <w:sz w:val="24"/>
                <w:szCs w:val="24"/>
              </w:rPr>
              <w:t>ընթացակարգը նախատեսված է տնտեսավարող սուբյեկտի կողմից անդամ պետության լիազորված մարմին հսկիչ նշանների օգտագործման վերաբերյալ տեղեկություների ներկայացման համար</w:t>
            </w:r>
          </w:p>
        </w:tc>
      </w:tr>
      <w:tr w:rsidR="006467EA" w:rsidRPr="00AA568C" w:rsidTr="00701CD3">
        <w:tc>
          <w:tcPr>
            <w:tcW w:w="212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P.LS.01.PRC.004</w:t>
            </w:r>
          </w:p>
        </w:tc>
        <w:tc>
          <w:tcPr>
            <w:tcW w:w="326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8"/>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ներկայացում </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74"/>
              <w:rPr>
                <w:rFonts w:ascii="Sylfaen" w:eastAsia="Times New Roman" w:hAnsi="Sylfaen" w:cs="Times New Roman"/>
                <w:sz w:val="24"/>
                <w:szCs w:val="24"/>
              </w:rPr>
            </w:pPr>
            <w:r w:rsidRPr="00AA568C">
              <w:rPr>
                <w:rFonts w:ascii="Sylfaen" w:hAnsi="Sylfaen"/>
                <w:sz w:val="24"/>
                <w:szCs w:val="24"/>
              </w:rPr>
              <w:t>ընթացակարգը նախատեսված է տնտեսավարող սուբյեկտի կողմից անդամ պետության լիազորված մարմին դրոշմավորված ապրանքի վերաբերյալ տեղեկություների ներկայացման համար</w:t>
            </w:r>
          </w:p>
        </w:tc>
      </w:tr>
      <w:tr w:rsidR="006467EA" w:rsidRPr="00AA568C" w:rsidTr="00701CD3">
        <w:tc>
          <w:tcPr>
            <w:tcW w:w="212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P.LS.01.PRC.005</w:t>
            </w:r>
          </w:p>
        </w:tc>
        <w:tc>
          <w:tcPr>
            <w:tcW w:w="326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8"/>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747"/>
              <w:rPr>
                <w:rFonts w:ascii="Sylfaen" w:eastAsia="Times New Roman" w:hAnsi="Sylfaen" w:cs="Times New Roman"/>
                <w:sz w:val="24"/>
                <w:szCs w:val="24"/>
              </w:rPr>
            </w:pPr>
            <w:r w:rsidRPr="00AA568C">
              <w:rPr>
                <w:rFonts w:ascii="Sylfaen" w:hAnsi="Sylfaen"/>
                <w:sz w:val="24"/>
                <w:szCs w:val="24"/>
              </w:rPr>
              <w:t>ընթացակարգը նախատեսված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w:t>
            </w:r>
            <w:r w:rsidRPr="00AA568C">
              <w:rPr>
                <w:rFonts w:ascii="Sylfaen" w:hAnsi="Sylfaen"/>
                <w:sz w:val="24"/>
                <w:szCs w:val="24"/>
              </w:rPr>
              <w:lastRenderedPageBreak/>
              <w:t>ներկայացման համար</w:t>
            </w:r>
          </w:p>
        </w:tc>
      </w:tr>
      <w:tr w:rsidR="006467EA" w:rsidRPr="00AA568C" w:rsidTr="00701CD3">
        <w:tc>
          <w:tcPr>
            <w:tcW w:w="212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P.LS.01.PRC.006</w:t>
            </w:r>
          </w:p>
        </w:tc>
        <w:tc>
          <w:tcPr>
            <w:tcW w:w="326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8"/>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ներկայացում</w:t>
            </w:r>
          </w:p>
        </w:tc>
        <w:tc>
          <w:tcPr>
            <w:tcW w:w="396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573"/>
              <w:rPr>
                <w:rFonts w:ascii="Sylfaen" w:eastAsia="Times New Roman" w:hAnsi="Sylfaen" w:cs="Times New Roman"/>
                <w:sz w:val="24"/>
                <w:szCs w:val="24"/>
              </w:rPr>
            </w:pPr>
            <w:r w:rsidRPr="00AA568C">
              <w:rPr>
                <w:rFonts w:ascii="Sylfaen" w:hAnsi="Sylfaen"/>
                <w:sz w:val="24"/>
                <w:szCs w:val="24"/>
              </w:rPr>
              <w:t xml:space="preserve">ընթացակարգը նախատեսված է տնտեսավարող սուբյեկտի կողմից հսկիչ նշանների օգտագործման վերաբերյալ տեղեկությունների ներկայացման համար, եթե հսկիչ նշանը վնասվել կամ ոչնչացվել է, </w:t>
            </w:r>
            <w:r w:rsidR="00B54C88">
              <w:rPr>
                <w:rFonts w:ascii="Sylfaen" w:hAnsi="Sylfaen"/>
                <w:sz w:val="24"/>
                <w:szCs w:val="24"/>
              </w:rPr>
              <w:t>և</w:t>
            </w:r>
            <w:r w:rsidRPr="00AA568C">
              <w:rPr>
                <w:rFonts w:ascii="Sylfaen" w:hAnsi="Sylfaen"/>
                <w:sz w:val="24"/>
                <w:szCs w:val="24"/>
              </w:rPr>
              <w:t xml:space="preserve"> (կամ) ապրանքի վերադարձը (փոխանակումը) տեղի է ունենում անդամ պետության օրենսդրությամբ պատշաճ որակի ապրանքը վերադարձնելու (փոխանակելու) համար սահմանված ժամկետը գերազանցող ժամկետում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hAnsi="Sylfaen"/>
          <w:sz w:val="24"/>
          <w:szCs w:val="24"/>
        </w:rPr>
      </w:pPr>
      <w:r w:rsidRPr="00AA568C">
        <w:rPr>
          <w:rFonts w:ascii="Sylfaen" w:hAnsi="Sylfaen"/>
          <w:sz w:val="24"/>
          <w:szCs w:val="24"/>
        </w:rPr>
        <w:t xml:space="preserve">6.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տեղեկությունների ստացման ընթացակարգերի խումբը</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lastRenderedPageBreak/>
        <w:t>21.</w:t>
      </w:r>
      <w:r w:rsidRPr="00AA568C">
        <w:rPr>
          <w:rFonts w:ascii="Sylfaen" w:hAnsi="Sylfaen"/>
          <w:sz w:val="24"/>
          <w:szCs w:val="24"/>
        </w:rPr>
        <w:tab/>
        <w:t xml:space="preserve">Հանձնաժողովը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անդամ պետության լիազորված մարմնից տեղեկություններ է պահանջում դրոշմավորված ապրանքների շրջանառության մասին: </w:t>
      </w:r>
    </w:p>
    <w:p w:rsidR="006467EA" w:rsidRPr="00AA568C" w:rsidRDefault="006467EA" w:rsidP="00AA568C">
      <w:pPr>
        <w:tabs>
          <w:tab w:val="left" w:pos="993"/>
          <w:tab w:val="left" w:pos="1134"/>
        </w:tabs>
        <w:spacing w:after="160" w:line="360" w:lineRule="auto"/>
        <w:ind w:right="-20" w:firstLine="567"/>
        <w:jc w:val="both"/>
        <w:rPr>
          <w:rFonts w:ascii="Sylfaen" w:eastAsia="Times New Roman" w:hAnsi="Sylfaen" w:cs="Times New Roman"/>
          <w:sz w:val="24"/>
          <w:szCs w:val="24"/>
        </w:rPr>
      </w:pPr>
      <w:r w:rsidRPr="00AA568C">
        <w:rPr>
          <w:rFonts w:ascii="Sylfaen" w:hAnsi="Sylfaen"/>
          <w:sz w:val="24"/>
          <w:szCs w:val="24"/>
        </w:rPr>
        <w:t>Նշված տեղեկությունները պահանջելիս կատարվում է «Դրոշմավորված ապրանքի շրջանառության վերաբերյալ տեղեկությունների ստացումը Հանձնաժողովի կողմից» ընթացակարգը (P.LS.01.PRC.007):</w:t>
      </w:r>
    </w:p>
    <w:p w:rsidR="006467EA" w:rsidRPr="00AA568C" w:rsidRDefault="006467EA" w:rsidP="00AA568C">
      <w:pPr>
        <w:tabs>
          <w:tab w:val="left" w:pos="993"/>
          <w:tab w:val="left" w:pos="1134"/>
        </w:tabs>
        <w:spacing w:after="160" w:line="360" w:lineRule="auto"/>
        <w:ind w:right="38" w:firstLine="567"/>
        <w:jc w:val="both"/>
        <w:rPr>
          <w:rFonts w:ascii="Sylfaen" w:hAnsi="Sylfaen"/>
          <w:sz w:val="24"/>
          <w:szCs w:val="24"/>
        </w:rPr>
      </w:pPr>
      <w:r w:rsidRPr="00AA568C">
        <w:rPr>
          <w:rFonts w:ascii="Sylfaen" w:hAnsi="Sylfaen"/>
          <w:sz w:val="24"/>
          <w:szCs w:val="24"/>
        </w:rPr>
        <w:t>22.</w:t>
      </w:r>
      <w:r w:rsidRPr="00AA568C">
        <w:rPr>
          <w:rFonts w:ascii="Sylfaen" w:hAnsi="Sylfaen"/>
          <w:sz w:val="24"/>
          <w:szCs w:val="24"/>
        </w:rPr>
        <w:tab/>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տեղեկությունների ստացման ընթացակարգերի խմբի բերված նկարագրությունը ներկայացված է 4-րդ նկարում: </w:t>
      </w:r>
    </w:p>
    <w:p w:rsidR="006467EA" w:rsidRPr="00AA568C" w:rsidRDefault="00D952FE" w:rsidP="00AA568C">
      <w:pPr>
        <w:tabs>
          <w:tab w:val="left" w:pos="1134"/>
        </w:tabs>
        <w:spacing w:after="160" w:line="360" w:lineRule="auto"/>
        <w:rPr>
          <w:rFonts w:ascii="Sylfaen" w:hAnsi="Sylfaen"/>
          <w:sz w:val="24"/>
          <w:szCs w:val="24"/>
          <w:lang w:val="en-US"/>
        </w:rPr>
      </w:pPr>
      <w:r>
        <w:rPr>
          <w:rFonts w:ascii="Sylfaen" w:hAnsi="Sylfaen"/>
          <w:noProof/>
          <w:sz w:val="24"/>
          <w:szCs w:val="24"/>
          <w:lang w:val="en-US" w:eastAsia="zh-TW"/>
        </w:rPr>
        <w:pict>
          <v:shape id="_x0000_s1858" type="#_x0000_t202" style="position:absolute;margin-left:110.75pt;margin-top:18.3pt;width:68.05pt;height:19.85pt;z-index:251921920;mso-width-relative:margin;mso-height-relative:margin" stroked="f">
            <v:textbox>
              <w:txbxContent>
                <w:p w:rsidR="009F0DC8" w:rsidRPr="002B4013" w:rsidRDefault="009F0DC8" w:rsidP="006467EA">
                  <w:pPr>
                    <w:jc w:val="center"/>
                    <w:rPr>
                      <w:rFonts w:ascii="Sylfaen" w:hAnsi="Sylfaen"/>
                      <w:sz w:val="12"/>
                      <w:szCs w:val="12"/>
                    </w:rPr>
                  </w:pPr>
                  <w:r w:rsidRPr="002B4013">
                    <w:rPr>
                      <w:rFonts w:ascii="Sylfaen" w:hAnsi="Sylfaen"/>
                      <w:sz w:val="12"/>
                      <w:szCs w:val="12"/>
                    </w:rPr>
                    <w:t>«Մասնակցություն»</w:t>
                  </w:r>
                </w:p>
                <w:p w:rsidR="009F0DC8" w:rsidRPr="002B4013" w:rsidRDefault="009F0DC8" w:rsidP="006467EA">
                  <w:pPr>
                    <w:rPr>
                      <w:sz w:val="12"/>
                      <w:szCs w:val="12"/>
                    </w:rPr>
                  </w:pPr>
                </w:p>
                <w:p w:rsidR="009F0DC8" w:rsidRDefault="009F0DC8" w:rsidP="006467EA"/>
              </w:txbxContent>
            </v:textbox>
          </v:shape>
        </w:pict>
      </w:r>
      <w:r>
        <w:rPr>
          <w:rFonts w:ascii="Sylfaen" w:hAnsi="Sylfaen"/>
          <w:noProof/>
          <w:sz w:val="24"/>
          <w:szCs w:val="24"/>
          <w:lang w:val="ru-RU" w:eastAsia="ru-RU" w:bidi="ar-SA"/>
        </w:rPr>
        <w:pict>
          <v:shape id="_x0000_s1859" type="#_x0000_t202" style="position:absolute;margin-left:303.25pt;margin-top:18.3pt;width:68.05pt;height:19.85pt;z-index:251922944;mso-width-relative:margin;mso-height-relative:margin" stroked="f">
            <v:textbox>
              <w:txbxContent>
                <w:p w:rsidR="009F0DC8" w:rsidRPr="002B4013" w:rsidRDefault="009F0DC8" w:rsidP="006467EA">
                  <w:pPr>
                    <w:jc w:val="center"/>
                    <w:rPr>
                      <w:sz w:val="12"/>
                      <w:szCs w:val="12"/>
                    </w:rPr>
                  </w:pPr>
                  <w:r w:rsidRPr="002B4013">
                    <w:rPr>
                      <w:rFonts w:ascii="Sylfaen" w:hAnsi="Sylfaen"/>
                      <w:sz w:val="12"/>
                      <w:szCs w:val="12"/>
                    </w:rPr>
                    <w:t>«Մասնակցություն»</w:t>
                  </w:r>
                </w:p>
                <w:p w:rsidR="009F0DC8" w:rsidRDefault="009F0DC8" w:rsidP="006467EA">
                  <w:pPr>
                    <w:jc w:val="center"/>
                  </w:pPr>
                </w:p>
              </w:txbxContent>
            </v:textbox>
          </v:shape>
        </w:pict>
      </w:r>
      <w:r>
        <w:rPr>
          <w:rFonts w:ascii="Sylfaen" w:hAnsi="Sylfaen"/>
          <w:noProof/>
          <w:sz w:val="24"/>
          <w:szCs w:val="24"/>
          <w:lang w:val="ru-RU" w:eastAsia="ru-RU" w:bidi="ar-SA"/>
        </w:rPr>
        <w:pict>
          <v:shape id="_x0000_s1860" type="#_x0000_t202" style="position:absolute;margin-left:147.5pt;margin-top:57.45pt;width:194.6pt;height:46.1pt;z-index:251923968;mso-width-relative:margin;mso-height-relative:margin" stroked="f">
            <v:textbox>
              <w:txbxContent>
                <w:p w:rsidR="009F0DC8" w:rsidRPr="00CF3F73" w:rsidRDefault="009F0DC8" w:rsidP="006467EA">
                  <w:pPr>
                    <w:tabs>
                      <w:tab w:val="left" w:pos="5490"/>
                    </w:tabs>
                    <w:jc w:val="center"/>
                    <w:rPr>
                      <w:rFonts w:ascii="Sylfaen" w:hAnsi="Sylfaen"/>
                      <w:sz w:val="16"/>
                      <w:szCs w:val="16"/>
                    </w:rPr>
                  </w:pPr>
                  <w:r>
                    <w:rPr>
                      <w:rFonts w:ascii="Sylfaen" w:hAnsi="Sylfaen"/>
                      <w:sz w:val="16"/>
                      <w:szCs w:val="16"/>
                    </w:rPr>
                    <w:t>Դ</w:t>
                  </w:r>
                  <w:r w:rsidRPr="00CF3F73">
                    <w:rPr>
                      <w:rFonts w:ascii="Sylfaen" w:hAnsi="Sylfaen"/>
                      <w:sz w:val="16"/>
                      <w:szCs w:val="16"/>
                    </w:rPr>
                    <w:t>րոշմավորված ապրանքի շրջանառության վերաբերյալ տեղեկությունների ստացում</w:t>
                  </w:r>
                  <w:r>
                    <w:rPr>
                      <w:rFonts w:ascii="Sylfaen" w:hAnsi="Sylfaen"/>
                      <w:sz w:val="16"/>
                      <w:szCs w:val="16"/>
                    </w:rPr>
                    <w:t xml:space="preserve">ը </w:t>
                  </w:r>
                  <w:r w:rsidRPr="00CF3F73">
                    <w:rPr>
                      <w:rFonts w:ascii="Sylfaen" w:hAnsi="Sylfaen"/>
                      <w:sz w:val="16"/>
                      <w:szCs w:val="16"/>
                    </w:rPr>
                    <w:t>Հանձնաժողովի կողմից (P.LS.01.PRC.007)</w:t>
                  </w:r>
                </w:p>
                <w:p w:rsidR="009F0DC8" w:rsidRDefault="009F0DC8" w:rsidP="006467EA"/>
                <w:p w:rsidR="009F0DC8" w:rsidRDefault="009F0DC8" w:rsidP="006467EA"/>
              </w:txbxContent>
            </v:textbox>
          </v:shape>
        </w:pict>
      </w:r>
      <w:r>
        <w:rPr>
          <w:rFonts w:ascii="Sylfaen" w:hAnsi="Sylfaen"/>
          <w:noProof/>
          <w:sz w:val="24"/>
          <w:szCs w:val="24"/>
          <w:lang w:val="ru-RU" w:eastAsia="ru-RU" w:bidi="ar-SA"/>
        </w:rPr>
        <w:pict>
          <v:shape id="_x0000_s1861" type="#_x0000_t202" style="position:absolute;margin-left:17.35pt;margin-top:68.4pt;width:120.25pt;height:43.2pt;z-index:251924992;mso-width-relative:margin;mso-height-relative:margin" stroked="f">
            <v:textbox>
              <w:txbxContent>
                <w:p w:rsidR="009F0DC8" w:rsidRPr="00CF3F73" w:rsidRDefault="009F0DC8" w:rsidP="006467EA">
                  <w:pPr>
                    <w:tabs>
                      <w:tab w:val="left" w:pos="5490"/>
                    </w:tabs>
                    <w:jc w:val="center"/>
                    <w:rPr>
                      <w:rFonts w:ascii="Sylfaen" w:hAnsi="Sylfaen"/>
                      <w:sz w:val="16"/>
                      <w:szCs w:val="16"/>
                    </w:rPr>
                  </w:pPr>
                  <w:r w:rsidRPr="00CF3F73">
                    <w:rPr>
                      <w:rFonts w:ascii="Sylfaen" w:hAnsi="Sylfaen"/>
                      <w:sz w:val="16"/>
                      <w:szCs w:val="16"/>
                    </w:rPr>
                    <w:t>Տեղեկություններ ներկայացնող լիազոր</w:t>
                  </w:r>
                  <w:r>
                    <w:rPr>
                      <w:rFonts w:ascii="Sylfaen" w:hAnsi="Sylfaen"/>
                      <w:sz w:val="16"/>
                      <w:szCs w:val="16"/>
                    </w:rPr>
                    <w:t>ված</w:t>
                  </w:r>
                  <w:r w:rsidRPr="00CF3F73">
                    <w:rPr>
                      <w:rFonts w:ascii="Sylfaen" w:hAnsi="Sylfaen"/>
                      <w:sz w:val="16"/>
                      <w:szCs w:val="16"/>
                    </w:rPr>
                    <w:t xml:space="preserve"> մարմին (P.LS.ACT.005)</w:t>
                  </w:r>
                </w:p>
                <w:p w:rsidR="009F0DC8" w:rsidRDefault="009F0DC8" w:rsidP="006467EA"/>
                <w:p w:rsidR="009F0DC8" w:rsidRDefault="009F0DC8" w:rsidP="006467EA">
                  <w:pPr>
                    <w:jc w:val="center"/>
                  </w:pPr>
                </w:p>
              </w:txbxContent>
            </v:textbox>
          </v:shape>
        </w:pict>
      </w:r>
      <w:r>
        <w:rPr>
          <w:rFonts w:ascii="Sylfaen" w:hAnsi="Sylfaen"/>
          <w:noProof/>
          <w:sz w:val="24"/>
          <w:szCs w:val="24"/>
          <w:lang w:val="ru-RU" w:eastAsia="ru-RU" w:bidi="ar-SA"/>
        </w:rPr>
        <w:pict>
          <v:shape id="_x0000_s1862" type="#_x0000_t202" style="position:absolute;margin-left:379.55pt;margin-top:68.4pt;width:74.3pt;height:35.15pt;z-index:251926016;mso-width-relative:margin;mso-height-relative:margin" stroked="f">
            <v:textbox>
              <w:txbxContent>
                <w:p w:rsidR="009F0DC8" w:rsidRPr="00CF3F73" w:rsidRDefault="009F0DC8" w:rsidP="006467EA">
                  <w:pPr>
                    <w:tabs>
                      <w:tab w:val="left" w:pos="5490"/>
                    </w:tabs>
                    <w:jc w:val="center"/>
                    <w:rPr>
                      <w:rFonts w:ascii="Sylfaen" w:hAnsi="Sylfaen"/>
                      <w:sz w:val="16"/>
                      <w:szCs w:val="16"/>
                      <w:lang w:val="ru-RU"/>
                    </w:rPr>
                  </w:pPr>
                  <w:r w:rsidRPr="00CF3F73">
                    <w:rPr>
                      <w:rFonts w:ascii="Sylfaen" w:hAnsi="Sylfaen"/>
                      <w:sz w:val="16"/>
                      <w:szCs w:val="16"/>
                    </w:rPr>
                    <w:t>Հանձնաժողով (</w:t>
                  </w:r>
                  <w:r w:rsidRPr="00CF3F73">
                    <w:rPr>
                      <w:rFonts w:ascii="Sylfaen" w:hAnsi="Sylfaen"/>
                      <w:sz w:val="16"/>
                      <w:szCs w:val="16"/>
                      <w:lang w:val="ru-RU"/>
                    </w:rPr>
                    <w:t>P</w:t>
                  </w:r>
                  <w:r w:rsidRPr="00CF3F73">
                    <w:rPr>
                      <w:rFonts w:ascii="Sylfaen" w:hAnsi="Sylfaen"/>
                      <w:sz w:val="16"/>
                      <w:szCs w:val="16"/>
                    </w:rPr>
                    <w:t>.ACT.001)</w:t>
                  </w:r>
                </w:p>
                <w:p w:rsidR="009F0DC8" w:rsidRPr="00CF3F73" w:rsidRDefault="009F0DC8" w:rsidP="006467EA">
                  <w:pPr>
                    <w:jc w:val="center"/>
                    <w:rPr>
                      <w:rFonts w:ascii="Sylfaen" w:hAnsi="Sylfaen"/>
                      <w:sz w:val="16"/>
                      <w:szCs w:val="16"/>
                    </w:rPr>
                  </w:pPr>
                </w:p>
                <w:p w:rsidR="009F0DC8" w:rsidRDefault="009F0DC8" w:rsidP="006467EA"/>
                <w:p w:rsidR="009F0DC8" w:rsidRDefault="009F0DC8" w:rsidP="006467EA"/>
              </w:txbxContent>
            </v:textbox>
          </v:shape>
        </w:pict>
      </w:r>
      <w:r w:rsidR="006467EA" w:rsidRPr="00AA568C">
        <w:rPr>
          <w:rFonts w:ascii="Sylfaen" w:hAnsi="Sylfaen"/>
          <w:noProof/>
          <w:sz w:val="24"/>
          <w:szCs w:val="24"/>
          <w:lang w:val="en-US" w:eastAsia="en-US" w:bidi="ar-SA"/>
        </w:rPr>
        <w:drawing>
          <wp:inline distT="0" distB="0" distL="0" distR="0" wp14:anchorId="349C6F50" wp14:editId="70672F4B">
            <wp:extent cx="5768340" cy="1409627"/>
            <wp:effectExtent l="19050" t="0" r="3810" b="0"/>
            <wp:docPr id="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8340" cy="1409627"/>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hAnsi="Sylfaen"/>
          <w:sz w:val="24"/>
          <w:szCs w:val="24"/>
        </w:rPr>
      </w:pPr>
      <w:r w:rsidRPr="00AA568C">
        <w:rPr>
          <w:rFonts w:ascii="Sylfaen" w:hAnsi="Sylfaen"/>
          <w:sz w:val="24"/>
          <w:szCs w:val="24"/>
        </w:rPr>
        <w:t xml:space="preserve">Նկ. 4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տեղեկությունների ստացման ընթացակարգերի խմբի ընդհանուր սխեմա</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23.</w:t>
      </w:r>
      <w:r w:rsidRPr="00AA568C">
        <w:rPr>
          <w:rFonts w:ascii="Sylfaen" w:hAnsi="Sylfaen"/>
          <w:sz w:val="24"/>
          <w:szCs w:val="24"/>
        </w:rPr>
        <w:tab/>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տեղեկությունների ստացման ընթացակարգերի խմբում ընգրկված՝ ընդհանուր գործընթացի ընթացակարգերի ցանկը ներկայացված է 4-րդ աղյուսակում: </w:t>
      </w: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4</w:t>
      </w:r>
    </w:p>
    <w:p w:rsidR="006467EA" w:rsidRPr="00AA568C" w:rsidRDefault="006467EA" w:rsidP="00AA568C">
      <w:pPr>
        <w:tabs>
          <w:tab w:val="left" w:pos="1134"/>
        </w:tabs>
        <w:spacing w:after="160" w:line="360" w:lineRule="auto"/>
        <w:ind w:right="12" w:hanging="3"/>
        <w:jc w:val="center"/>
        <w:rPr>
          <w:rFonts w:ascii="Sylfaen" w:eastAsia="Times New Roman" w:hAnsi="Sylfaen" w:cs="Times New Roman"/>
          <w:sz w:val="24"/>
          <w:szCs w:val="24"/>
        </w:rPr>
      </w:pPr>
      <w:r w:rsidRPr="00AA568C">
        <w:rPr>
          <w:rFonts w:ascii="Sylfaen" w:hAnsi="Sylfaen"/>
          <w:sz w:val="24"/>
          <w:szCs w:val="24"/>
        </w:rPr>
        <w:t xml:space="preserve">համաձայնագրի դիտանցում </w:t>
      </w:r>
      <w:r w:rsidR="00B54C88">
        <w:rPr>
          <w:rFonts w:ascii="Sylfaen" w:hAnsi="Sylfaen"/>
          <w:sz w:val="24"/>
          <w:szCs w:val="24"/>
        </w:rPr>
        <w:t>և</w:t>
      </w:r>
      <w:r w:rsidRPr="00AA568C">
        <w:rPr>
          <w:rFonts w:ascii="Sylfaen" w:hAnsi="Sylfaen"/>
          <w:sz w:val="24"/>
          <w:szCs w:val="24"/>
        </w:rPr>
        <w:t xml:space="preserve"> կատարման հսկողություն իրականացնելու նպատակով Հանձնաժողովի կողմից տեղեկությունների ստացման </w:t>
      </w:r>
      <w:r w:rsidRPr="00AA568C">
        <w:rPr>
          <w:rFonts w:ascii="Sylfaen" w:hAnsi="Sylfaen"/>
          <w:sz w:val="24"/>
          <w:szCs w:val="24"/>
        </w:rPr>
        <w:lastRenderedPageBreak/>
        <w:t>ընթացակարգերի խմբում ներառված՝ ընդհանուր գործընթացի ընթացակարգերի ցանկ</w:t>
      </w:r>
    </w:p>
    <w:tbl>
      <w:tblPr>
        <w:tblW w:w="9357" w:type="dxa"/>
        <w:jc w:val="center"/>
        <w:tblInd w:w="111" w:type="dxa"/>
        <w:tblLayout w:type="fixed"/>
        <w:tblCellMar>
          <w:left w:w="0" w:type="dxa"/>
          <w:right w:w="0" w:type="dxa"/>
        </w:tblCellMar>
        <w:tblLook w:val="01E0" w:firstRow="1" w:lastRow="1" w:firstColumn="1" w:lastColumn="1" w:noHBand="0" w:noVBand="0"/>
      </w:tblPr>
      <w:tblGrid>
        <w:gridCol w:w="2415"/>
        <w:gridCol w:w="3471"/>
        <w:gridCol w:w="3471"/>
      </w:tblGrid>
      <w:tr w:rsidR="006467EA" w:rsidRPr="00AA568C" w:rsidTr="00701CD3">
        <w:trPr>
          <w:tblHeade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jc w:val="center"/>
        </w:trPr>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1" w:right="1086"/>
              <w:jc w:val="center"/>
              <w:rPr>
                <w:rFonts w:ascii="Sylfaen" w:eastAsia="Times New Roman" w:hAnsi="Sylfaen" w:cs="Times New Roman"/>
                <w:sz w:val="24"/>
                <w:szCs w:val="24"/>
              </w:rPr>
            </w:pPr>
            <w:r w:rsidRPr="00AA568C">
              <w:rPr>
                <w:rFonts w:ascii="Sylfaen" w:hAnsi="Sylfaen"/>
                <w:sz w:val="24"/>
                <w:szCs w:val="24"/>
              </w:rPr>
              <w:t>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1" w:right="1612"/>
              <w:jc w:val="center"/>
              <w:rPr>
                <w:rFonts w:ascii="Sylfaen" w:eastAsia="Times New Roman" w:hAnsi="Sylfaen" w:cs="Times New Roman"/>
                <w:sz w:val="24"/>
                <w:szCs w:val="24"/>
              </w:rPr>
            </w:pPr>
            <w:r w:rsidRPr="00AA568C">
              <w:rPr>
                <w:rFonts w:ascii="Sylfaen" w:hAnsi="Sylfaen"/>
                <w:sz w:val="24"/>
                <w:szCs w:val="24"/>
              </w:rPr>
              <w:t>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2" w:right="1611"/>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rPr>
          <w:jc w:val="center"/>
        </w:trPr>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P.LS.01.PRC.007</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86"/>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ստացումը Հանձնաժողովի կողմից</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8"/>
              <w:rPr>
                <w:rFonts w:ascii="Sylfaen" w:eastAsia="Times New Roman" w:hAnsi="Sylfaen" w:cs="Times New Roman"/>
                <w:sz w:val="24"/>
                <w:szCs w:val="24"/>
              </w:rPr>
            </w:pPr>
            <w:r w:rsidRPr="00AA568C">
              <w:rPr>
                <w:rFonts w:ascii="Sylfaen" w:hAnsi="Sylfaen"/>
                <w:sz w:val="24"/>
                <w:szCs w:val="24"/>
              </w:rPr>
              <w:t>ընթացակարգը նախատեսված է Հանձնաժողովի կողմից հարցման միջոցով տեղեկություններ ներկայացնող լիազորված մարմնից դրոշմավորված ապրանքի շրջանառության վերաբերյալ տեղեկությունների ստացման համար</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7. Շահագրգիռ անձին դրոշմավորված ապրանքի վերաբերյալ տեղեկություններ ներկայացնելու ընթացակարգերի խումբը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24.</w:t>
      </w:r>
      <w:r w:rsidRPr="00AA568C">
        <w:rPr>
          <w:rFonts w:ascii="Sylfaen" w:hAnsi="Sylfaen"/>
          <w:sz w:val="24"/>
          <w:szCs w:val="24"/>
        </w:rPr>
        <w:tab/>
        <w:t>Շահագրգիռ անձը դրոշմավորված ապրանքի վերաբերյալ տեղեկություններն ստանում է ապրանքների դրոշմավորման տեղեկատվական համակարգի ազգային բաղադրիչի տեղեկատվական ծառայությունների կամ Միության տեղեկատվական պորտալում զետեղված ծառայությունների միջոցով:</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Ապրանքների դրոշմավորման տեղեկատվական համակարգի ազգային բաղադրիչի շրջանակներում դրոշմավորված ապրանքի վերաբերյալ տեղեկությունների հարցման դեպքում այլ անդամ պետությունների լիազորված </w:t>
      </w:r>
      <w:r w:rsidRPr="00AA568C">
        <w:rPr>
          <w:rFonts w:ascii="Sylfaen" w:hAnsi="Sylfaen"/>
          <w:sz w:val="24"/>
          <w:szCs w:val="24"/>
        </w:rPr>
        <w:lastRenderedPageBreak/>
        <w:t xml:space="preserve">մարմիններ հարցումը վերահասցեագրելու անհրաժեշտության դեպքում կատարվում է «Դրոշմավորված ապրանքի վերաբերյալ տեղեկությունների ներկայացում՝ ապրանքների դրոշմավորման տեղեկատվական համակարգի ազգային բաղադրիչի օգտագործմամբ» ընթացակարգը (P.LS.01.PRC.008), որի կատարման արդյունքում անդամ պետության լիազորված մարմինը տեղեկություններ ներկայացնող լիազորված մարմնից պահանջում </w:t>
      </w:r>
      <w:r w:rsidR="00B54C88">
        <w:rPr>
          <w:rFonts w:ascii="Sylfaen" w:hAnsi="Sylfaen"/>
          <w:sz w:val="24"/>
          <w:szCs w:val="24"/>
        </w:rPr>
        <w:t>և</w:t>
      </w:r>
      <w:r w:rsidRPr="00AA568C">
        <w:rPr>
          <w:rFonts w:ascii="Sylfaen" w:hAnsi="Sylfaen"/>
          <w:sz w:val="24"/>
          <w:szCs w:val="24"/>
        </w:rPr>
        <w:t xml:space="preserve"> ստանում է դրոշմավորված ապրանքի վերաբերյալ տեղեկությունները </w:t>
      </w:r>
      <w:r w:rsidR="00B54C88">
        <w:rPr>
          <w:rFonts w:ascii="Sylfaen" w:hAnsi="Sylfaen"/>
          <w:sz w:val="24"/>
          <w:szCs w:val="24"/>
        </w:rPr>
        <w:t>և</w:t>
      </w:r>
      <w:r w:rsidRPr="00AA568C">
        <w:rPr>
          <w:rFonts w:ascii="Sylfaen" w:hAnsi="Sylfaen"/>
          <w:sz w:val="24"/>
          <w:szCs w:val="24"/>
        </w:rPr>
        <w:t xml:space="preserve"> նշված տեղեկությունները ներկայացնում է շահագրգիռ անձին: </w:t>
      </w: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t xml:space="preserve">Շահագրգիռ անձի կողմից անձնական գրասենյակի միջոցով դրոշմավորված ապրանքի վերաբերյալ տեղեկությունների ներկայացման հարցում ուղարկելու դեպքում Միության տեղեկատվական պորտալում կատարվում է «Դրոշմավորված ապրանքների վերաբերյալ տեղեկությունների ներկայացում՝ Միության տեղեկատվական պորտալի օգտագործմամբ» ընթացակարգը (P.LS.01.PRC.009), որի կատարման արդյունքում Հանձնաժողովը տեղեկություններ ներկայացնող լիազորված մարմնից պահանջում ու ստանում է դրոշմավորված ապրանքի վերաբերյալ տեղեկությունները </w:t>
      </w:r>
      <w:r w:rsidR="00B54C88">
        <w:rPr>
          <w:rFonts w:ascii="Sylfaen" w:hAnsi="Sylfaen"/>
          <w:sz w:val="24"/>
          <w:szCs w:val="24"/>
        </w:rPr>
        <w:t>և</w:t>
      </w:r>
      <w:r w:rsidRPr="00AA568C">
        <w:rPr>
          <w:rFonts w:ascii="Sylfaen" w:hAnsi="Sylfaen"/>
          <w:sz w:val="24"/>
          <w:szCs w:val="24"/>
        </w:rPr>
        <w:t xml:space="preserve"> շահագրգիռ անձին է ներկայացնում նշված տեղեկությունները:</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25.</w:t>
      </w:r>
      <w:r w:rsidRPr="00AA568C">
        <w:rPr>
          <w:rFonts w:ascii="Sylfaen" w:hAnsi="Sylfaen"/>
          <w:sz w:val="24"/>
          <w:szCs w:val="24"/>
        </w:rPr>
        <w:tab/>
        <w:t>Դրոշմավորված ապրանքի վերաբերյալ տեղեկությունները շահագրգիռ անձին ներկայացնելու ընթացակարգերի խմբի բերված նկարագրությունը ներկայացված է 5</w:t>
      </w:r>
      <w:r w:rsidR="00B54C88">
        <w:rPr>
          <w:rFonts w:ascii="Sylfaen" w:hAnsi="Sylfaen"/>
          <w:sz w:val="24"/>
          <w:szCs w:val="24"/>
        </w:rPr>
        <w:t>-</w:t>
      </w:r>
      <w:r w:rsidRPr="00AA568C">
        <w:rPr>
          <w:rFonts w:ascii="Sylfaen" w:hAnsi="Sylfaen"/>
          <w:sz w:val="24"/>
          <w:szCs w:val="24"/>
        </w:rPr>
        <w:t>րդ նկարում։</w:t>
      </w:r>
    </w:p>
    <w:p w:rsidR="006467EA" w:rsidRPr="00AA568C" w:rsidRDefault="00D952FE" w:rsidP="00AA568C">
      <w:pPr>
        <w:tabs>
          <w:tab w:val="left" w:pos="1134"/>
        </w:tabs>
        <w:spacing w:after="160" w:line="360" w:lineRule="auto"/>
        <w:ind w:right="12"/>
        <w:jc w:val="center"/>
        <w:rPr>
          <w:rFonts w:ascii="Sylfaen" w:hAnsi="Sylfaen"/>
          <w:sz w:val="24"/>
          <w:szCs w:val="24"/>
          <w:lang w:val="en-US"/>
        </w:rPr>
      </w:pPr>
      <w:r>
        <w:rPr>
          <w:rFonts w:ascii="Sylfaen" w:hAnsi="Sylfaen"/>
          <w:noProof/>
          <w:sz w:val="24"/>
          <w:szCs w:val="24"/>
          <w:lang w:val="en-US" w:eastAsia="zh-TW"/>
        </w:rPr>
        <w:pict>
          <v:shape id="_x0000_s1846" type="#_x0000_t202" style="position:absolute;left:0;text-align:left;margin-left:152.8pt;margin-top:12.05pt;width:62.35pt;height:15.6pt;z-index:251909632;mso-width-relative:margin;mso-height-relative:margin" stroked="f">
            <v:textbox style="mso-next-textbox:#_x0000_s1846">
              <w:txbxContent>
                <w:p w:rsidR="009F0DC8" w:rsidRPr="003A5B48" w:rsidRDefault="009F0DC8" w:rsidP="006467EA">
                  <w:pPr>
                    <w:jc w:val="center"/>
                    <w:rPr>
                      <w:sz w:val="10"/>
                      <w:szCs w:val="10"/>
                    </w:rPr>
                  </w:pPr>
                  <w:r w:rsidRPr="003A5B48">
                    <w:rPr>
                      <w:rFonts w:ascii="Sylfaen" w:hAnsi="Sylfaen"/>
                      <w:sz w:val="10"/>
                      <w:szCs w:val="10"/>
                    </w:rPr>
                    <w:t>«Մասնակցություն»</w:t>
                  </w:r>
                </w:p>
                <w:p w:rsidR="009F0DC8" w:rsidRDefault="009F0DC8" w:rsidP="006467EA"/>
              </w:txbxContent>
            </v:textbox>
          </v:shape>
        </w:pict>
      </w:r>
      <w:r>
        <w:rPr>
          <w:rFonts w:ascii="Sylfaen" w:hAnsi="Sylfaen"/>
          <w:noProof/>
          <w:sz w:val="24"/>
          <w:szCs w:val="24"/>
          <w:lang w:val="ru-RU" w:eastAsia="ru-RU" w:bidi="ar-SA"/>
        </w:rPr>
        <w:pict>
          <v:shape id="_x0000_s1848" type="#_x0000_t202" style="position:absolute;left:0;text-align:left;margin-left:152.8pt;margin-top:28.2pt;width:60.25pt;height:14.15pt;z-index:251911680;mso-width-relative:margin;mso-height-relative:margin" stroked="f">
            <v:textbox style="mso-next-textbox:#_x0000_s1848">
              <w:txbxContent>
                <w:p w:rsidR="009F0DC8" w:rsidRPr="003A5B48" w:rsidRDefault="009F0DC8" w:rsidP="006467EA">
                  <w:pPr>
                    <w:jc w:val="center"/>
                    <w:rPr>
                      <w:sz w:val="10"/>
                      <w:szCs w:val="10"/>
                    </w:rPr>
                  </w:pPr>
                  <w:r w:rsidRPr="003A5B48">
                    <w:rPr>
                      <w:rFonts w:ascii="Sylfaen" w:hAnsi="Sylfaen"/>
                      <w:sz w:val="10"/>
                      <w:szCs w:val="10"/>
                    </w:rPr>
                    <w:t>«Մասնակցություն»</w:t>
                  </w:r>
                </w:p>
                <w:p w:rsidR="009F0DC8" w:rsidRDefault="009F0DC8" w:rsidP="006467EA"/>
              </w:txbxContent>
            </v:textbox>
          </v:shape>
        </w:pict>
      </w:r>
      <w:r>
        <w:rPr>
          <w:rFonts w:ascii="Sylfaen" w:hAnsi="Sylfaen"/>
          <w:noProof/>
          <w:sz w:val="24"/>
          <w:szCs w:val="24"/>
          <w:lang w:val="ru-RU" w:eastAsia="ru-RU" w:bidi="ar-SA"/>
        </w:rPr>
        <w:pict>
          <v:shape id="_x0000_s1850" type="#_x0000_t202" style="position:absolute;left:0;text-align:left;margin-left:249pt;margin-top:104.8pt;width:59.7pt;height:17pt;z-index:251913728;mso-width-relative:margin;mso-height-relative:margin" stroked="f">
            <v:textbox>
              <w:txbxContent>
                <w:p w:rsidR="009F0DC8" w:rsidRPr="003A5B48" w:rsidRDefault="009F0DC8" w:rsidP="006467EA">
                  <w:pPr>
                    <w:jc w:val="center"/>
                    <w:rPr>
                      <w:sz w:val="10"/>
                      <w:szCs w:val="10"/>
                    </w:rPr>
                  </w:pPr>
                  <w:r w:rsidRPr="003A5B48">
                    <w:rPr>
                      <w:rFonts w:ascii="Sylfaen" w:hAnsi="Sylfaen"/>
                      <w:sz w:val="10"/>
                      <w:szCs w:val="10"/>
                    </w:rPr>
                    <w:t>«Մասնակցություն»</w:t>
                  </w:r>
                </w:p>
                <w:p w:rsidR="009F0DC8" w:rsidRDefault="009F0DC8" w:rsidP="006467EA"/>
              </w:txbxContent>
            </v:textbox>
          </v:shape>
        </w:pict>
      </w:r>
      <w:r>
        <w:rPr>
          <w:rFonts w:ascii="Sylfaen" w:hAnsi="Sylfaen"/>
          <w:noProof/>
          <w:sz w:val="24"/>
          <w:szCs w:val="24"/>
          <w:lang w:val="ru-RU" w:eastAsia="ru-RU" w:bidi="ar-SA"/>
        </w:rPr>
        <w:pict>
          <v:shape id="_x0000_s1851" type="#_x0000_t202" style="position:absolute;left:0;text-align:left;margin-left:263.3pt;margin-top:120.95pt;width:67.85pt;height:14.15pt;z-index:251914752;mso-width-relative:margin;mso-height-relative:margin" stroked="f">
            <v:textbox>
              <w:txbxContent>
                <w:p w:rsidR="009F0DC8" w:rsidRPr="003A5B48" w:rsidRDefault="009F0DC8" w:rsidP="006467EA">
                  <w:pPr>
                    <w:spacing w:after="0" w:line="240" w:lineRule="auto"/>
                    <w:jc w:val="center"/>
                    <w:rPr>
                      <w:sz w:val="10"/>
                      <w:szCs w:val="10"/>
                    </w:rPr>
                  </w:pPr>
                  <w:r w:rsidRPr="003A5B48">
                    <w:rPr>
                      <w:rFonts w:ascii="Sylfaen" w:hAnsi="Sylfaen"/>
                      <w:sz w:val="10"/>
                      <w:szCs w:val="10"/>
                    </w:rPr>
                    <w:t>«Մասնակցություն»</w:t>
                  </w:r>
                </w:p>
                <w:p w:rsidR="009F0DC8" w:rsidRDefault="009F0DC8" w:rsidP="006467EA">
                  <w:pPr>
                    <w:spacing w:after="0" w:line="240" w:lineRule="auto"/>
                  </w:pPr>
                </w:p>
              </w:txbxContent>
            </v:textbox>
          </v:shape>
        </w:pict>
      </w:r>
      <w:r>
        <w:rPr>
          <w:rFonts w:ascii="Sylfaen" w:hAnsi="Sylfaen"/>
          <w:noProof/>
          <w:sz w:val="24"/>
          <w:szCs w:val="24"/>
          <w:lang w:val="ru-RU" w:eastAsia="ru-RU" w:bidi="ar-SA"/>
        </w:rPr>
        <w:pict>
          <v:shape id="_x0000_s1849" type="#_x0000_t202" style="position:absolute;left:0;text-align:left;margin-left:144.5pt;margin-top:110.55pt;width:63.95pt;height:16.15pt;z-index:251912704;mso-width-relative:margin;mso-height-relative:margin" stroked="f">
            <v:textbox>
              <w:txbxContent>
                <w:p w:rsidR="009F0DC8" w:rsidRPr="003A5B48" w:rsidRDefault="009F0DC8" w:rsidP="006467EA">
                  <w:pPr>
                    <w:jc w:val="center"/>
                    <w:rPr>
                      <w:sz w:val="10"/>
                      <w:szCs w:val="10"/>
                    </w:rPr>
                  </w:pPr>
                  <w:r w:rsidRPr="003A5B48">
                    <w:rPr>
                      <w:rFonts w:ascii="Sylfaen" w:hAnsi="Sylfaen"/>
                      <w:sz w:val="10"/>
                      <w:szCs w:val="10"/>
                    </w:rPr>
                    <w:t>«Մասնակցություն»</w:t>
                  </w:r>
                </w:p>
                <w:p w:rsidR="009F0DC8" w:rsidRDefault="009F0DC8" w:rsidP="006467EA"/>
              </w:txbxContent>
            </v:textbox>
          </v:shape>
        </w:pict>
      </w:r>
      <w:r>
        <w:rPr>
          <w:rFonts w:ascii="Sylfaen" w:hAnsi="Sylfaen"/>
          <w:noProof/>
          <w:sz w:val="24"/>
          <w:szCs w:val="24"/>
          <w:lang w:val="ru-RU" w:eastAsia="ru-RU" w:bidi="ar-SA"/>
        </w:rPr>
        <w:pict>
          <v:shape id="_x0000_s1852" type="#_x0000_t202" style="position:absolute;left:0;text-align:left;margin-left:149.15pt;margin-top:47.75pt;width:182pt;height:35.15pt;z-index:251915776;mso-width-relative:margin;mso-height-relative:margin" stroked="f">
            <v:textbox style="mso-next-textbox:#_x0000_s1852">
              <w:txbxContent>
                <w:p w:rsidR="009F0DC8" w:rsidRPr="003A5B48" w:rsidRDefault="009F0DC8" w:rsidP="006467EA">
                  <w:pPr>
                    <w:jc w:val="center"/>
                    <w:rPr>
                      <w:sz w:val="10"/>
                      <w:szCs w:val="10"/>
                    </w:rPr>
                  </w:pPr>
                  <w:r>
                    <w:rPr>
                      <w:rFonts w:ascii="Sylfaen" w:hAnsi="Sylfaen"/>
                      <w:sz w:val="10"/>
                      <w:szCs w:val="10"/>
                    </w:rPr>
                    <w:t>Դ</w:t>
                  </w:r>
                  <w:r w:rsidRPr="003A5B48">
                    <w:rPr>
                      <w:rFonts w:ascii="Sylfaen" w:hAnsi="Sylfaen"/>
                      <w:sz w:val="10"/>
                      <w:szCs w:val="10"/>
                    </w:rPr>
                    <w:t>րոշմավորված ապրանքի վերաբերյալ տեղեկությունների ներկայացում</w:t>
                  </w:r>
                  <w:r>
                    <w:rPr>
                      <w:rFonts w:ascii="Sylfaen" w:hAnsi="Sylfaen"/>
                      <w:sz w:val="10"/>
                      <w:szCs w:val="10"/>
                    </w:rPr>
                    <w:t>՝</w:t>
                  </w:r>
                  <w:r w:rsidRPr="003A5B48">
                    <w:rPr>
                      <w:rFonts w:ascii="Sylfaen" w:hAnsi="Sylfaen"/>
                      <w:sz w:val="10"/>
                      <w:szCs w:val="10"/>
                    </w:rPr>
                    <w:t xml:space="preserve"> </w:t>
                  </w:r>
                  <w:r>
                    <w:rPr>
                      <w:rFonts w:ascii="Sylfaen" w:hAnsi="Sylfaen"/>
                      <w:sz w:val="10"/>
                      <w:szCs w:val="10"/>
                    </w:rPr>
                    <w:t>ա</w:t>
                  </w:r>
                  <w:r w:rsidRPr="003A5B48">
                    <w:rPr>
                      <w:rFonts w:ascii="Sylfaen" w:hAnsi="Sylfaen"/>
                      <w:sz w:val="10"/>
                      <w:szCs w:val="10"/>
                    </w:rPr>
                    <w:t>պրանքների դրոշմավորման տեղեկատվական համակարգի ազգային բաղադրիչի օգտագործմամբ (P.LS.01.PRC.008)</w:t>
                  </w:r>
                </w:p>
                <w:p w:rsidR="009F0DC8" w:rsidRDefault="009F0DC8" w:rsidP="006467EA"/>
              </w:txbxContent>
            </v:textbox>
          </v:shape>
        </w:pict>
      </w:r>
      <w:r>
        <w:rPr>
          <w:rFonts w:ascii="Sylfaen" w:hAnsi="Sylfaen"/>
          <w:noProof/>
          <w:sz w:val="24"/>
          <w:szCs w:val="24"/>
          <w:lang w:val="ru-RU" w:eastAsia="ru-RU" w:bidi="ar-SA"/>
        </w:rPr>
        <w:pict>
          <v:shape id="_x0000_s1856" type="#_x0000_t202" style="position:absolute;left:0;text-align:left;margin-left:136pt;margin-top:141.05pt;width:207.25pt;height:34pt;z-index:251919872;mso-width-relative:margin;mso-height-relative:margin" stroked="f">
            <v:textbox style="mso-next-textbox:#_x0000_s1856">
              <w:txbxContent>
                <w:p w:rsidR="009F0DC8" w:rsidRPr="003A5B48" w:rsidRDefault="009F0DC8" w:rsidP="006467EA">
                  <w:pPr>
                    <w:jc w:val="center"/>
                    <w:rPr>
                      <w:rFonts w:ascii="Sylfaen" w:hAnsi="Sylfaen"/>
                      <w:sz w:val="12"/>
                      <w:szCs w:val="12"/>
                    </w:rPr>
                  </w:pPr>
                  <w:r>
                    <w:rPr>
                      <w:rFonts w:ascii="Sylfaen" w:hAnsi="Sylfaen"/>
                      <w:sz w:val="12"/>
                      <w:szCs w:val="12"/>
                    </w:rPr>
                    <w:t>Դ</w:t>
                  </w:r>
                  <w:r w:rsidRPr="003A5B48">
                    <w:rPr>
                      <w:rFonts w:ascii="Sylfaen" w:hAnsi="Sylfaen"/>
                      <w:sz w:val="12"/>
                      <w:szCs w:val="12"/>
                    </w:rPr>
                    <w:t>րոշմավորված ապրանքի վերաբերյալ տեղեկությունների ներկայացում</w:t>
                  </w:r>
                  <w:r>
                    <w:rPr>
                      <w:rFonts w:ascii="Sylfaen" w:hAnsi="Sylfaen"/>
                      <w:sz w:val="12"/>
                      <w:szCs w:val="12"/>
                    </w:rPr>
                    <w:t>՝</w:t>
                  </w:r>
                  <w:r w:rsidRPr="003A5B48">
                    <w:rPr>
                      <w:rFonts w:ascii="Sylfaen" w:hAnsi="Sylfaen"/>
                      <w:sz w:val="12"/>
                      <w:szCs w:val="12"/>
                    </w:rPr>
                    <w:t xml:space="preserve"> </w:t>
                  </w:r>
                  <w:r>
                    <w:rPr>
                      <w:rFonts w:ascii="Sylfaen" w:hAnsi="Sylfaen"/>
                      <w:sz w:val="12"/>
                      <w:szCs w:val="12"/>
                    </w:rPr>
                    <w:t>Մ</w:t>
                  </w:r>
                  <w:r w:rsidRPr="003A5B48">
                    <w:rPr>
                      <w:rFonts w:ascii="Sylfaen" w:hAnsi="Sylfaen"/>
                      <w:sz w:val="12"/>
                      <w:szCs w:val="12"/>
                    </w:rPr>
                    <w:t>իության տեղեկատվական պորտալի օգտագործմամբ (P.LS.01.PRC.009)</w:t>
                  </w:r>
                </w:p>
                <w:p w:rsidR="009F0DC8" w:rsidRDefault="009F0DC8" w:rsidP="006467EA"/>
              </w:txbxContent>
            </v:textbox>
          </v:shape>
        </w:pict>
      </w:r>
      <w:r>
        <w:rPr>
          <w:rFonts w:ascii="Sylfaen" w:hAnsi="Sylfaen"/>
          <w:noProof/>
          <w:sz w:val="24"/>
          <w:szCs w:val="24"/>
          <w:lang w:val="ru-RU" w:eastAsia="ru-RU" w:bidi="ar-SA"/>
        </w:rPr>
        <w:pict>
          <v:shape id="_x0000_s1847" type="#_x0000_t202" style="position:absolute;left:0;text-align:left;margin-left:263.3pt;margin-top:16.1pt;width:64.4pt;height:16.15pt;z-index:251910656;mso-width-relative:margin;mso-height-relative:margin" stroked="f">
            <v:textbox style="mso-next-textbox:#_x0000_s1847">
              <w:txbxContent>
                <w:p w:rsidR="009F0DC8" w:rsidRPr="003A5B48" w:rsidRDefault="009F0DC8" w:rsidP="006467EA">
                  <w:pPr>
                    <w:jc w:val="center"/>
                    <w:rPr>
                      <w:sz w:val="10"/>
                      <w:szCs w:val="10"/>
                    </w:rPr>
                  </w:pPr>
                  <w:r w:rsidRPr="003A5B48">
                    <w:rPr>
                      <w:rFonts w:ascii="Sylfaen" w:hAnsi="Sylfaen"/>
                      <w:sz w:val="10"/>
                      <w:szCs w:val="10"/>
                    </w:rPr>
                    <w:t>«Մասնակցություն»</w:t>
                  </w:r>
                </w:p>
                <w:p w:rsidR="009F0DC8" w:rsidRDefault="009F0DC8" w:rsidP="006467EA"/>
              </w:txbxContent>
            </v:textbox>
          </v:shape>
        </w:pict>
      </w:r>
      <w:r>
        <w:rPr>
          <w:rFonts w:ascii="Sylfaen" w:hAnsi="Sylfaen"/>
          <w:noProof/>
          <w:sz w:val="24"/>
          <w:szCs w:val="24"/>
          <w:lang w:val="ru-RU" w:eastAsia="ru-RU" w:bidi="ar-SA"/>
        </w:rPr>
        <w:pict>
          <v:shape id="_x0000_s1857" type="#_x0000_t202" style="position:absolute;left:0;text-align:left;margin-left:391.15pt;margin-top:157.75pt;width:58.1pt;height:27.65pt;z-index:251920896;mso-width-relative:margin;mso-height-relative:margin" stroked="f">
            <v:textbox style="mso-next-textbox:#_x0000_s1857">
              <w:txbxContent>
                <w:p w:rsidR="009F0DC8" w:rsidRPr="003A5B48" w:rsidRDefault="009F0DC8" w:rsidP="006467EA">
                  <w:pPr>
                    <w:jc w:val="center"/>
                    <w:rPr>
                      <w:sz w:val="12"/>
                      <w:szCs w:val="12"/>
                    </w:rPr>
                  </w:pPr>
                  <w:r w:rsidRPr="003A5B48">
                    <w:rPr>
                      <w:rFonts w:ascii="Sylfaen" w:hAnsi="Sylfaen"/>
                      <w:sz w:val="12"/>
                      <w:szCs w:val="12"/>
                    </w:rPr>
                    <w:t>Հանձնաժողով (P.ACT.001)</w:t>
                  </w:r>
                </w:p>
                <w:p w:rsidR="009F0DC8" w:rsidRDefault="009F0DC8" w:rsidP="006467EA"/>
              </w:txbxContent>
            </v:textbox>
          </v:shape>
        </w:pict>
      </w:r>
      <w:r>
        <w:rPr>
          <w:rFonts w:ascii="Sylfaen" w:hAnsi="Sylfaen"/>
          <w:noProof/>
          <w:sz w:val="24"/>
          <w:szCs w:val="24"/>
          <w:lang w:val="ru-RU" w:eastAsia="ru-RU" w:bidi="ar-SA"/>
        </w:rPr>
        <w:pict>
          <v:shape id="_x0000_s1855" type="#_x0000_t202" style="position:absolute;left:0;text-align:left;margin-left:20.25pt;margin-top:151.45pt;width:92.6pt;height:33.95pt;z-index:251918848;mso-width-relative:margin;mso-height-relative:margin" stroked="f">
            <v:textbox style="mso-next-textbox:#_x0000_s1855">
              <w:txbxContent>
                <w:p w:rsidR="009F0DC8" w:rsidRPr="003A5B48" w:rsidRDefault="009F0DC8" w:rsidP="006467EA">
                  <w:pPr>
                    <w:jc w:val="center"/>
                    <w:rPr>
                      <w:sz w:val="12"/>
                      <w:szCs w:val="12"/>
                    </w:rPr>
                  </w:pPr>
                  <w:r w:rsidRPr="003A5B48">
                    <w:rPr>
                      <w:rFonts w:ascii="Sylfaen" w:hAnsi="Sylfaen"/>
                      <w:sz w:val="12"/>
                      <w:szCs w:val="12"/>
                    </w:rPr>
                    <w:t>Տեղեկություններ ներկայացնող լիազոր</w:t>
                  </w:r>
                  <w:r>
                    <w:rPr>
                      <w:rFonts w:ascii="Sylfaen" w:hAnsi="Sylfaen"/>
                      <w:sz w:val="12"/>
                      <w:szCs w:val="12"/>
                    </w:rPr>
                    <w:t>ված</w:t>
                  </w:r>
                  <w:r w:rsidRPr="003A5B48">
                    <w:rPr>
                      <w:rFonts w:ascii="Sylfaen" w:hAnsi="Sylfaen"/>
                      <w:sz w:val="12"/>
                      <w:szCs w:val="12"/>
                    </w:rPr>
                    <w:t xml:space="preserve"> մարմին (P.LS.01.ACT.005)</w:t>
                  </w:r>
                </w:p>
                <w:p w:rsidR="009F0DC8" w:rsidRDefault="009F0DC8" w:rsidP="006467EA"/>
              </w:txbxContent>
            </v:textbox>
          </v:shape>
        </w:pict>
      </w:r>
      <w:r>
        <w:rPr>
          <w:rFonts w:ascii="Sylfaen" w:hAnsi="Sylfaen"/>
          <w:noProof/>
          <w:sz w:val="24"/>
          <w:szCs w:val="24"/>
          <w:lang w:val="ru-RU" w:eastAsia="ru-RU" w:bidi="ar-SA"/>
        </w:rPr>
        <w:pict>
          <v:shape id="_x0000_s1854" type="#_x0000_t202" style="position:absolute;left:0;text-align:left;margin-left:31.85pt;margin-top:50.65pt;width:63.15pt;height:36.25pt;z-index:251917824;mso-width-relative:margin;mso-height-relative:margin" stroked="f">
            <v:textbox style="mso-next-textbox:#_x0000_s1854">
              <w:txbxContent>
                <w:p w:rsidR="009F0DC8" w:rsidRDefault="009F0DC8" w:rsidP="006467EA">
                  <w:pPr>
                    <w:jc w:val="center"/>
                  </w:pPr>
                  <w:r w:rsidRPr="003A5B48">
                    <w:rPr>
                      <w:rFonts w:ascii="Sylfaen" w:hAnsi="Sylfaen"/>
                      <w:sz w:val="10"/>
                      <w:szCs w:val="10"/>
                    </w:rPr>
                    <w:t>Անդամ պետության լիազոր</w:t>
                  </w:r>
                  <w:r>
                    <w:rPr>
                      <w:rFonts w:ascii="Sylfaen" w:hAnsi="Sylfaen"/>
                      <w:sz w:val="10"/>
                      <w:szCs w:val="10"/>
                    </w:rPr>
                    <w:t>ված</w:t>
                  </w:r>
                  <w:r w:rsidRPr="003A5B48">
                    <w:rPr>
                      <w:rFonts w:ascii="Sylfaen" w:hAnsi="Sylfaen"/>
                      <w:sz w:val="10"/>
                      <w:szCs w:val="10"/>
                    </w:rPr>
                    <w:t xml:space="preserve"> մարմին (P.LS.01.ACT.003)</w:t>
                  </w:r>
                </w:p>
              </w:txbxContent>
            </v:textbox>
          </v:shape>
        </w:pict>
      </w:r>
      <w:r>
        <w:rPr>
          <w:rFonts w:ascii="Sylfaen" w:hAnsi="Sylfaen"/>
          <w:noProof/>
          <w:sz w:val="24"/>
          <w:szCs w:val="24"/>
          <w:lang w:val="ru-RU" w:eastAsia="ru-RU" w:bidi="ar-SA"/>
        </w:rPr>
        <w:pict>
          <v:shape id="_x0000_s1853" type="#_x0000_t202" style="position:absolute;left:0;text-align:left;margin-left:387.15pt;margin-top:55.8pt;width:62.1pt;height:27.1pt;z-index:251916800;mso-width-relative:margin;mso-height-relative:margin" stroked="f">
            <v:textbox style="mso-next-textbox:#_x0000_s1853">
              <w:txbxContent>
                <w:p w:rsidR="009F0DC8" w:rsidRPr="003A5B48" w:rsidRDefault="009F0DC8" w:rsidP="006467EA">
                  <w:pPr>
                    <w:jc w:val="center"/>
                    <w:rPr>
                      <w:rFonts w:ascii="Sylfaen" w:hAnsi="Sylfaen"/>
                      <w:sz w:val="12"/>
                      <w:szCs w:val="12"/>
                    </w:rPr>
                  </w:pPr>
                  <w:r w:rsidRPr="003A5B48">
                    <w:rPr>
                      <w:rFonts w:ascii="Sylfaen" w:hAnsi="Sylfaen"/>
                      <w:sz w:val="12"/>
                      <w:szCs w:val="12"/>
                    </w:rPr>
                    <w:t>Շահագրգիռ անձ (PLS.01.ACT.006)</w:t>
                  </w:r>
                </w:p>
                <w:p w:rsidR="009F0DC8" w:rsidRDefault="009F0DC8" w:rsidP="006467EA"/>
                <w:p w:rsidR="009F0DC8" w:rsidRDefault="009F0DC8" w:rsidP="006467EA"/>
              </w:txbxContent>
            </v:textbox>
          </v:shape>
        </w:pict>
      </w:r>
      <w:r w:rsidR="006467EA" w:rsidRPr="00AA568C">
        <w:rPr>
          <w:rFonts w:ascii="Sylfaen" w:hAnsi="Sylfaen"/>
          <w:noProof/>
          <w:sz w:val="24"/>
          <w:szCs w:val="24"/>
          <w:lang w:val="en-US" w:eastAsia="en-US" w:bidi="ar-SA"/>
        </w:rPr>
        <w:drawing>
          <wp:inline distT="0" distB="0" distL="0" distR="0" wp14:anchorId="4E5300C5" wp14:editId="61516DA4">
            <wp:extent cx="5768340" cy="2529974"/>
            <wp:effectExtent l="19050" t="0" r="381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8340" cy="2529974"/>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lastRenderedPageBreak/>
        <w:t>Նկ. 5 Դրոշմավորված ապրանքի վերաբերյալ տեղեկությունները շահագրգիռ անձին ներկայացնելու ընթացակարգերի խմբի ընդհանուր սխեման</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26.</w:t>
      </w:r>
      <w:r w:rsidRPr="00AA568C">
        <w:rPr>
          <w:rFonts w:ascii="Sylfaen" w:hAnsi="Sylfaen"/>
          <w:sz w:val="24"/>
          <w:szCs w:val="24"/>
        </w:rPr>
        <w:tab/>
        <w:t xml:space="preserve">Դրոշմավորված ապրանքի վերաբերյալ տեղեկությունները շահագրգիռ անձին ներկայացնելու ընթացակարգերի խմբում ներառված՝ ընդհանուր գործընթացի ընթացակարգերի ցանկը ներկայացված է 5-րդ ցանկում: </w:t>
      </w: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5</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26" w:right="437"/>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տեղեկությունները շահագրգիռ անձին ներկայացնելու ընթացակարգերի խմբում ներառված՝ ընդհանուր գործընթացի ընթացակարգերի ցանկ</w:t>
      </w:r>
    </w:p>
    <w:tbl>
      <w:tblPr>
        <w:tblW w:w="9357" w:type="dxa"/>
        <w:tblInd w:w="111" w:type="dxa"/>
        <w:tblLayout w:type="fixed"/>
        <w:tblCellMar>
          <w:left w:w="0" w:type="dxa"/>
          <w:right w:w="0" w:type="dxa"/>
        </w:tblCellMar>
        <w:tblLook w:val="01E0" w:firstRow="1" w:lastRow="1" w:firstColumn="1" w:lastColumn="1" w:noHBand="0" w:noVBand="0"/>
      </w:tblPr>
      <w:tblGrid>
        <w:gridCol w:w="2415"/>
        <w:gridCol w:w="3471"/>
        <w:gridCol w:w="3471"/>
      </w:tblGrid>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500"/>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1168"/>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1" w:right="1086"/>
              <w:jc w:val="center"/>
              <w:rPr>
                <w:rFonts w:ascii="Sylfaen" w:eastAsia="Times New Roman" w:hAnsi="Sylfaen" w:cs="Times New Roman"/>
                <w:sz w:val="24"/>
                <w:szCs w:val="24"/>
              </w:rPr>
            </w:pPr>
            <w:r w:rsidRPr="00AA568C">
              <w:rPr>
                <w:rFonts w:ascii="Sylfaen" w:hAnsi="Sylfaen"/>
                <w:sz w:val="24"/>
                <w:szCs w:val="24"/>
              </w:rPr>
              <w:t>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1" w:right="1612"/>
              <w:jc w:val="center"/>
              <w:rPr>
                <w:rFonts w:ascii="Sylfaen" w:eastAsia="Times New Roman" w:hAnsi="Sylfaen" w:cs="Times New Roman"/>
                <w:sz w:val="24"/>
                <w:szCs w:val="24"/>
              </w:rPr>
            </w:pPr>
            <w:r w:rsidRPr="00AA568C">
              <w:rPr>
                <w:rFonts w:ascii="Sylfaen" w:hAnsi="Sylfaen"/>
                <w:sz w:val="24"/>
                <w:szCs w:val="24"/>
              </w:rPr>
              <w:t>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2" w:right="1611"/>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P.LS.01.PRC.008</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2"/>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ապրանքների դրոշմավորման տեղեկատվական համակարգի ազգային բաղադրիչի օգտագործմամբ</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1"/>
              <w:rPr>
                <w:rFonts w:ascii="Sylfaen" w:eastAsia="Times New Roman" w:hAnsi="Sylfaen" w:cs="Times New Roman"/>
                <w:sz w:val="24"/>
                <w:szCs w:val="24"/>
              </w:rPr>
            </w:pPr>
            <w:r w:rsidRPr="00AA568C">
              <w:rPr>
                <w:rFonts w:ascii="Sylfaen" w:hAnsi="Sylfaen"/>
                <w:sz w:val="24"/>
                <w:szCs w:val="24"/>
              </w:rPr>
              <w:t xml:space="preserve">ընթացակարգը նախատեսված է շահագրգիռ անձի կողմից ապրանքների դրոշմավորման տեղեկատվական համակարգի ազգային բաղադրիչի տեղեկատվական ծառայությունների օգտագործմամբ դրոշմավորված ապրանքի վերաբերյալ տեղեկությունների </w:t>
            </w:r>
            <w:r w:rsidRPr="00AA568C">
              <w:rPr>
                <w:rFonts w:ascii="Sylfaen" w:hAnsi="Sylfaen"/>
                <w:sz w:val="24"/>
                <w:szCs w:val="24"/>
              </w:rPr>
              <w:lastRenderedPageBreak/>
              <w:t>ստացման համար</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P.LS.01.PRC.009</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2"/>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2"/>
              <w:rPr>
                <w:rFonts w:ascii="Sylfaen" w:eastAsia="Times New Roman" w:hAnsi="Sylfaen" w:cs="Times New Roman"/>
                <w:sz w:val="24"/>
                <w:szCs w:val="24"/>
              </w:rPr>
            </w:pPr>
            <w:r w:rsidRPr="00AA568C">
              <w:rPr>
                <w:rFonts w:ascii="Sylfaen" w:hAnsi="Sylfaen"/>
                <w:sz w:val="24"/>
                <w:szCs w:val="24"/>
              </w:rPr>
              <w:t>ընթացակարգը նախատեսված է շահագրգիռ անձի կողմից Միության տեղեկատվական պորտալում զետեղված ծառայությունների օգտագործմամբ դրոշմավորված ապրանքի վերաբերյալ տեղեկությունների ստացման համար</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left="1759" w:right="-20"/>
        <w:rPr>
          <w:rFonts w:ascii="Sylfaen" w:eastAsia="Times New Roman" w:hAnsi="Sylfaen" w:cs="Times New Roman"/>
          <w:sz w:val="24"/>
          <w:szCs w:val="24"/>
        </w:rPr>
      </w:pPr>
      <w:r w:rsidRPr="00AA568C">
        <w:rPr>
          <w:rFonts w:ascii="Sylfaen" w:hAnsi="Sylfaen"/>
          <w:sz w:val="24"/>
          <w:szCs w:val="24"/>
        </w:rPr>
        <w:lastRenderedPageBreak/>
        <w:t>V. Ընդհանուր ընթացակարգի տեղեկատվական օբյեկտները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4" w:firstLine="567"/>
        <w:jc w:val="both"/>
        <w:rPr>
          <w:rFonts w:ascii="Sylfaen" w:eastAsia="Times New Roman" w:hAnsi="Sylfaen" w:cs="Times New Roman"/>
          <w:sz w:val="24"/>
          <w:szCs w:val="24"/>
        </w:rPr>
      </w:pPr>
      <w:r w:rsidRPr="00AA568C">
        <w:rPr>
          <w:rFonts w:ascii="Sylfaen" w:hAnsi="Sylfaen"/>
          <w:sz w:val="24"/>
          <w:szCs w:val="24"/>
        </w:rPr>
        <w:t>27.</w:t>
      </w:r>
      <w:r w:rsidRPr="00AA568C">
        <w:rPr>
          <w:rFonts w:ascii="Sylfaen" w:hAnsi="Sylfaen"/>
          <w:sz w:val="24"/>
          <w:szCs w:val="24"/>
        </w:rPr>
        <w:tab/>
        <w:t>Տեղեկատվական այն օբյեկտների ցանկը, որոնց վերաբերյալ կամ որոնցից տեղեկությունները տեղեկատվական փոխգործակցության գործընթացում փոխանցվում են ընդհանուր գործընթացի մասնակիցների միջ</w:t>
      </w:r>
      <w:r w:rsidR="00B54C88">
        <w:rPr>
          <w:rFonts w:ascii="Sylfaen" w:hAnsi="Sylfaen"/>
          <w:sz w:val="24"/>
          <w:szCs w:val="24"/>
        </w:rPr>
        <w:t>և</w:t>
      </w:r>
      <w:r w:rsidRPr="00AA568C">
        <w:rPr>
          <w:rFonts w:ascii="Sylfaen" w:hAnsi="Sylfaen"/>
          <w:sz w:val="24"/>
          <w:szCs w:val="24"/>
        </w:rPr>
        <w:t>, ներկայացված է 6</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ind w:right="-20"/>
        <w:jc w:val="right"/>
        <w:rPr>
          <w:rFonts w:ascii="Sylfaen" w:eastAsia="Times New Roman" w:hAnsi="Sylfaen" w:cs="Times New Roman"/>
          <w:sz w:val="24"/>
          <w:szCs w:val="24"/>
        </w:rPr>
      </w:pPr>
      <w:r w:rsidRPr="00AA568C">
        <w:rPr>
          <w:rFonts w:ascii="Sylfaen" w:hAnsi="Sylfaen"/>
          <w:sz w:val="24"/>
          <w:szCs w:val="24"/>
        </w:rPr>
        <w:t>Աղյուսակ 6</w:t>
      </w:r>
    </w:p>
    <w:p w:rsidR="006467EA" w:rsidRPr="00AA568C" w:rsidRDefault="006467EA" w:rsidP="00AA568C">
      <w:pPr>
        <w:tabs>
          <w:tab w:val="left" w:pos="1134"/>
        </w:tabs>
        <w:spacing w:after="160" w:line="360" w:lineRule="auto"/>
        <w:ind w:left="142" w:right="12"/>
        <w:jc w:val="center"/>
        <w:rPr>
          <w:rFonts w:ascii="Sylfaen" w:eastAsia="Times New Roman" w:hAnsi="Sylfaen" w:cs="Times New Roman"/>
          <w:sz w:val="24"/>
          <w:szCs w:val="24"/>
        </w:rPr>
      </w:pPr>
      <w:r w:rsidRPr="00AA568C">
        <w:rPr>
          <w:rFonts w:ascii="Sylfaen" w:hAnsi="Sylfaen"/>
          <w:sz w:val="24"/>
          <w:szCs w:val="24"/>
        </w:rPr>
        <w:t>Տեղեկատվական օբյեկտների ցանկ</w:t>
      </w:r>
    </w:p>
    <w:tbl>
      <w:tblPr>
        <w:tblW w:w="9357" w:type="dxa"/>
        <w:tblInd w:w="111" w:type="dxa"/>
        <w:tblLayout w:type="fixed"/>
        <w:tblCellMar>
          <w:left w:w="0" w:type="dxa"/>
          <w:right w:w="0" w:type="dxa"/>
        </w:tblCellMar>
        <w:tblLook w:val="01E0" w:firstRow="1" w:lastRow="1" w:firstColumn="1" w:lastColumn="1" w:noHBand="0" w:noVBand="0"/>
      </w:tblPr>
      <w:tblGrid>
        <w:gridCol w:w="2415"/>
        <w:gridCol w:w="3471"/>
        <w:gridCol w:w="3471"/>
      </w:tblGrid>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111"/>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1" w:right="1086"/>
              <w:jc w:val="center"/>
              <w:rPr>
                <w:rFonts w:ascii="Sylfaen" w:eastAsia="Times New Roman" w:hAnsi="Sylfaen" w:cs="Times New Roman"/>
                <w:sz w:val="24"/>
                <w:szCs w:val="24"/>
              </w:rPr>
            </w:pPr>
            <w:r w:rsidRPr="00AA568C">
              <w:rPr>
                <w:rFonts w:ascii="Sylfaen" w:hAnsi="Sylfaen"/>
                <w:sz w:val="24"/>
                <w:szCs w:val="24"/>
              </w:rPr>
              <w:t>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1" w:right="1612"/>
              <w:jc w:val="center"/>
              <w:rPr>
                <w:rFonts w:ascii="Sylfaen" w:eastAsia="Times New Roman" w:hAnsi="Sylfaen" w:cs="Times New Roman"/>
                <w:sz w:val="24"/>
                <w:szCs w:val="24"/>
              </w:rPr>
            </w:pPr>
            <w:r w:rsidRPr="00AA568C">
              <w:rPr>
                <w:rFonts w:ascii="Sylfaen" w:hAnsi="Sylfaen"/>
                <w:sz w:val="24"/>
                <w:szCs w:val="24"/>
              </w:rPr>
              <w:t>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32" w:right="1611"/>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P.LS.01.BEN.001</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հսկիչ նշանների վերաբերյալ</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35"/>
              <w:rPr>
                <w:rFonts w:ascii="Sylfaen" w:eastAsia="Times New Roman" w:hAnsi="Sylfaen" w:cs="Times New Roman"/>
                <w:sz w:val="24"/>
                <w:szCs w:val="24"/>
              </w:rPr>
            </w:pPr>
            <w:r w:rsidRPr="00AA568C">
              <w:rPr>
                <w:rFonts w:ascii="Sylfaen" w:hAnsi="Sylfaen"/>
                <w:sz w:val="24"/>
                <w:szCs w:val="24"/>
              </w:rPr>
              <w:t xml:space="preserve">տեղեկությունների ամբողջությունը՝ պատրաստված </w:t>
            </w:r>
            <w:r w:rsidR="00B54C88">
              <w:rPr>
                <w:rFonts w:ascii="Sylfaen" w:hAnsi="Sylfaen"/>
                <w:sz w:val="24"/>
                <w:szCs w:val="24"/>
              </w:rPr>
              <w:t>և</w:t>
            </w:r>
            <w:r w:rsidRPr="00AA568C">
              <w:rPr>
                <w:rFonts w:ascii="Sylfaen" w:hAnsi="Sylfaen"/>
                <w:sz w:val="24"/>
                <w:szCs w:val="24"/>
              </w:rPr>
              <w:t xml:space="preserve"> իրացված հսկիչ նշանների վերաբերյալ </w:t>
            </w:r>
          </w:p>
        </w:tc>
      </w:tr>
      <w:tr w:rsidR="006467EA" w:rsidRPr="00AA568C" w:rsidTr="00701CD3">
        <w:tc>
          <w:tcPr>
            <w:tcW w:w="241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P.LS.01.BEN.002</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22"/>
              <w:rPr>
                <w:rFonts w:ascii="Sylfaen" w:eastAsia="Times New Roman" w:hAnsi="Sylfaen" w:cs="Times New Roman"/>
                <w:sz w:val="24"/>
                <w:szCs w:val="24"/>
              </w:rPr>
            </w:pPr>
            <w:r w:rsidRPr="00AA568C">
              <w:rPr>
                <w:rFonts w:ascii="Sylfaen" w:hAnsi="Sylfaen"/>
                <w:sz w:val="24"/>
                <w:szCs w:val="24"/>
              </w:rPr>
              <w:t>Տեղեկություններ՝ դրոշմավորված ապրանքի վերաբերյալ</w:t>
            </w:r>
          </w:p>
        </w:tc>
        <w:tc>
          <w:tcPr>
            <w:tcW w:w="34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2"/>
              <w:rPr>
                <w:rFonts w:ascii="Sylfaen" w:eastAsia="Times New Roman" w:hAnsi="Sylfaen" w:cs="Times New Roman"/>
                <w:sz w:val="24"/>
                <w:szCs w:val="24"/>
              </w:rPr>
            </w:pPr>
            <w:r w:rsidRPr="00AA568C">
              <w:rPr>
                <w:rFonts w:ascii="Sylfaen" w:hAnsi="Sylfaen"/>
                <w:sz w:val="24"/>
                <w:szCs w:val="24"/>
              </w:rPr>
              <w:t xml:space="preserve">տեղեկությունների ամբողջությունը հսկիչ նշանի </w:t>
            </w:r>
            <w:r w:rsidR="00B54C88">
              <w:rPr>
                <w:rFonts w:ascii="Sylfaen" w:hAnsi="Sylfaen"/>
                <w:sz w:val="24"/>
                <w:szCs w:val="24"/>
              </w:rPr>
              <w:t>և</w:t>
            </w:r>
            <w:r w:rsidRPr="00AA568C">
              <w:rPr>
                <w:rFonts w:ascii="Sylfaen" w:hAnsi="Sylfaen"/>
                <w:sz w:val="24"/>
                <w:szCs w:val="24"/>
              </w:rPr>
              <w:t xml:space="preserve"> այն ապրանքի օգտագործման վերաբերյալ, որի վրա դրվել է օգտագործված հսկիչ նշանը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42" w:right="-20"/>
        <w:jc w:val="center"/>
        <w:rPr>
          <w:rFonts w:ascii="Sylfaen" w:eastAsia="Times New Roman" w:hAnsi="Sylfaen" w:cs="Times New Roman"/>
          <w:sz w:val="24"/>
          <w:szCs w:val="24"/>
        </w:rPr>
      </w:pPr>
      <w:r w:rsidRPr="00AA568C">
        <w:rPr>
          <w:rFonts w:ascii="Sylfaen" w:hAnsi="Sylfaen"/>
          <w:sz w:val="24"/>
          <w:szCs w:val="24"/>
        </w:rPr>
        <w:t>VI. Ընդհանուր գործընթացի մասնակիցների պատասխանատվությունը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1" w:firstLine="567"/>
        <w:jc w:val="both"/>
        <w:rPr>
          <w:rFonts w:ascii="Sylfaen" w:eastAsia="Times New Roman" w:hAnsi="Sylfaen" w:cs="Times New Roman"/>
          <w:sz w:val="24"/>
          <w:szCs w:val="24"/>
        </w:rPr>
      </w:pPr>
      <w:r w:rsidRPr="00AA568C">
        <w:rPr>
          <w:rFonts w:ascii="Sylfaen" w:hAnsi="Sylfaen"/>
          <w:sz w:val="24"/>
          <w:szCs w:val="24"/>
        </w:rPr>
        <w:lastRenderedPageBreak/>
        <w:t>28.</w:t>
      </w:r>
      <w:r w:rsidRPr="00AA568C">
        <w:rPr>
          <w:rFonts w:ascii="Sylfaen" w:hAnsi="Sylfaen"/>
          <w:sz w:val="24"/>
          <w:szCs w:val="24"/>
        </w:rPr>
        <w:tab/>
        <w:t xml:space="preserve">Տեղեկատվական փոխգործակցությանը մասնակցող պաշտոնատար անձինք </w:t>
      </w:r>
      <w:r w:rsidR="00B54C88">
        <w:rPr>
          <w:rFonts w:ascii="Sylfaen" w:hAnsi="Sylfaen"/>
          <w:sz w:val="24"/>
          <w:szCs w:val="24"/>
        </w:rPr>
        <w:t>և</w:t>
      </w:r>
      <w:r w:rsidRPr="00AA568C">
        <w:rPr>
          <w:rFonts w:ascii="Sylfaen" w:hAnsi="Sylfaen"/>
          <w:sz w:val="24"/>
          <w:szCs w:val="24"/>
        </w:rPr>
        <w:t xml:space="preserve"> Հանձնաժողովի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w:t>
      </w:r>
      <w:r w:rsidR="00B54C88">
        <w:rPr>
          <w:rFonts w:ascii="Sylfaen" w:hAnsi="Sylfaen"/>
          <w:sz w:val="24"/>
          <w:szCs w:val="24"/>
        </w:rPr>
        <w:t>-</w:t>
      </w:r>
      <w:r w:rsidRPr="00AA568C">
        <w:rPr>
          <w:rFonts w:ascii="Sylfaen" w:hAnsi="Sylfaen"/>
          <w:sz w:val="24"/>
          <w:szCs w:val="24"/>
        </w:rPr>
        <w:t xml:space="preserve">ի պայմանագրին, Միության իրավունքի մաս կազմող այլ միջազգային պայմանագրերի </w:t>
      </w:r>
      <w:r w:rsidR="00B54C88">
        <w:rPr>
          <w:rFonts w:ascii="Sylfaen" w:hAnsi="Sylfaen"/>
          <w:sz w:val="24"/>
          <w:szCs w:val="24"/>
        </w:rPr>
        <w:t>և</w:t>
      </w:r>
      <w:r w:rsidRPr="00AA568C">
        <w:rPr>
          <w:rFonts w:ascii="Sylfaen" w:hAnsi="Sylfaen"/>
          <w:sz w:val="24"/>
          <w:szCs w:val="24"/>
        </w:rPr>
        <w:t xml:space="preserve"> ակտերի համապատասխան, իսկ անդամ պետության լիազորված մարմինների պաշտոնատար անձինք ու աշխատակիցները՝ անդամ պետության օրենսդրությանը համապատասխան։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VII. Ընդհանուր գործընթացի տեղեկագրքերն ու դասակարգիչները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4" w:firstLine="567"/>
        <w:jc w:val="both"/>
        <w:rPr>
          <w:rFonts w:ascii="Sylfaen" w:eastAsia="Times New Roman" w:hAnsi="Sylfaen" w:cs="Times New Roman"/>
          <w:sz w:val="24"/>
          <w:szCs w:val="24"/>
        </w:rPr>
      </w:pPr>
      <w:r w:rsidRPr="00AA568C">
        <w:rPr>
          <w:rFonts w:ascii="Sylfaen" w:hAnsi="Sylfaen"/>
          <w:sz w:val="24"/>
          <w:szCs w:val="24"/>
        </w:rPr>
        <w:t>29.</w:t>
      </w:r>
      <w:r w:rsidRPr="00AA568C">
        <w:rPr>
          <w:rFonts w:ascii="Sylfaen" w:hAnsi="Sylfaen"/>
          <w:sz w:val="24"/>
          <w:szCs w:val="24"/>
        </w:rPr>
        <w:tab/>
        <w:t xml:space="preserve">Ընդհանուր գործընթացի տեղեկագրքերի </w:t>
      </w:r>
      <w:r w:rsidR="00B54C88">
        <w:rPr>
          <w:rFonts w:ascii="Sylfaen" w:hAnsi="Sylfaen"/>
          <w:sz w:val="24"/>
          <w:szCs w:val="24"/>
        </w:rPr>
        <w:t>և</w:t>
      </w:r>
      <w:r w:rsidRPr="00AA568C">
        <w:rPr>
          <w:rFonts w:ascii="Sylfaen" w:hAnsi="Sylfaen"/>
          <w:sz w:val="24"/>
          <w:szCs w:val="24"/>
        </w:rPr>
        <w:t xml:space="preserve"> դասակարգիչների ցանկը ներկայացված է 7-րդ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7</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 xml:space="preserve">Ընդհանուր գործընթացի տեղեկագրքերի </w:t>
      </w:r>
      <w:r w:rsidR="00B54C88">
        <w:rPr>
          <w:rFonts w:ascii="Sylfaen" w:hAnsi="Sylfaen"/>
          <w:sz w:val="24"/>
          <w:szCs w:val="24"/>
        </w:rPr>
        <w:t>և</w:t>
      </w:r>
      <w:r w:rsidRPr="00AA568C">
        <w:rPr>
          <w:rFonts w:ascii="Sylfaen" w:hAnsi="Sylfaen"/>
          <w:sz w:val="24"/>
          <w:szCs w:val="24"/>
        </w:rPr>
        <w:t xml:space="preserve"> դասակարգիչների ցանկ</w:t>
      </w:r>
    </w:p>
    <w:tbl>
      <w:tblPr>
        <w:tblW w:w="9421" w:type="dxa"/>
        <w:tblInd w:w="5" w:type="dxa"/>
        <w:tblLayout w:type="fixed"/>
        <w:tblCellMar>
          <w:left w:w="0" w:type="dxa"/>
          <w:right w:w="0" w:type="dxa"/>
        </w:tblCellMar>
        <w:tblLook w:val="01E0" w:firstRow="1" w:lastRow="1" w:firstColumn="1" w:lastColumn="1" w:noHBand="0" w:noVBand="0"/>
      </w:tblPr>
      <w:tblGrid>
        <w:gridCol w:w="2071"/>
        <w:gridCol w:w="2409"/>
        <w:gridCol w:w="1987"/>
        <w:gridCol w:w="2944"/>
        <w:gridCol w:w="10"/>
      </w:tblGrid>
      <w:tr w:rsidR="006467EA" w:rsidRPr="00AA568C" w:rsidTr="00701CD3">
        <w:trPr>
          <w:gridAfter w:val="1"/>
          <w:wAfter w:w="10" w:type="dxa"/>
          <w:tblHeader/>
        </w:trPr>
        <w:tc>
          <w:tcPr>
            <w:tcW w:w="207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hanging="8"/>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240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hanging="8"/>
              <w:jc w:val="center"/>
              <w:rPr>
                <w:rFonts w:ascii="Sylfaen" w:eastAsia="Times New Roman" w:hAnsi="Sylfaen" w:cs="Times New Roman"/>
                <w:sz w:val="24"/>
                <w:szCs w:val="24"/>
              </w:rPr>
            </w:pPr>
            <w:r w:rsidRPr="00AA568C">
              <w:rPr>
                <w:rFonts w:ascii="Sylfaen" w:hAnsi="Sylfaen"/>
                <w:sz w:val="24"/>
                <w:szCs w:val="24"/>
              </w:rPr>
              <w:t>Անվանումը</w:t>
            </w:r>
          </w:p>
        </w:tc>
        <w:tc>
          <w:tcPr>
            <w:tcW w:w="198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hanging="8"/>
              <w:jc w:val="center"/>
              <w:rPr>
                <w:rFonts w:ascii="Sylfaen" w:eastAsia="Times New Roman" w:hAnsi="Sylfaen" w:cs="Times New Roman"/>
                <w:sz w:val="24"/>
                <w:szCs w:val="24"/>
              </w:rPr>
            </w:pPr>
            <w:r w:rsidRPr="00AA568C">
              <w:rPr>
                <w:rFonts w:ascii="Sylfaen" w:hAnsi="Sylfaen"/>
                <w:sz w:val="24"/>
                <w:szCs w:val="24"/>
              </w:rPr>
              <w:t>Տեսակը</w:t>
            </w:r>
          </w:p>
        </w:tc>
        <w:tc>
          <w:tcPr>
            <w:tcW w:w="2944"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hanging="8"/>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gridAfter w:val="1"/>
          <w:wAfter w:w="10" w:type="dxa"/>
          <w:tblHeader/>
        </w:trPr>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873" w:right="855"/>
              <w:jc w:val="center"/>
              <w:rPr>
                <w:rFonts w:ascii="Sylfaen" w:eastAsia="Times New Roman" w:hAnsi="Sylfaen" w:cs="Times New Roman"/>
                <w:sz w:val="24"/>
                <w:szCs w:val="24"/>
              </w:rPr>
            </w:pPr>
            <w:r w:rsidRPr="00AA568C">
              <w:rPr>
                <w:rFonts w:ascii="Sylfaen" w:hAnsi="Sylfae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2" w:right="1081"/>
              <w:jc w:val="center"/>
              <w:rPr>
                <w:rFonts w:ascii="Sylfaen" w:eastAsia="Times New Roman" w:hAnsi="Sylfaen" w:cs="Times New Roman"/>
                <w:sz w:val="24"/>
                <w:szCs w:val="24"/>
              </w:rPr>
            </w:pPr>
            <w:r w:rsidRPr="00AA568C">
              <w:rPr>
                <w:rFonts w:ascii="Sylfaen" w:hAnsi="Sylfaen"/>
                <w:sz w:val="24"/>
                <w:szCs w:val="24"/>
              </w:rPr>
              <w:t>2</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888" w:right="870"/>
              <w:jc w:val="center"/>
              <w:rPr>
                <w:rFonts w:ascii="Sylfaen" w:eastAsia="Times New Roman" w:hAnsi="Sylfaen" w:cs="Times New Roman"/>
                <w:sz w:val="24"/>
                <w:szCs w:val="24"/>
              </w:rPr>
            </w:pPr>
            <w:r w:rsidRPr="00AA568C">
              <w:rPr>
                <w:rFonts w:ascii="Sylfaen" w:hAnsi="Sylfaen"/>
                <w:sz w:val="24"/>
                <w:szCs w:val="24"/>
              </w:rPr>
              <w:t>3</w:t>
            </w:r>
          </w:p>
        </w:tc>
        <w:tc>
          <w:tcPr>
            <w:tcW w:w="294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8" w:right="1350"/>
              <w:jc w:val="center"/>
              <w:rPr>
                <w:rFonts w:ascii="Sylfaen" w:eastAsia="Times New Roman" w:hAnsi="Sylfaen" w:cs="Times New Roman"/>
                <w:sz w:val="24"/>
                <w:szCs w:val="24"/>
              </w:rPr>
            </w:pPr>
            <w:r w:rsidRPr="00AA568C">
              <w:rPr>
                <w:rFonts w:ascii="Sylfaen" w:hAnsi="Sylfaen"/>
                <w:sz w:val="24"/>
                <w:szCs w:val="24"/>
              </w:rPr>
              <w:t>4</w:t>
            </w:r>
          </w:p>
        </w:tc>
      </w:tr>
      <w:tr w:rsidR="006467EA" w:rsidRPr="00AA568C" w:rsidTr="00701CD3">
        <w:trPr>
          <w:gridAfter w:val="1"/>
          <w:wAfter w:w="10" w:type="dxa"/>
        </w:trPr>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P.CLS.008</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98"/>
              <w:rPr>
                <w:rFonts w:ascii="Sylfaen" w:eastAsia="Times New Roman" w:hAnsi="Sylfaen" w:cs="Times New Roman"/>
                <w:sz w:val="24"/>
                <w:szCs w:val="24"/>
              </w:rPr>
            </w:pPr>
            <w:r w:rsidRPr="00AA568C">
              <w:rPr>
                <w:rFonts w:ascii="Sylfaen" w:hAnsi="Sylfaen"/>
                <w:sz w:val="24"/>
                <w:szCs w:val="24"/>
              </w:rPr>
              <w:t>կապի տեսակների դասակարգիչ</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դասակարգիչ</w:t>
            </w:r>
          </w:p>
        </w:tc>
        <w:tc>
          <w:tcPr>
            <w:tcW w:w="294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8"/>
              <w:rPr>
                <w:rFonts w:ascii="Sylfaen" w:eastAsia="Times New Roman" w:hAnsi="Sylfaen" w:cs="Times New Roman"/>
                <w:sz w:val="24"/>
                <w:szCs w:val="24"/>
              </w:rPr>
            </w:pPr>
            <w:r w:rsidRPr="00AA568C">
              <w:rPr>
                <w:rFonts w:ascii="Sylfaen" w:hAnsi="Sylfaen"/>
                <w:sz w:val="24"/>
                <w:szCs w:val="24"/>
              </w:rPr>
              <w:t xml:space="preserve">պարունակում է ծածկագրերի </w:t>
            </w:r>
            <w:r w:rsidR="00B54C88">
              <w:rPr>
                <w:rFonts w:ascii="Sylfaen" w:hAnsi="Sylfaen"/>
                <w:sz w:val="24"/>
                <w:szCs w:val="24"/>
              </w:rPr>
              <w:t>և</w:t>
            </w:r>
            <w:r w:rsidRPr="00AA568C">
              <w:rPr>
                <w:rFonts w:ascii="Sylfaen" w:hAnsi="Sylfaen"/>
                <w:sz w:val="24"/>
                <w:szCs w:val="24"/>
              </w:rPr>
              <w:t xml:space="preserve"> կապի տեսակների անվանումների ցանկը (ներդաշնակեցվում է ՄԱԿ-ի Առ</w:t>
            </w:r>
            <w:r w:rsidR="00B54C88">
              <w:rPr>
                <w:rFonts w:ascii="Sylfaen" w:hAnsi="Sylfaen"/>
                <w:sz w:val="24"/>
                <w:szCs w:val="24"/>
              </w:rPr>
              <w:t>և</w:t>
            </w:r>
            <w:r w:rsidRPr="00AA568C">
              <w:rPr>
                <w:rFonts w:ascii="Sylfaen" w:hAnsi="Sylfaen"/>
                <w:sz w:val="24"/>
                <w:szCs w:val="24"/>
              </w:rPr>
              <w:t xml:space="preserve">տրի </w:t>
            </w:r>
            <w:r w:rsidRPr="00AA568C">
              <w:rPr>
                <w:rFonts w:ascii="Sylfaen" w:hAnsi="Sylfaen"/>
                <w:sz w:val="24"/>
                <w:szCs w:val="24"/>
              </w:rPr>
              <w:lastRenderedPageBreak/>
              <w:t xml:space="preserve">ընթացակարգերի </w:t>
            </w:r>
            <w:r w:rsidR="00B54C88">
              <w:rPr>
                <w:rFonts w:ascii="Sylfaen" w:hAnsi="Sylfaen"/>
                <w:sz w:val="24"/>
                <w:szCs w:val="24"/>
              </w:rPr>
              <w:t>և</w:t>
            </w:r>
            <w:r w:rsidRPr="00AA568C">
              <w:rPr>
                <w:rFonts w:ascii="Sylfaen" w:hAnsi="Sylfaen"/>
                <w:sz w:val="24"/>
                <w:szCs w:val="24"/>
              </w:rPr>
              <w:t xml:space="preserve"> էլեկտրոնային բիզնես գործառնությունների պարզեցմանն ուղղված կենտրոնի (ՄԱԿ ԱԷՊԿ) «Communication Channel Code» դասակարգչի հետ)</w:t>
            </w:r>
          </w:p>
        </w:tc>
      </w:tr>
      <w:tr w:rsidR="006467EA" w:rsidRPr="00AA568C" w:rsidTr="00701CD3">
        <w:trPr>
          <w:gridAfter w:val="1"/>
          <w:wAfter w:w="10" w:type="dxa"/>
        </w:trPr>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P.CLS.019</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3"/>
              <w:rPr>
                <w:rFonts w:ascii="Sylfaen" w:eastAsia="Times New Roman" w:hAnsi="Sylfaen" w:cs="Times New Roman"/>
                <w:sz w:val="24"/>
                <w:szCs w:val="24"/>
              </w:rPr>
            </w:pPr>
            <w:r w:rsidRPr="00AA568C">
              <w:rPr>
                <w:rFonts w:ascii="Sylfaen" w:hAnsi="Sylfaen"/>
                <w:sz w:val="24"/>
                <w:szCs w:val="24"/>
              </w:rPr>
              <w:t>աշխարհի երկրների դասակարգիչ</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դասակարգիչ</w:t>
            </w:r>
          </w:p>
        </w:tc>
        <w:tc>
          <w:tcPr>
            <w:tcW w:w="294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71"/>
              <w:rPr>
                <w:rFonts w:ascii="Sylfaen" w:eastAsia="Times New Roman" w:hAnsi="Sylfaen" w:cs="Times New Roman"/>
                <w:sz w:val="24"/>
                <w:szCs w:val="24"/>
              </w:rPr>
            </w:pPr>
            <w:r w:rsidRPr="00AA568C">
              <w:rPr>
                <w:rFonts w:ascii="Sylfaen" w:hAnsi="Sylfaen"/>
                <w:sz w:val="24"/>
                <w:szCs w:val="24"/>
              </w:rPr>
              <w:t xml:space="preserve">պարունակում է երկրների անվանումների ցանկը </w:t>
            </w:r>
            <w:r w:rsidR="00B54C88">
              <w:rPr>
                <w:rFonts w:ascii="Sylfaen" w:hAnsi="Sylfaen"/>
                <w:sz w:val="24"/>
                <w:szCs w:val="24"/>
              </w:rPr>
              <w:t>և</w:t>
            </w:r>
            <w:r w:rsidRPr="00AA568C">
              <w:rPr>
                <w:rFonts w:ascii="Sylfaen" w:hAnsi="Sylfaen"/>
                <w:sz w:val="24"/>
                <w:szCs w:val="24"/>
              </w:rPr>
              <w:t xml:space="preserve"> դրանց ծածկագրը՝ ISO 3166-1 ստանդարտին համապատասխան </w:t>
            </w:r>
          </w:p>
        </w:tc>
      </w:tr>
      <w:tr w:rsidR="006467EA" w:rsidRPr="00AA568C" w:rsidTr="00701CD3">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P.CLS.023</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57"/>
              <w:rPr>
                <w:rFonts w:ascii="Sylfaen" w:eastAsia="Times New Roman" w:hAnsi="Sylfaen" w:cs="Times New Roman"/>
                <w:sz w:val="24"/>
                <w:szCs w:val="24"/>
              </w:rPr>
            </w:pPr>
            <w:r w:rsidRPr="00AA568C">
              <w:rPr>
                <w:rFonts w:ascii="Sylfaen" w:hAnsi="Sylfaen"/>
                <w:sz w:val="24"/>
                <w:szCs w:val="24"/>
              </w:rPr>
              <w:t>չափման միավորների դասակարգիչ</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դասակարգիչ</w:t>
            </w:r>
          </w:p>
        </w:tc>
        <w:tc>
          <w:tcPr>
            <w:tcW w:w="2954"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8"/>
              <w:rPr>
                <w:rFonts w:ascii="Sylfaen" w:eastAsia="Times New Roman" w:hAnsi="Sylfaen" w:cs="Times New Roman"/>
                <w:sz w:val="24"/>
                <w:szCs w:val="24"/>
              </w:rPr>
            </w:pPr>
            <w:r w:rsidRPr="00AA568C">
              <w:rPr>
                <w:rFonts w:ascii="Sylfaen" w:hAnsi="Sylfaen"/>
                <w:sz w:val="24"/>
                <w:szCs w:val="24"/>
              </w:rPr>
              <w:t xml:space="preserve">պարունակում է երկրների ծածկագրերի, պայմանական նշագրերի </w:t>
            </w:r>
            <w:r w:rsidR="00B54C88">
              <w:rPr>
                <w:rFonts w:ascii="Sylfaen" w:hAnsi="Sylfaen"/>
                <w:sz w:val="24"/>
                <w:szCs w:val="24"/>
              </w:rPr>
              <w:t>և</w:t>
            </w:r>
            <w:r w:rsidRPr="00AA568C">
              <w:rPr>
                <w:rFonts w:ascii="Sylfaen" w:hAnsi="Sylfaen"/>
                <w:sz w:val="24"/>
                <w:szCs w:val="24"/>
              </w:rPr>
              <w:t xml:space="preserve"> չափման միավորների անվանումների ցանկը (կիրառվում է Մաքսային միության հանձնաժողովի 2010 թվականի սեպտեմբերի 20</w:t>
            </w:r>
            <w:r w:rsidR="00B54C88">
              <w:rPr>
                <w:rFonts w:ascii="Sylfaen" w:hAnsi="Sylfaen"/>
                <w:sz w:val="24"/>
                <w:szCs w:val="24"/>
              </w:rPr>
              <w:t>-</w:t>
            </w:r>
            <w:r w:rsidRPr="00AA568C">
              <w:rPr>
                <w:rFonts w:ascii="Sylfaen" w:hAnsi="Sylfaen"/>
                <w:sz w:val="24"/>
                <w:szCs w:val="24"/>
              </w:rPr>
              <w:t xml:space="preserve">ի թիվ 378 որոշման </w:t>
            </w:r>
            <w:r w:rsidRPr="00AA568C">
              <w:rPr>
                <w:rFonts w:ascii="Sylfaen" w:hAnsi="Sylfaen"/>
                <w:sz w:val="24"/>
                <w:szCs w:val="24"/>
              </w:rPr>
              <w:lastRenderedPageBreak/>
              <w:t>համաձայն)</w:t>
            </w:r>
          </w:p>
        </w:tc>
      </w:tr>
      <w:tr w:rsidR="006467EA" w:rsidRPr="00AA568C" w:rsidTr="00701CD3">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P.CLS.024</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98"/>
              <w:rPr>
                <w:rFonts w:ascii="Sylfaen" w:eastAsia="Times New Roman" w:hAnsi="Sylfaen" w:cs="Times New Roman"/>
                <w:sz w:val="24"/>
                <w:szCs w:val="24"/>
              </w:rPr>
            </w:pPr>
            <w:r w:rsidRPr="00AA568C">
              <w:rPr>
                <w:rFonts w:ascii="Sylfaen" w:hAnsi="Sylfaen"/>
                <w:sz w:val="24"/>
                <w:szCs w:val="24"/>
              </w:rPr>
              <w:t>լեզուների դասակարգիչ</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դասակարգիչ</w:t>
            </w:r>
          </w:p>
        </w:tc>
        <w:tc>
          <w:tcPr>
            <w:tcW w:w="2954"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30"/>
              <w:rPr>
                <w:rFonts w:ascii="Sylfaen" w:eastAsia="Times New Roman" w:hAnsi="Sylfaen" w:cs="Times New Roman"/>
                <w:sz w:val="24"/>
                <w:szCs w:val="24"/>
              </w:rPr>
            </w:pPr>
            <w:r w:rsidRPr="00AA568C">
              <w:rPr>
                <w:rFonts w:ascii="Sylfaen" w:hAnsi="Sylfaen"/>
                <w:sz w:val="24"/>
                <w:szCs w:val="24"/>
              </w:rPr>
              <w:t xml:space="preserve">պարունակում է լեզուների անվանումների ցանկը </w:t>
            </w:r>
            <w:r w:rsidR="00B54C88">
              <w:rPr>
                <w:rFonts w:ascii="Sylfaen" w:hAnsi="Sylfaen"/>
                <w:sz w:val="24"/>
                <w:szCs w:val="24"/>
              </w:rPr>
              <w:t>և</w:t>
            </w:r>
            <w:r w:rsidRPr="00AA568C">
              <w:rPr>
                <w:rFonts w:ascii="Sylfaen" w:hAnsi="Sylfaen"/>
                <w:sz w:val="24"/>
                <w:szCs w:val="24"/>
              </w:rPr>
              <w:t xml:space="preserve"> դրանց ծածկագրերը՝ ISO 639-1 ստանդարտին համապատասխան</w:t>
            </w:r>
          </w:p>
        </w:tc>
      </w:tr>
      <w:tr w:rsidR="006467EA" w:rsidRPr="00AA568C" w:rsidTr="00701CD3">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P.CLS.098</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2"/>
              <w:rPr>
                <w:rFonts w:ascii="Sylfaen" w:eastAsia="Times New Roman" w:hAnsi="Sylfaen" w:cs="Times New Roman"/>
                <w:sz w:val="24"/>
                <w:szCs w:val="24"/>
              </w:rPr>
            </w:pPr>
            <w:r w:rsidRPr="00AA568C">
              <w:rPr>
                <w:rFonts w:ascii="Sylfaen" w:hAnsi="Sylfaen"/>
                <w:sz w:val="24"/>
                <w:szCs w:val="24"/>
              </w:rPr>
              <w:t>հսկիչ (նույնականացման) նշաններով դրոշմավորման ենթակա ապրանքների ցանկը</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տեղեկագիրք</w:t>
            </w:r>
          </w:p>
        </w:tc>
        <w:tc>
          <w:tcPr>
            <w:tcW w:w="2954"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25"/>
              <w:rPr>
                <w:rFonts w:ascii="Sylfaen" w:eastAsia="Times New Roman" w:hAnsi="Sylfaen" w:cs="Times New Roman"/>
                <w:sz w:val="24"/>
                <w:szCs w:val="24"/>
              </w:rPr>
            </w:pPr>
            <w:r w:rsidRPr="00AA568C">
              <w:rPr>
                <w:rFonts w:ascii="Sylfaen" w:hAnsi="Sylfaen"/>
                <w:sz w:val="24"/>
                <w:szCs w:val="24"/>
              </w:rPr>
              <w:t>պարունակում է ապրանքների ցանկը՝ Եվրասիական տնտեսական հանձնաժողովի խորհրդի 2015 թվականի նոյեմբերի 23-ի թիվ 70 որոշմամբ հաստատված ԵԱՏՄ ԱՏԳ ԱԱ ապրանքային դիրքի անվանմանը համապատասխան</w:t>
            </w:r>
          </w:p>
        </w:tc>
      </w:tr>
      <w:tr w:rsidR="006467EA" w:rsidRPr="00AA568C" w:rsidTr="00701CD3">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P.LS.01.CLS.001</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93"/>
              <w:jc w:val="both"/>
              <w:rPr>
                <w:rFonts w:ascii="Sylfaen" w:eastAsia="Times New Roman" w:hAnsi="Sylfaen" w:cs="Times New Roman"/>
                <w:sz w:val="24"/>
                <w:szCs w:val="24"/>
              </w:rPr>
            </w:pPr>
            <w:r w:rsidRPr="00AA568C">
              <w:rPr>
                <w:rFonts w:ascii="Sylfaen" w:hAnsi="Sylfaen"/>
                <w:sz w:val="24"/>
                <w:szCs w:val="24"/>
              </w:rPr>
              <w:t xml:space="preserve">ներկայացվող տեղեկությունների տեսակների </w:t>
            </w:r>
            <w:r w:rsidRPr="00AA568C">
              <w:rPr>
                <w:rFonts w:ascii="Sylfaen" w:hAnsi="Sylfaen"/>
                <w:sz w:val="24"/>
                <w:szCs w:val="24"/>
              </w:rPr>
              <w:lastRenderedPageBreak/>
              <w:t>ցանկը</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տեղեկագիրք</w:t>
            </w:r>
          </w:p>
        </w:tc>
        <w:tc>
          <w:tcPr>
            <w:tcW w:w="2954"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4"/>
              <w:rPr>
                <w:rFonts w:ascii="Sylfaen" w:eastAsia="Times New Roman" w:hAnsi="Sylfaen" w:cs="Times New Roman"/>
                <w:sz w:val="24"/>
                <w:szCs w:val="24"/>
              </w:rPr>
            </w:pPr>
            <w:r w:rsidRPr="00AA568C">
              <w:rPr>
                <w:rFonts w:ascii="Sylfaen" w:hAnsi="Sylfaen"/>
                <w:sz w:val="24"/>
                <w:szCs w:val="24"/>
              </w:rPr>
              <w:t xml:space="preserve">պարունակում է ծածկագրերի </w:t>
            </w:r>
            <w:r w:rsidR="00B54C88">
              <w:rPr>
                <w:rFonts w:ascii="Sylfaen" w:hAnsi="Sylfaen"/>
                <w:sz w:val="24"/>
                <w:szCs w:val="24"/>
              </w:rPr>
              <w:t>և</w:t>
            </w:r>
            <w:r w:rsidRPr="00AA568C">
              <w:rPr>
                <w:rFonts w:ascii="Sylfaen" w:hAnsi="Sylfaen"/>
                <w:sz w:val="24"/>
                <w:szCs w:val="24"/>
              </w:rPr>
              <w:t xml:space="preserve"> տեղեկությունների տեսակների (տիպերի) </w:t>
            </w:r>
            <w:r w:rsidRPr="00AA568C">
              <w:rPr>
                <w:rFonts w:ascii="Sylfaen" w:hAnsi="Sylfaen"/>
                <w:sz w:val="24"/>
                <w:szCs w:val="24"/>
              </w:rPr>
              <w:lastRenderedPageBreak/>
              <w:t xml:space="preserve">անվանումների՝ Եվրասիական տնտեսական հանձնաժողովի խորհրդի 2015 թվականի դեկտեմբերի 2-ի թիվ 86 որոշմամբ հաստատված ցանկը </w:t>
            </w:r>
          </w:p>
        </w:tc>
      </w:tr>
      <w:tr w:rsidR="006467EA" w:rsidRPr="00AA568C" w:rsidTr="00701CD3">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P.LS.01.CLS.002</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0"/>
              <w:rPr>
                <w:rFonts w:ascii="Sylfaen" w:eastAsia="Times New Roman" w:hAnsi="Sylfaen" w:cs="Times New Roman"/>
                <w:sz w:val="24"/>
                <w:szCs w:val="24"/>
              </w:rPr>
            </w:pPr>
            <w:r w:rsidRPr="00AA568C">
              <w:rPr>
                <w:rFonts w:ascii="Sylfaen" w:hAnsi="Sylfaen"/>
                <w:sz w:val="24"/>
                <w:szCs w:val="24"/>
              </w:rPr>
              <w:t>ապրանքները շրջանառությունից հանելու եղանակների տեղեկագիրքը</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տեղեկագիրք</w:t>
            </w:r>
          </w:p>
        </w:tc>
        <w:tc>
          <w:tcPr>
            <w:tcW w:w="2954"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8"/>
              <w:rPr>
                <w:rFonts w:ascii="Sylfaen" w:eastAsia="Times New Roman" w:hAnsi="Sylfaen" w:cs="Times New Roman"/>
                <w:sz w:val="24"/>
                <w:szCs w:val="24"/>
              </w:rPr>
            </w:pPr>
            <w:r w:rsidRPr="00AA568C">
              <w:rPr>
                <w:rFonts w:ascii="Sylfaen" w:hAnsi="Sylfaen"/>
                <w:sz w:val="24"/>
                <w:szCs w:val="24"/>
              </w:rPr>
              <w:t xml:space="preserve">պարունակում է ծածկագրերի </w:t>
            </w:r>
            <w:r w:rsidR="00B54C88">
              <w:rPr>
                <w:rFonts w:ascii="Sylfaen" w:hAnsi="Sylfaen"/>
                <w:sz w:val="24"/>
                <w:szCs w:val="24"/>
              </w:rPr>
              <w:t>և</w:t>
            </w:r>
            <w:r w:rsidRPr="00AA568C">
              <w:rPr>
                <w:rFonts w:ascii="Sylfaen" w:hAnsi="Sylfaen"/>
                <w:sz w:val="24"/>
                <w:szCs w:val="24"/>
              </w:rPr>
              <w:t xml:space="preserve"> ապրանքները շրջանառությունից հանելու եղանակների անվանումների՝ Եվրասիական տնտեսական հանձնաժողովի խորհրդի 2015 թվականի դեկտեմբերի 2-ի թիվ 86 որոշմամբ հաստատված ցանկը</w:t>
            </w:r>
          </w:p>
        </w:tc>
      </w:tr>
      <w:tr w:rsidR="006467EA" w:rsidRPr="00AA568C" w:rsidTr="00701CD3">
        <w:trPr>
          <w:gridAfter w:val="1"/>
          <w:wAfter w:w="10" w:type="dxa"/>
        </w:trPr>
        <w:tc>
          <w:tcPr>
            <w:tcW w:w="207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P.LS.01.CLS.003</w:t>
            </w:r>
          </w:p>
        </w:tc>
        <w:tc>
          <w:tcPr>
            <w:tcW w:w="24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0"/>
              <w:rPr>
                <w:rFonts w:ascii="Sylfaen" w:eastAsia="Times New Roman" w:hAnsi="Sylfaen" w:cs="Times New Roman"/>
                <w:sz w:val="24"/>
                <w:szCs w:val="24"/>
              </w:rPr>
            </w:pPr>
            <w:r w:rsidRPr="00AA568C">
              <w:rPr>
                <w:rFonts w:ascii="Sylfaen" w:hAnsi="Sylfaen"/>
                <w:sz w:val="24"/>
                <w:szCs w:val="24"/>
              </w:rPr>
              <w:t xml:space="preserve">ապրանքները շրջանառության մեջ բաց թողնելու եղանակների </w:t>
            </w:r>
            <w:r w:rsidRPr="00AA568C">
              <w:rPr>
                <w:rFonts w:ascii="Sylfaen" w:hAnsi="Sylfaen"/>
                <w:sz w:val="24"/>
                <w:szCs w:val="24"/>
              </w:rPr>
              <w:lastRenderedPageBreak/>
              <w:t xml:space="preserve">տեղեկագիրքը </w:t>
            </w:r>
          </w:p>
        </w:tc>
        <w:tc>
          <w:tcPr>
            <w:tcW w:w="19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տեղեկագիրք</w:t>
            </w:r>
          </w:p>
        </w:tc>
        <w:tc>
          <w:tcPr>
            <w:tcW w:w="2944"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0"/>
              <w:rPr>
                <w:rFonts w:ascii="Sylfaen" w:eastAsia="Times New Roman" w:hAnsi="Sylfaen" w:cs="Times New Roman"/>
                <w:sz w:val="24"/>
                <w:szCs w:val="24"/>
              </w:rPr>
            </w:pPr>
            <w:r w:rsidRPr="00AA568C">
              <w:rPr>
                <w:rFonts w:ascii="Sylfaen" w:hAnsi="Sylfaen"/>
                <w:sz w:val="24"/>
                <w:szCs w:val="24"/>
              </w:rPr>
              <w:t xml:space="preserve">պարունակում է ծածկագրերի </w:t>
            </w:r>
            <w:r w:rsidR="00B54C88">
              <w:rPr>
                <w:rFonts w:ascii="Sylfaen" w:hAnsi="Sylfaen"/>
                <w:sz w:val="24"/>
                <w:szCs w:val="24"/>
              </w:rPr>
              <w:t>և</w:t>
            </w:r>
            <w:r w:rsidRPr="00AA568C">
              <w:rPr>
                <w:rFonts w:ascii="Sylfaen" w:hAnsi="Sylfaen"/>
                <w:sz w:val="24"/>
                <w:szCs w:val="24"/>
              </w:rPr>
              <w:t xml:space="preserve"> ապրանքները շրջանառության մեջ </w:t>
            </w:r>
            <w:r w:rsidRPr="00AA568C">
              <w:rPr>
                <w:rFonts w:ascii="Sylfaen" w:hAnsi="Sylfaen"/>
                <w:sz w:val="24"/>
                <w:szCs w:val="24"/>
              </w:rPr>
              <w:lastRenderedPageBreak/>
              <w:t>բաց թողնելու եղանակների անվանումների՝ Եվրասիական տնտեսական հանձնաժողովի խորհրդի 2015 թվականի դեկտեմբերի 2-ի թիվ 86 որոշմամբ հաստատված ցանկը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701" w:right="1712"/>
        <w:jc w:val="center"/>
        <w:rPr>
          <w:rFonts w:ascii="Sylfaen" w:eastAsia="Times New Roman" w:hAnsi="Sylfaen" w:cs="Times New Roman"/>
          <w:sz w:val="24"/>
          <w:szCs w:val="24"/>
        </w:rPr>
      </w:pPr>
      <w:r w:rsidRPr="00AA568C">
        <w:rPr>
          <w:rFonts w:ascii="Sylfaen" w:hAnsi="Sylfaen"/>
          <w:sz w:val="24"/>
          <w:szCs w:val="24"/>
        </w:rPr>
        <w:t>VIII. Ընդհանուր գործընթացի ընթացակարգերը</w:t>
      </w:r>
    </w:p>
    <w:p w:rsidR="006467EA" w:rsidRPr="00AA568C" w:rsidRDefault="006467EA" w:rsidP="00AA568C">
      <w:pPr>
        <w:tabs>
          <w:tab w:val="left" w:pos="1134"/>
        </w:tabs>
        <w:spacing w:after="160" w:line="360" w:lineRule="auto"/>
        <w:ind w:left="567" w:right="579"/>
        <w:jc w:val="center"/>
        <w:rPr>
          <w:rFonts w:ascii="Sylfaen" w:hAnsi="Sylfaen"/>
          <w:sz w:val="24"/>
          <w:szCs w:val="24"/>
        </w:rPr>
      </w:pPr>
      <w:r w:rsidRPr="00AA568C">
        <w:rPr>
          <w:rFonts w:ascii="Sylfaen" w:hAnsi="Sylfaen"/>
          <w:sz w:val="24"/>
          <w:szCs w:val="24"/>
        </w:rPr>
        <w:t xml:space="preserve">1.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ներկայացման ընթացակարգերը</w:t>
      </w:r>
    </w:p>
    <w:p w:rsidR="006467EA" w:rsidRPr="00AA568C" w:rsidRDefault="006467EA" w:rsidP="00AA568C">
      <w:pPr>
        <w:tabs>
          <w:tab w:val="left" w:pos="1134"/>
        </w:tabs>
        <w:spacing w:after="160" w:line="360" w:lineRule="auto"/>
        <w:ind w:left="567" w:right="578"/>
        <w:jc w:val="center"/>
        <w:rPr>
          <w:rFonts w:ascii="Sylfaen" w:eastAsia="Times New Roman" w:hAnsi="Sylfaen" w:cs="Times New Roma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 (P.LS.01.PRC.001)</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30.</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ընթացակարգի (P.LS.01.PRC.001) կատարման սխեման ներկայացված է 6-րդ նկարում։</w:t>
      </w:r>
    </w:p>
    <w:p w:rsidR="006467EA" w:rsidRPr="00AA568C" w:rsidRDefault="00D952FE" w:rsidP="00AA568C">
      <w:pPr>
        <w:tabs>
          <w:tab w:val="left" w:pos="1134"/>
        </w:tabs>
        <w:spacing w:after="160" w:line="360" w:lineRule="auto"/>
        <w:ind w:right="-20"/>
        <w:jc w:val="both"/>
        <w:rPr>
          <w:rFonts w:ascii="Sylfaen" w:eastAsia="Times New Roman" w:hAnsi="Sylfaen" w:cs="Times New Roman"/>
          <w:sz w:val="24"/>
          <w:szCs w:val="24"/>
        </w:rPr>
      </w:pPr>
      <w:r>
        <w:rPr>
          <w:rFonts w:ascii="Sylfaen" w:eastAsia="Times New Roman" w:hAnsi="Sylfaen" w:cs="Times New Roman"/>
          <w:noProof/>
          <w:sz w:val="24"/>
          <w:szCs w:val="24"/>
          <w:lang w:val="ru-RU" w:eastAsia="ru-RU" w:bidi="ar-SA"/>
        </w:rPr>
        <w:lastRenderedPageBreak/>
        <w:pict>
          <v:shape id="_x0000_s1865" type="#_x0000_t202" style="position:absolute;left:0;text-align:left;margin-left:26.25pt;margin-top:55.8pt;width:184.2pt;height:12pt;z-index:251929088" stroked="f">
            <v:textbox style="mso-next-textbox:#_x0000_s1865" inset="0,0,0,0">
              <w:txbxContent>
                <w:p w:rsidR="009F0DC8" w:rsidRPr="003A5B48" w:rsidRDefault="009F0DC8" w:rsidP="006467EA">
                  <w:pPr>
                    <w:spacing w:after="0" w:line="240" w:lineRule="auto"/>
                    <w:jc w:val="center"/>
                    <w:rPr>
                      <w:sz w:val="14"/>
                      <w:szCs w:val="14"/>
                    </w:rPr>
                  </w:pPr>
                  <w:r w:rsidRPr="003A5B48">
                    <w:rPr>
                      <w:rFonts w:ascii="Sylfaen" w:hAnsi="Sylfaen"/>
                      <w:sz w:val="14"/>
                      <w:szCs w:val="14"/>
                    </w:rPr>
                    <w:t xml:space="preserve">Հսկիչ նշանների պատրաստում </w:t>
                  </w:r>
                  <w:r w:rsidR="00B54C88">
                    <w:rPr>
                      <w:rFonts w:ascii="Sylfaen" w:hAnsi="Sylfaen"/>
                      <w:sz w:val="14"/>
                      <w:szCs w:val="14"/>
                    </w:rPr>
                    <w:t>և</w:t>
                  </w:r>
                  <w:r w:rsidRPr="003A5B48">
                    <w:rPr>
                      <w:rFonts w:ascii="Sylfaen" w:hAnsi="Sylfaen"/>
                      <w:sz w:val="14"/>
                      <w:szCs w:val="14"/>
                    </w:rPr>
                    <w:t xml:space="preserve"> իրացում</w:t>
                  </w:r>
                </w:p>
              </w:txbxContent>
            </v:textbox>
          </v:shape>
        </w:pict>
      </w:r>
      <w:r>
        <w:rPr>
          <w:rFonts w:ascii="Sylfaen" w:eastAsia="Times New Roman" w:hAnsi="Sylfaen" w:cs="Times New Roman"/>
          <w:noProof/>
          <w:sz w:val="24"/>
          <w:szCs w:val="24"/>
          <w:lang w:val="ru-RU" w:eastAsia="ru-RU" w:bidi="ar-SA"/>
        </w:rPr>
        <w:pict>
          <v:shape id="_x0000_s1863" type="#_x0000_t202" style="position:absolute;left:0;text-align:left;margin-left:41.3pt;margin-top:7.4pt;width:169.15pt;height:11.8pt;z-index:251927040" stroked="f">
            <v:textbox style="mso-next-textbox:#_x0000_s1863"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Թողարկող</w:t>
                  </w:r>
                </w:p>
              </w:txbxContent>
            </v:textbox>
          </v:shape>
        </w:pict>
      </w:r>
      <w:r>
        <w:rPr>
          <w:rFonts w:ascii="Sylfaen" w:eastAsia="Times New Roman" w:hAnsi="Sylfaen" w:cs="Times New Roman"/>
          <w:noProof/>
          <w:sz w:val="24"/>
          <w:szCs w:val="24"/>
          <w:lang w:val="ru-RU" w:eastAsia="ru-RU" w:bidi="ar-SA"/>
        </w:rPr>
        <w:pict>
          <v:shape id="_x0000_s1864" type="#_x0000_t202" style="position:absolute;left:0;text-align:left;margin-left:273.85pt;margin-top:7.4pt;width:170.8pt;height:11.8pt;z-index:251928064" stroked="f">
            <v:textbox style="mso-next-textbox:#_x0000_s1864"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Pr>
          <w:rFonts w:ascii="Sylfaen" w:eastAsia="Times New Roman" w:hAnsi="Sylfaen" w:cs="Times New Roman"/>
          <w:noProof/>
          <w:sz w:val="24"/>
          <w:szCs w:val="24"/>
          <w:lang w:val="ru-RU" w:eastAsia="ru-RU" w:bidi="ar-SA"/>
        </w:rPr>
        <w:pict>
          <v:shape id="_x0000_s1868" type="#_x0000_t202" style="position:absolute;left:0;text-align:left;margin-left:45.5pt;margin-top:210.55pt;width:164.95pt;height:22.8pt;z-index:251932160" stroked="f">
            <v:textbox style="mso-next-textbox:#_x0000_s1868">
              <w:txbxContent>
                <w:p w:rsidR="009F0DC8" w:rsidRPr="003A5B48" w:rsidRDefault="009F0DC8" w:rsidP="006467EA">
                  <w:pPr>
                    <w:spacing w:after="0" w:line="240" w:lineRule="auto"/>
                    <w:jc w:val="center"/>
                    <w:rPr>
                      <w:rFonts w:ascii="Sylfaen" w:hAnsi="Sylfaen"/>
                      <w:sz w:val="12"/>
                      <w:szCs w:val="12"/>
                    </w:rPr>
                  </w:pPr>
                  <w:r w:rsidRPr="003A5B48">
                    <w:rPr>
                      <w:rFonts w:ascii="Sylfaen" w:hAnsi="Sylfaen"/>
                      <w:sz w:val="12"/>
                      <w:szCs w:val="12"/>
                    </w:rPr>
                    <w:t>Հսկիչ նշանների վերաբերյալ տեղեկություններ (գործառնության կատարման մերժում)</w:t>
                  </w:r>
                </w:p>
                <w:p w:rsidR="009F0DC8" w:rsidRPr="003A5B48" w:rsidRDefault="009F0DC8" w:rsidP="006467EA">
                  <w:pPr>
                    <w:spacing w:after="0" w:line="240" w:lineRule="auto"/>
                    <w:jc w:val="center"/>
                    <w:rPr>
                      <w:sz w:val="12"/>
                      <w:szCs w:val="12"/>
                    </w:rPr>
                  </w:pPr>
                </w:p>
              </w:txbxContent>
            </v:textbox>
          </v:shape>
        </w:pict>
      </w:r>
      <w:r>
        <w:rPr>
          <w:rFonts w:ascii="Sylfaen" w:eastAsia="Times New Roman" w:hAnsi="Sylfaen" w:cs="Times New Roman"/>
          <w:noProof/>
          <w:sz w:val="24"/>
          <w:szCs w:val="24"/>
          <w:lang w:val="ru-RU" w:eastAsia="ru-RU" w:bidi="ar-SA"/>
        </w:rPr>
        <w:pict>
          <v:shape id="_x0000_s1870" type="#_x0000_t202" style="position:absolute;left:0;text-align:left;margin-left:283.05pt;margin-top:110.9pt;width:161.6pt;height:25.95pt;z-index:251934208" stroked="f">
            <v:textbox style="mso-next-textbox:#_x0000_s1870">
              <w:txbxContent>
                <w:p w:rsidR="009F0DC8" w:rsidRPr="003A5B48" w:rsidRDefault="009F0DC8" w:rsidP="006467EA">
                  <w:pPr>
                    <w:jc w:val="center"/>
                    <w:rPr>
                      <w:rFonts w:ascii="Sylfaen" w:hAnsi="Sylfaen"/>
                      <w:sz w:val="12"/>
                      <w:szCs w:val="12"/>
                    </w:rPr>
                  </w:pPr>
                  <w:r w:rsidRPr="003A5B48">
                    <w:rPr>
                      <w:rFonts w:ascii="Sylfaen" w:hAnsi="Sylfaen"/>
                      <w:sz w:val="12"/>
                      <w:szCs w:val="12"/>
                    </w:rPr>
                    <w:t>Հսկիչ նշանների վերաբերյալ տեղեկություններ (տեղեկությունները ներկայացվել են)</w:t>
                  </w:r>
                </w:p>
                <w:p w:rsidR="009F0DC8" w:rsidRPr="003A5B48" w:rsidRDefault="009F0DC8" w:rsidP="006467EA">
                  <w:pPr>
                    <w:jc w:val="center"/>
                    <w:rPr>
                      <w:sz w:val="12"/>
                      <w:szCs w:val="12"/>
                    </w:rPr>
                  </w:pPr>
                </w:p>
              </w:txbxContent>
            </v:textbox>
          </v:shape>
        </w:pict>
      </w:r>
      <w:r>
        <w:rPr>
          <w:rFonts w:ascii="Sylfaen" w:eastAsia="Times New Roman" w:hAnsi="Sylfaen" w:cs="Times New Roman"/>
          <w:noProof/>
          <w:sz w:val="24"/>
          <w:szCs w:val="24"/>
          <w:lang w:val="ru-RU" w:eastAsia="ru-RU" w:bidi="ar-SA"/>
        </w:rPr>
        <w:pict>
          <v:shape id="_x0000_s1867" type="#_x0000_t202" style="position:absolute;left:0;text-align:left;margin-left:53.45pt;margin-top:168.05pt;width:157pt;height:25.95pt;z-index:251931136" stroked="f">
            <v:textbox style="mso-next-textbox:#_x0000_s1867">
              <w:txbxContent>
                <w:p w:rsidR="009F0DC8" w:rsidRPr="003A5B48" w:rsidRDefault="009F0DC8" w:rsidP="006467EA">
                  <w:pPr>
                    <w:jc w:val="center"/>
                    <w:rPr>
                      <w:rFonts w:ascii="Sylfaen" w:hAnsi="Sylfaen"/>
                      <w:sz w:val="12"/>
                      <w:szCs w:val="12"/>
                    </w:rPr>
                  </w:pPr>
                  <w:r w:rsidRPr="003A5B48">
                    <w:rPr>
                      <w:rFonts w:ascii="Sylfaen" w:hAnsi="Sylfaen"/>
                      <w:sz w:val="12"/>
                      <w:szCs w:val="12"/>
                    </w:rPr>
                    <w:t>Հսկիչ նշանների վերաբերյալ տեղեկություններ (տեղեկությունները մշակվել են)</w:t>
                  </w:r>
                </w:p>
                <w:p w:rsidR="009F0DC8" w:rsidRPr="003A5B48" w:rsidRDefault="009F0DC8" w:rsidP="006467EA">
                  <w:pPr>
                    <w:rPr>
                      <w:sz w:val="12"/>
                      <w:szCs w:val="12"/>
                    </w:rPr>
                  </w:pPr>
                </w:p>
              </w:txbxContent>
            </v:textbox>
          </v:shape>
        </w:pict>
      </w:r>
      <w:r>
        <w:rPr>
          <w:rFonts w:ascii="Sylfaen" w:eastAsia="Times New Roman" w:hAnsi="Sylfaen" w:cs="Times New Roman"/>
          <w:noProof/>
          <w:sz w:val="24"/>
          <w:szCs w:val="24"/>
          <w:lang w:val="ru-RU" w:eastAsia="ru-RU" w:bidi="ar-SA"/>
        </w:rPr>
        <w:pict>
          <v:shape id="_x0000_s1871" type="#_x0000_t202" style="position:absolute;left:0;text-align:left;margin-left:273.85pt;margin-top:158.8pt;width:161.6pt;height:47.75pt;z-index:251935232" stroked="f">
            <v:textbox style="mso-next-textbox:#_x0000_s1871">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մարմնի կողմից հսկիչ նշանների պատրաստման </w:t>
                  </w:r>
                  <w:r w:rsidR="00B54C88">
                    <w:rPr>
                      <w:rFonts w:ascii="Sylfaen" w:hAnsi="Sylfaen"/>
                      <w:sz w:val="12"/>
                      <w:szCs w:val="12"/>
                    </w:rPr>
                    <w:t>և</w:t>
                  </w:r>
                  <w:r w:rsidRPr="003A5B48">
                    <w:rPr>
                      <w:rFonts w:ascii="Sylfaen" w:hAnsi="Sylfaen"/>
                      <w:sz w:val="12"/>
                      <w:szCs w:val="12"/>
                    </w:rPr>
                    <w:t xml:space="preserve"> իրացման վերաբերյալ տեղեկությունների ընդունում </w:t>
                  </w:r>
                  <w:r w:rsidR="00B54C88">
                    <w:rPr>
                      <w:rFonts w:ascii="Sylfaen" w:hAnsi="Sylfaen"/>
                      <w:sz w:val="12"/>
                      <w:szCs w:val="12"/>
                    </w:rPr>
                    <w:t>և</w:t>
                  </w:r>
                  <w:r w:rsidRPr="003A5B48">
                    <w:rPr>
                      <w:rFonts w:ascii="Sylfaen" w:hAnsi="Sylfaen"/>
                      <w:sz w:val="12"/>
                      <w:szCs w:val="12"/>
                    </w:rPr>
                    <w:t xml:space="preserve"> մշակում (P.LS.01.OPR.002)</w:t>
                  </w:r>
                </w:p>
                <w:p w:rsidR="009F0DC8" w:rsidRPr="003A5B48" w:rsidRDefault="009F0DC8" w:rsidP="006467EA">
                  <w:pPr>
                    <w:jc w:val="center"/>
                    <w:rPr>
                      <w:sz w:val="12"/>
                      <w:szCs w:val="12"/>
                    </w:rPr>
                  </w:pPr>
                </w:p>
              </w:txbxContent>
            </v:textbox>
          </v:shape>
        </w:pict>
      </w:r>
      <w:r>
        <w:rPr>
          <w:rFonts w:ascii="Sylfaen" w:eastAsia="Times New Roman" w:hAnsi="Sylfaen" w:cs="Times New Roman"/>
          <w:noProof/>
          <w:sz w:val="24"/>
          <w:szCs w:val="24"/>
          <w:lang w:val="ru-RU" w:eastAsia="ru-RU" w:bidi="ar-SA"/>
        </w:rPr>
        <w:pict>
          <v:shape id="_x0000_s1869" type="#_x0000_t202" style="position:absolute;left:0;text-align:left;margin-left:45.5pt;margin-top:254.25pt;width:160.75pt;height:53.6pt;z-index:251933184" stroked="f">
            <v:textbox style="mso-next-textbox:#_x0000_s1869">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մարմնի կողմից հսկիչ նշանների պատրաստման </w:t>
                  </w:r>
                  <w:r w:rsidR="00B54C88">
                    <w:rPr>
                      <w:rFonts w:ascii="Sylfaen" w:hAnsi="Sylfaen"/>
                      <w:sz w:val="12"/>
                      <w:szCs w:val="12"/>
                    </w:rPr>
                    <w:t>և</w:t>
                  </w:r>
                  <w:r w:rsidRPr="003A5B48">
                    <w:rPr>
                      <w:rFonts w:ascii="Sylfaen" w:hAnsi="Sylfaen"/>
                      <w:sz w:val="12"/>
                      <w:szCs w:val="12"/>
                    </w:rPr>
                    <w:t xml:space="preserve"> իրացման վերաբերյալ տեղեկությունների մշակման արդյունքների մասին ծանուցմ</w:t>
                  </w:r>
                  <w:r>
                    <w:rPr>
                      <w:rFonts w:ascii="Sylfaen" w:hAnsi="Sylfaen"/>
                      <w:sz w:val="12"/>
                      <w:szCs w:val="12"/>
                    </w:rPr>
                    <w:t>ան ստացում</w:t>
                  </w:r>
                  <w:r w:rsidRPr="003A5B48">
                    <w:rPr>
                      <w:rFonts w:ascii="Sylfaen" w:hAnsi="Sylfaen"/>
                      <w:sz w:val="12"/>
                      <w:szCs w:val="12"/>
                    </w:rPr>
                    <w:t xml:space="preserve"> (P.LS.01.OPR.003)</w:t>
                  </w:r>
                </w:p>
                <w:p w:rsidR="009F0DC8" w:rsidRPr="003A5B48" w:rsidRDefault="009F0DC8" w:rsidP="006467EA">
                  <w:pPr>
                    <w:jc w:val="center"/>
                    <w:rPr>
                      <w:sz w:val="12"/>
                      <w:szCs w:val="12"/>
                    </w:rPr>
                  </w:pPr>
                </w:p>
              </w:txbxContent>
            </v:textbox>
          </v:shape>
        </w:pict>
      </w:r>
      <w:r>
        <w:rPr>
          <w:rFonts w:ascii="Sylfaen" w:eastAsia="Times New Roman" w:hAnsi="Sylfaen" w:cs="Times New Roman"/>
          <w:noProof/>
          <w:sz w:val="24"/>
          <w:szCs w:val="24"/>
          <w:lang w:val="ru-RU" w:eastAsia="ru-RU" w:bidi="ar-SA"/>
        </w:rPr>
        <w:pict>
          <v:shape id="_x0000_s1866" type="#_x0000_t202" style="position:absolute;left:0;text-align:left;margin-left:45.5pt;margin-top:102pt;width:164.95pt;height:47.75pt;z-index:251930112" stroked="f">
            <v:textbox style="mso-next-textbox:#_x0000_s1866">
              <w:txbxContent>
                <w:p w:rsidR="009F0DC8" w:rsidRPr="003A5B48" w:rsidRDefault="009F0DC8" w:rsidP="006467EA">
                  <w:pPr>
                    <w:rPr>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 հսկիչ նշանների պատրաստման </w:t>
                  </w:r>
                  <w:r w:rsidR="00B54C88">
                    <w:rPr>
                      <w:rFonts w:ascii="Sylfaen" w:hAnsi="Sylfaen"/>
                      <w:sz w:val="12"/>
                      <w:szCs w:val="12"/>
                    </w:rPr>
                    <w:t>և</w:t>
                  </w:r>
                  <w:r w:rsidRPr="003A5B48">
                    <w:rPr>
                      <w:rFonts w:ascii="Sylfaen" w:hAnsi="Sylfaen"/>
                      <w:sz w:val="12"/>
                      <w:szCs w:val="12"/>
                    </w:rPr>
                    <w:t xml:space="preserve"> իրացման վերաբերյալ տեղեկությունների ներկայացում (P.LS.01.OPR.001)</w:t>
                  </w:r>
                </w:p>
              </w:txbxContent>
            </v:textbox>
          </v:shape>
        </w:pict>
      </w:r>
      <w:r w:rsidR="006467EA" w:rsidRPr="00AA568C">
        <w:rPr>
          <w:rFonts w:ascii="Sylfaen" w:hAnsi="Sylfaen"/>
          <w:noProof/>
          <w:sz w:val="24"/>
          <w:szCs w:val="24"/>
          <w:lang w:val="en-US" w:eastAsia="en-US" w:bidi="ar-SA"/>
        </w:rPr>
        <w:drawing>
          <wp:inline distT="0" distB="0" distL="0" distR="0" wp14:anchorId="68747ACA" wp14:editId="579784ED">
            <wp:extent cx="5943600" cy="4476750"/>
            <wp:effectExtent l="19050" t="0" r="0" b="0"/>
            <wp:docPr id="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447675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468"/>
        <w:jc w:val="center"/>
        <w:rPr>
          <w:rFonts w:ascii="Sylfaen" w:eastAsia="Times New Roman" w:hAnsi="Sylfaen" w:cs="Times New Roman"/>
          <w:sz w:val="24"/>
          <w:szCs w:val="24"/>
        </w:rPr>
      </w:pPr>
      <w:r w:rsidRPr="00AA568C">
        <w:rPr>
          <w:rFonts w:ascii="Sylfaen" w:hAnsi="Sylfaen"/>
          <w:sz w:val="24"/>
          <w:szCs w:val="24"/>
        </w:rPr>
        <w:t xml:space="preserve">Նկ. 6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ընթացակարգի (P.LS.01.PRC.001) կատարման սխեման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31.</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ընթացակարգը (P.LS.01.PRC.001) կատարվում է թողարկողի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ժամանակ։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32. Նախ </w:t>
      </w:r>
      <w:r w:rsidR="00B54C88">
        <w:rPr>
          <w:rFonts w:ascii="Sylfaen" w:hAnsi="Sylfaen"/>
          <w:sz w:val="24"/>
          <w:szCs w:val="24"/>
        </w:rPr>
        <w:t>և</w:t>
      </w:r>
      <w:r w:rsidRPr="00AA568C">
        <w:rPr>
          <w:rFonts w:ascii="Sylfaen" w:hAnsi="Sylfaen"/>
          <w:sz w:val="24"/>
          <w:szCs w:val="24"/>
        </w:rPr>
        <w:t xml:space="preserve"> առաջ կատարվում է «Անդամ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(P.LS.01.OPR.001) գործառնությունը, որի կատարման արդյունքներով թողարկողի կողմից ձ</w:t>
      </w:r>
      <w:r w:rsidR="00B54C88">
        <w:rPr>
          <w:rFonts w:ascii="Sylfaen" w:hAnsi="Sylfaen"/>
          <w:sz w:val="24"/>
          <w:szCs w:val="24"/>
        </w:rPr>
        <w:t>և</w:t>
      </w:r>
      <w:r w:rsidRPr="00AA568C">
        <w:rPr>
          <w:rFonts w:ascii="Sylfaen" w:hAnsi="Sylfaen"/>
          <w:sz w:val="24"/>
          <w:szCs w:val="24"/>
        </w:rPr>
        <w:t xml:space="preserve">ավորվում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են ներկայացվում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33.</w:t>
      </w:r>
      <w:r w:rsidRPr="00AA568C">
        <w:rPr>
          <w:rFonts w:ascii="Sylfaen" w:hAnsi="Sylfaen"/>
          <w:sz w:val="24"/>
          <w:szCs w:val="24"/>
        </w:rPr>
        <w:tab/>
        <w:t xml:space="preserve"> 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ներկայացնելու դեպքում կատարվում է «Անդամ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գործառնությունը (P.LS.01.OPR.002), որի կատարման արդյունքներով իրականացվում են նշված տեղեկությունների ընդունումն ու մշակումը։ </w:t>
      </w:r>
    </w:p>
    <w:p w:rsidR="006467EA" w:rsidRPr="00AA568C" w:rsidRDefault="006467EA" w:rsidP="00AA568C">
      <w:pPr>
        <w:tabs>
          <w:tab w:val="left" w:pos="993"/>
          <w:tab w:val="left" w:pos="1134"/>
        </w:tabs>
        <w:spacing w:after="160" w:line="360" w:lineRule="auto"/>
        <w:ind w:right="34" w:firstLine="567"/>
        <w:jc w:val="both"/>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ստացված տեղեկությունների մշակման դեպքում կատարվում է պատրաստված </w:t>
      </w:r>
      <w:r w:rsidR="00B54C88">
        <w:rPr>
          <w:rFonts w:ascii="Sylfaen" w:hAnsi="Sylfaen"/>
          <w:sz w:val="24"/>
          <w:szCs w:val="24"/>
        </w:rPr>
        <w:t>և</w:t>
      </w:r>
      <w:r w:rsidRPr="00AA568C">
        <w:rPr>
          <w:rFonts w:ascii="Sylfaen" w:hAnsi="Sylfaen"/>
          <w:sz w:val="24"/>
          <w:szCs w:val="24"/>
        </w:rPr>
        <w:t xml:space="preserve"> իրացված հսկիչ նշանների վերաբերյալ տեղեկությունների բացակայության ստուգում ապրանքների դրոշմավորման տեղեկատվական համակարգի ազգային բաղադրիչում։ Անդամ պետության լիազորված մարմնի կողմից իրականացվող ստուգումների կազմը կարող է ընդլայնվել անդամ պետության օրենսդրությանը համապատասխան։ Ստացված տեղեկությունների մշակման արդյունքների հիման վրա՝ թողարկողին ուղարկվում է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հաջող մշակման մասին ծանուցում կամ գործառնության կատարումը մերժելու մասին ծանուցում։ </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34.</w:t>
      </w:r>
      <w:r w:rsidRPr="00AA568C">
        <w:rPr>
          <w:rFonts w:ascii="Sylfaen" w:hAnsi="Sylfaen"/>
          <w:sz w:val="24"/>
          <w:szCs w:val="24"/>
        </w:rPr>
        <w:tab/>
        <w:t xml:space="preserve"> Թողարկողի կողմից տեղեկությունների հաջող մշակման մասին ծանուցում կամ գործառնության կատարումը մերժելու մասին ծանուցում ստանալու դեպքում կատարվում է «Անդամ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մասին ծանուցման ստացում» գործառնությունը (P.LS.01.OPR.003)։</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35.</w:t>
      </w:r>
      <w:r w:rsidRPr="00AA568C">
        <w:rPr>
          <w:rFonts w:ascii="Sylfaen" w:hAnsi="Sylfaen"/>
          <w:sz w:val="24"/>
          <w:szCs w:val="24"/>
        </w:rPr>
        <w:tab/>
        <w:t xml:space="preserve">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ընթացակարգի (P.LS.01.PRC.001) կատարման արդյունքը թողարկողի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հաջող մշակման մասին ծանուցման կամ գործառնության կատարումը մերժելու մասին ծանուցման ստացումն է։ </w:t>
      </w:r>
    </w:p>
    <w:p w:rsidR="006467EA" w:rsidRPr="00AA568C" w:rsidRDefault="006467EA" w:rsidP="00AA568C">
      <w:pPr>
        <w:tabs>
          <w:tab w:val="left" w:pos="993"/>
          <w:tab w:val="left" w:pos="1134"/>
        </w:tabs>
        <w:spacing w:after="160" w:line="360" w:lineRule="auto"/>
        <w:ind w:right="44" w:firstLine="567"/>
        <w:jc w:val="both"/>
        <w:rPr>
          <w:rFonts w:ascii="Sylfaen" w:eastAsia="Times New Roman" w:hAnsi="Sylfaen" w:cs="Times New Roman"/>
          <w:sz w:val="24"/>
          <w:szCs w:val="24"/>
        </w:rPr>
      </w:pPr>
      <w:r w:rsidRPr="00AA568C">
        <w:rPr>
          <w:rFonts w:ascii="Sylfaen" w:hAnsi="Sylfaen"/>
          <w:sz w:val="24"/>
          <w:szCs w:val="24"/>
        </w:rPr>
        <w:lastRenderedPageBreak/>
        <w:t>36.</w:t>
      </w:r>
      <w:r w:rsidRPr="00AA568C">
        <w:rPr>
          <w:rFonts w:ascii="Sylfaen" w:hAnsi="Sylfaen"/>
          <w:sz w:val="24"/>
          <w:szCs w:val="24"/>
        </w:rPr>
        <w:tab/>
        <w:t xml:space="preserve">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ընթացակարգի (P.LS.01.PRC.001) շրջանակներում կատարվող՝ ընդհանուր գործընթացի գործառնությունների ցանկը բերված է 8-րդ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8</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8"/>
        <w:jc w:val="center"/>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ընթացակարգի (P.LS.01.PRC.001) շրջանակներում կատարվող՝ ընդհանուր գործընթացի գործառնությունների ցանկ</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19"/>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58"/>
              <w:rPr>
                <w:rFonts w:ascii="Sylfaen" w:eastAsia="Times New Roman" w:hAnsi="Sylfaen" w:cs="Times New Roman"/>
                <w:sz w:val="24"/>
                <w:szCs w:val="24"/>
              </w:rPr>
            </w:pPr>
            <w:r w:rsidRPr="00AA568C">
              <w:rPr>
                <w:rFonts w:ascii="Sylfaen" w:hAnsi="Sylfaen"/>
                <w:sz w:val="24"/>
                <w:szCs w:val="24"/>
              </w:rPr>
              <w:t>բերված է սույն Կանոնների 9-րդ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P.LS.01.OPR.002</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8"/>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38"/>
              <w:rPr>
                <w:rFonts w:ascii="Sylfaen" w:eastAsia="Times New Roman" w:hAnsi="Sylfaen" w:cs="Times New Roman"/>
                <w:sz w:val="24"/>
                <w:szCs w:val="24"/>
              </w:rPr>
            </w:pPr>
            <w:r w:rsidRPr="00AA568C">
              <w:rPr>
                <w:rFonts w:ascii="Sylfaen" w:hAnsi="Sylfaen"/>
                <w:sz w:val="24"/>
                <w:szCs w:val="24"/>
              </w:rPr>
              <w:t>բերված է սույն Կանոնների 10-րդ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P.LS.01.OPR.003</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85"/>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w:t>
            </w:r>
            <w:r w:rsidRPr="00AA568C">
              <w:rPr>
                <w:rFonts w:ascii="Sylfaen" w:hAnsi="Sylfaen"/>
                <w:sz w:val="24"/>
                <w:szCs w:val="24"/>
              </w:rPr>
              <w:lastRenderedPageBreak/>
              <w:t xml:space="preserve">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մասին ծանուցման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38"/>
              <w:rPr>
                <w:rFonts w:ascii="Sylfaen" w:eastAsia="Times New Roman" w:hAnsi="Sylfaen" w:cs="Times New Roman"/>
                <w:sz w:val="24"/>
                <w:szCs w:val="24"/>
              </w:rPr>
            </w:pPr>
            <w:r w:rsidRPr="00AA568C">
              <w:rPr>
                <w:rFonts w:ascii="Sylfaen" w:hAnsi="Sylfaen"/>
                <w:sz w:val="24"/>
                <w:szCs w:val="24"/>
              </w:rPr>
              <w:lastRenderedPageBreak/>
              <w:t>բերված է սույն Կանոնների 11-րդ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9</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768" w:right="741"/>
        <w:jc w:val="center"/>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գործառնության (P.LS.01.OPR.001) նկարագրությունը </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3119"/>
        <w:gridCol w:w="5386"/>
      </w:tblGrid>
      <w:tr w:rsidR="006467EA" w:rsidRPr="00AA568C" w:rsidTr="00713D10">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6" w:right="-42"/>
              <w:jc w:val="center"/>
              <w:rPr>
                <w:rFonts w:ascii="Sylfaen" w:eastAsia="Times New Roman" w:hAnsi="Sylfaen" w:cs="Times New Roman"/>
                <w:sz w:val="24"/>
                <w:szCs w:val="24"/>
              </w:rPr>
            </w:pPr>
            <w:r w:rsidRPr="00AA568C">
              <w:rPr>
                <w:rFonts w:ascii="Sylfaen" w:hAnsi="Sylfaen"/>
                <w:sz w:val="24"/>
                <w:szCs w:val="24"/>
              </w:rPr>
              <w:t>Համարը՝ ը/կ</w:t>
            </w:r>
          </w:p>
        </w:tc>
        <w:tc>
          <w:tcPr>
            <w:tcW w:w="311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42"/>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8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42"/>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13D10">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P.LS.01.OPR.001</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16"/>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թողարկողը</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50"/>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w:t>
            </w:r>
            <w:r w:rsidRPr="00AA568C">
              <w:rPr>
                <w:rFonts w:ascii="Sylfaen" w:hAnsi="Sylfaen"/>
                <w:sz w:val="24"/>
                <w:szCs w:val="24"/>
              </w:rPr>
              <w:lastRenderedPageBreak/>
              <w:t>ժամանակ</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13"/>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թողարկողների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կատարողի կողմից փոխանցվում են անդամ պետության լիազորված մարմին հսկիչ նշանների պատրաստումից </w:t>
            </w:r>
            <w:r w:rsidR="00B54C88">
              <w:rPr>
                <w:rFonts w:ascii="Sylfaen" w:hAnsi="Sylfaen"/>
                <w:sz w:val="24"/>
                <w:szCs w:val="24"/>
              </w:rPr>
              <w:t>և</w:t>
            </w:r>
            <w:r w:rsidRPr="00AA568C">
              <w:rPr>
                <w:rFonts w:ascii="Sylfaen" w:hAnsi="Sylfaen"/>
                <w:sz w:val="24"/>
                <w:szCs w:val="24"/>
              </w:rPr>
              <w:t xml:space="preserve"> (կամ) իրացումից հետո՝ 3 աշխատանքային օրվա ընթացքում</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70"/>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ակերպում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ներկայացնում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w:t>
            </w:r>
          </w:p>
        </w:tc>
      </w:tr>
      <w:tr w:rsidR="006467EA" w:rsidRPr="00AA568C" w:rsidTr="00713D10">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31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6"/>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ներկայացվել են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10</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25" w:right="400"/>
        <w:jc w:val="center"/>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գործառնության (P.LS.01.OPR.002) նկարագրությունը</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977"/>
        <w:gridCol w:w="5528"/>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5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P.LS.01.OPR.002</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16"/>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4"/>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ստացման ժամանակ («Անդամ պետության լիազորված </w:t>
            </w:r>
            <w:r w:rsidRPr="00AA568C">
              <w:rPr>
                <w:rFonts w:ascii="Sylfaen" w:hAnsi="Sylfaen"/>
                <w:sz w:val="24"/>
                <w:szCs w:val="24"/>
              </w:rPr>
              <w:lastRenderedPageBreak/>
              <w:t xml:space="preserve">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գործառնություն (P.LS.01.OPR.001))</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8"/>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թողարկողների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8"/>
              <w:rPr>
                <w:rFonts w:ascii="Sylfaen" w:eastAsia="Times New Roman" w:hAnsi="Sylfaen" w:cs="Times New Roman"/>
                <w:sz w:val="24"/>
                <w:szCs w:val="24"/>
              </w:rPr>
            </w:pPr>
            <w:r w:rsidRPr="00AA568C">
              <w:rPr>
                <w:rFonts w:ascii="Sylfaen" w:hAnsi="Sylfaen"/>
                <w:sz w:val="24"/>
                <w:szCs w:val="24"/>
              </w:rPr>
              <w:t xml:space="preserve">կատարողն ստացված տեղեկությունների ընդունումն ու մշակումն իրականացնում է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Հաջող մշակման դեպքում կատարողը հսկիչ նշանների վերաբերյալ տեղեկությունները գրանցում է ապրանքների դրոշմավորման տեղեկատվական համակարգի ազգային բաղադրիչում, ձ</w:t>
            </w:r>
            <w:r w:rsidR="00B54C88">
              <w:rPr>
                <w:rFonts w:ascii="Sylfaen" w:hAnsi="Sylfaen"/>
                <w:sz w:val="24"/>
                <w:szCs w:val="24"/>
              </w:rPr>
              <w:t>և</w:t>
            </w:r>
            <w:r w:rsidRPr="00AA568C">
              <w:rPr>
                <w:rFonts w:ascii="Sylfaen" w:hAnsi="Sylfaen"/>
                <w:sz w:val="24"/>
                <w:szCs w:val="24"/>
              </w:rPr>
              <w:t xml:space="preserve">ակերպում </w:t>
            </w:r>
            <w:r w:rsidR="00B54C88">
              <w:rPr>
                <w:rFonts w:ascii="Sylfaen" w:hAnsi="Sylfaen"/>
                <w:sz w:val="24"/>
                <w:szCs w:val="24"/>
              </w:rPr>
              <w:t>և</w:t>
            </w:r>
            <w:r w:rsidRPr="00AA568C">
              <w:rPr>
                <w:rFonts w:ascii="Sylfaen" w:hAnsi="Sylfaen"/>
                <w:sz w:val="24"/>
                <w:szCs w:val="24"/>
              </w:rPr>
              <w:t xml:space="preserve"> թողարկողին է ուղարկում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հաջող մշակման </w:t>
            </w:r>
            <w:r w:rsidRPr="00AA568C">
              <w:rPr>
                <w:rFonts w:ascii="Sylfaen" w:hAnsi="Sylfaen"/>
                <w:sz w:val="24"/>
                <w:szCs w:val="24"/>
              </w:rPr>
              <w:lastRenderedPageBreak/>
              <w:t>մասին ծանուցումը։ Մշակում իրականացնելիս սխալներ գտնելու դեպքում կարտարողը ձ</w:t>
            </w:r>
            <w:r w:rsidR="00B54C88">
              <w:rPr>
                <w:rFonts w:ascii="Sylfaen" w:hAnsi="Sylfaen"/>
                <w:sz w:val="24"/>
                <w:szCs w:val="24"/>
              </w:rPr>
              <w:t>և</w:t>
            </w:r>
            <w:r w:rsidRPr="00AA568C">
              <w:rPr>
                <w:rFonts w:ascii="Sylfaen" w:hAnsi="Sylfaen"/>
                <w:sz w:val="24"/>
                <w:szCs w:val="24"/>
              </w:rPr>
              <w:t xml:space="preserve">ակերպում </w:t>
            </w:r>
            <w:r w:rsidR="00B54C88">
              <w:rPr>
                <w:rFonts w:ascii="Sylfaen" w:hAnsi="Sylfaen"/>
                <w:sz w:val="24"/>
                <w:szCs w:val="24"/>
              </w:rPr>
              <w:t>և</w:t>
            </w:r>
            <w:r w:rsidRPr="00AA568C">
              <w:rPr>
                <w:rFonts w:ascii="Sylfaen" w:hAnsi="Sylfaen"/>
                <w:sz w:val="24"/>
                <w:szCs w:val="24"/>
              </w:rPr>
              <w:t xml:space="preserve"> թողարկողին է ուղարկում գործառնության կատարումը մերժելու մասին ծանուցում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6"/>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մշակվել են,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հաջող մշակման մասին ծանուցումը կամ գործառնության կատարումը մերժելու մասին ծանուցումն ուղարկվել են թողարկողին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11</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303" w:right="277" w:firstLine="2"/>
        <w:jc w:val="center"/>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մասին ծանուցման ստացում» (P.LS.01.OPR.003) գործառնության նկարագրությունը</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977"/>
        <w:gridCol w:w="5528"/>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5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1"/>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մասին ծանուցման ստացում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թողարկողը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8"/>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հաջող մշակման մասին ծանուցումը կամ գործառնության կատարումը մերժելու մասին ծանուցումն ստանալու ժամանակ («Անդամ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(P.LS.01.OPR.002))</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Գործառնության </w:t>
            </w:r>
            <w:r w:rsidRPr="00AA568C">
              <w:rPr>
                <w:rFonts w:ascii="Sylfaen" w:hAnsi="Sylfaen"/>
                <w:sz w:val="24"/>
                <w:szCs w:val="24"/>
              </w:rPr>
              <w:lastRenderedPageBreak/>
              <w:t>նկարագրությունը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41"/>
              <w:rPr>
                <w:rFonts w:ascii="Sylfaen" w:eastAsia="Times New Roman" w:hAnsi="Sylfaen" w:cs="Times New Roman"/>
                <w:sz w:val="24"/>
                <w:szCs w:val="24"/>
              </w:rPr>
            </w:pPr>
            <w:r w:rsidRPr="00AA568C">
              <w:rPr>
                <w:rFonts w:ascii="Sylfaen" w:hAnsi="Sylfaen"/>
                <w:sz w:val="24"/>
                <w:szCs w:val="24"/>
              </w:rPr>
              <w:lastRenderedPageBreak/>
              <w:t xml:space="preserve">կատարողն անդամ պետության լիազորված </w:t>
            </w:r>
            <w:r w:rsidRPr="00AA568C">
              <w:rPr>
                <w:rFonts w:ascii="Sylfaen" w:hAnsi="Sylfaen"/>
                <w:sz w:val="24"/>
                <w:szCs w:val="24"/>
              </w:rPr>
              <w:lastRenderedPageBreak/>
              <w:t xml:space="preserve">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մասին ծանուցման ստացումն իրականացնում է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2"/>
              <w:rPr>
                <w:rFonts w:ascii="Sylfaen" w:eastAsia="Times New Roman" w:hAnsi="Sylfaen" w:cs="Times New Roman"/>
                <w:sz w:val="24"/>
                <w:szCs w:val="24"/>
              </w:rPr>
            </w:pPr>
            <w:r w:rsidRPr="00AA568C">
              <w:rPr>
                <w:rFonts w:ascii="Sylfaen" w:hAnsi="Sylfaen"/>
                <w:sz w:val="24"/>
                <w:szCs w:val="24"/>
              </w:rPr>
              <w:t>տեղեկությունների հաջող մշակման մասին ծանուցումը կամ գործառնության կատարումը մերժելու մասին ծանուցումներն ստացվել են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hanging="7"/>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 ընթացակարգ (P.LS.01.PRC.002)</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37.</w:t>
      </w:r>
      <w:r w:rsidRPr="00AA568C">
        <w:rPr>
          <w:rFonts w:ascii="Sylfaen" w:hAnsi="Sylfaen"/>
          <w:sz w:val="24"/>
          <w:szCs w:val="24"/>
        </w:rPr>
        <w:tab/>
        <w:t>«Վերադարձված հսկիչ նշանների վերաբերյալ տեղեկությունների ներկայացում» ընթացակարգի (P.LS.01.PRC.002) կատարման սխեման ներկայացված է 7-րդ նկարում։</w:t>
      </w: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lastRenderedPageBreak/>
        <w:pict>
          <v:shape id="_x0000_s1674" type="#_x0000_t202" style="position:absolute;left:0;text-align:left;margin-left:33.5pt;margin-top:146pt;width:177.25pt;height:20.3pt;z-index:251733504" stroked="f">
            <v:textbox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Հսկիչ նշանների վերաբերյալ տեղեկություններ (տեղեկությունները մշակվել են)</w:t>
                  </w:r>
                </w:p>
                <w:p w:rsidR="009F0DC8" w:rsidRPr="003A5B48" w:rsidRDefault="009F0DC8" w:rsidP="006467EA">
                  <w:pPr>
                    <w:rPr>
                      <w:sz w:val="12"/>
                      <w:szCs w:val="12"/>
                    </w:rPr>
                  </w:pPr>
                </w:p>
              </w:txbxContent>
            </v:textbox>
          </v:shape>
        </w:pict>
      </w:r>
      <w:r>
        <w:rPr>
          <w:rFonts w:ascii="Sylfaen" w:hAnsi="Sylfaen"/>
          <w:noProof/>
          <w:sz w:val="24"/>
          <w:szCs w:val="24"/>
          <w:lang w:val="en-US" w:eastAsia="en-US" w:bidi="ar-SA"/>
        </w:rPr>
        <w:pict>
          <v:shape id="_x0000_s1670" type="#_x0000_t202" style="position:absolute;left:0;text-align:left;margin-left:66.1pt;margin-top:6.75pt;width:169.15pt;height:12.2pt;z-index:251729408" stroked="f">
            <v:textbox inset=",0,,0">
              <w:txbxContent>
                <w:p w:rsidR="009F0DC8" w:rsidRPr="003A5B48" w:rsidRDefault="009F0DC8" w:rsidP="006467EA">
                  <w:pPr>
                    <w:jc w:val="center"/>
                    <w:rPr>
                      <w:rFonts w:ascii="Sylfaen" w:hAnsi="Sylfaen"/>
                      <w:sz w:val="12"/>
                      <w:szCs w:val="12"/>
                    </w:rPr>
                  </w:pPr>
                  <w:r w:rsidRPr="003A5B48">
                    <w:rPr>
                      <w:rFonts w:ascii="Sylfaen" w:hAnsi="Sylfaen"/>
                      <w:sz w:val="12"/>
                      <w:szCs w:val="12"/>
                    </w:rPr>
                    <w:t>Թողարկող</w:t>
                  </w:r>
                </w:p>
              </w:txbxContent>
            </v:textbox>
          </v:shape>
        </w:pict>
      </w:r>
      <w:r>
        <w:rPr>
          <w:rFonts w:ascii="Sylfaen" w:hAnsi="Sylfaen"/>
          <w:noProof/>
          <w:sz w:val="24"/>
          <w:szCs w:val="24"/>
          <w:lang w:val="en-US" w:eastAsia="en-US" w:bidi="ar-SA"/>
        </w:rPr>
        <w:pict>
          <v:shape id="_x0000_s1671" type="#_x0000_t202" style="position:absolute;left:0;text-align:left;margin-left:278.75pt;margin-top:6.75pt;width:170.8pt;height:12.2pt;z-index:251730432" stroked="f">
            <v:textbox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673" type="#_x0000_t202" style="position:absolute;left:0;text-align:left;margin-left:33.5pt;margin-top:187.7pt;width:177.25pt;height:19.6pt;z-index:251732480" stroked="f">
            <v:textbox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Հսկիչ նշանների վերաբերյալ տեղեկություններ (գործառնության կատարման մերժում)</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676" type="#_x0000_t202" style="position:absolute;left:0;text-align:left;margin-left:45.1pt;margin-top:101.4pt;width:149pt;height:24.45pt;z-index:251735552" stroked="f">
            <v:textbox style="mso-next-textbox:#_x0000_s1676" inset="0,0,0,0">
              <w:txbxContent>
                <w:p w:rsidR="009F0DC8" w:rsidRPr="00B40937" w:rsidRDefault="009F0DC8" w:rsidP="006467EA">
                  <w:pPr>
                    <w:jc w:val="center"/>
                    <w:rPr>
                      <w:sz w:val="12"/>
                      <w:szCs w:val="12"/>
                    </w:rPr>
                  </w:pPr>
                  <w:r w:rsidRPr="00B40937">
                    <w:rPr>
                      <w:rFonts w:ascii="Sylfaen" w:hAnsi="Sylfaen"/>
                      <w:sz w:val="12"/>
                      <w:szCs w:val="12"/>
                    </w:rPr>
                    <w:t>Վերադարձված հսկիչ նշանների վերաբերյալ տեղեկությունների ներկայացում</w:t>
                  </w:r>
                  <w:r>
                    <w:rPr>
                      <w:rFonts w:ascii="Sylfaen" w:hAnsi="Sylfaen"/>
                      <w:sz w:val="12"/>
                      <w:szCs w:val="12"/>
                    </w:rPr>
                    <w:t xml:space="preserve"> (P.LS.01.OPR.004</w:t>
                  </w:r>
                  <w:r w:rsidRPr="00B40937">
                    <w:rPr>
                      <w:rFonts w:ascii="Sylfaen" w:hAnsi="Sylfaen"/>
                      <w:sz w:val="12"/>
                      <w:szCs w:val="12"/>
                    </w:rPr>
                    <w:t>)</w:t>
                  </w:r>
                </w:p>
              </w:txbxContent>
            </v:textbox>
          </v:shape>
        </w:pict>
      </w:r>
      <w:r>
        <w:rPr>
          <w:rFonts w:ascii="Sylfaen" w:hAnsi="Sylfaen"/>
          <w:noProof/>
          <w:sz w:val="24"/>
          <w:szCs w:val="24"/>
          <w:lang w:val="en-US" w:eastAsia="en-US" w:bidi="ar-SA"/>
        </w:rPr>
        <w:pict>
          <v:shape id="_x0000_s1672" type="#_x0000_t202" style="position:absolute;left:0;text-align:left;margin-left:278.75pt;margin-top:104.6pt;width:165.3pt;height:21.25pt;z-index:251731456" stroked="f">
            <v:textbox style="mso-next-textbox:#_x0000_s1672" inset="0,0,0,0">
              <w:txbxContent>
                <w:p w:rsidR="009F0DC8" w:rsidRPr="003A5B48" w:rsidRDefault="009F0DC8" w:rsidP="006467EA">
                  <w:pPr>
                    <w:spacing w:after="0" w:line="240" w:lineRule="auto"/>
                    <w:jc w:val="center"/>
                    <w:rPr>
                      <w:rFonts w:ascii="Sylfaen" w:hAnsi="Sylfaen"/>
                      <w:sz w:val="12"/>
                      <w:szCs w:val="12"/>
                    </w:rPr>
                  </w:pPr>
                  <w:r w:rsidRPr="003A5B48">
                    <w:rPr>
                      <w:rFonts w:ascii="Sylfaen" w:hAnsi="Sylfaen"/>
                      <w:sz w:val="12"/>
                      <w:szCs w:val="12"/>
                    </w:rPr>
                    <w:t>Հսկիչ նշանների վերաբերյալ տեղեկություններ (տեղեկությունները ներկայացվել են)</w:t>
                  </w:r>
                </w:p>
                <w:p w:rsidR="009F0DC8" w:rsidRPr="003A5B48" w:rsidRDefault="009F0DC8" w:rsidP="006467EA">
                  <w:pPr>
                    <w:spacing w:after="0" w:line="240" w:lineRule="auto"/>
                    <w:jc w:val="center"/>
                    <w:rPr>
                      <w:sz w:val="12"/>
                      <w:szCs w:val="12"/>
                    </w:rPr>
                  </w:pPr>
                </w:p>
              </w:txbxContent>
            </v:textbox>
          </v:shape>
        </w:pict>
      </w:r>
      <w:r>
        <w:rPr>
          <w:rFonts w:ascii="Sylfaen" w:hAnsi="Sylfaen"/>
          <w:noProof/>
          <w:sz w:val="24"/>
          <w:szCs w:val="24"/>
          <w:lang w:val="en-US" w:eastAsia="en-US" w:bidi="ar-SA"/>
        </w:rPr>
        <w:pict>
          <v:shape id="_x0000_s1678" type="#_x0000_t202" style="position:absolute;left:0;text-align:left;margin-left:282.05pt;margin-top:140.1pt;width:156.05pt;height:34.85pt;z-index:251737600" stroked="f">
            <v:textbox style="mso-next-textbox:#_x0000_s1678">
              <w:txbxContent>
                <w:p w:rsidR="009F0DC8" w:rsidRPr="00B80B92" w:rsidRDefault="009F0DC8" w:rsidP="006467EA">
                  <w:pPr>
                    <w:jc w:val="center"/>
                    <w:rPr>
                      <w:sz w:val="12"/>
                      <w:szCs w:val="12"/>
                    </w:rPr>
                  </w:pPr>
                  <w:r>
                    <w:rPr>
                      <w:rFonts w:ascii="Sylfaen" w:hAnsi="Sylfaen"/>
                      <w:sz w:val="12"/>
                      <w:szCs w:val="12"/>
                    </w:rPr>
                    <w:t>Վ</w:t>
                  </w:r>
                  <w:r w:rsidRPr="00B80B92">
                    <w:rPr>
                      <w:rFonts w:ascii="Sylfaen" w:hAnsi="Sylfaen"/>
                      <w:sz w:val="12"/>
                      <w:szCs w:val="12"/>
                    </w:rPr>
                    <w:t xml:space="preserve">երադարձված հսկիչ նշանների վերաբերյալ տեղեկությունների </w:t>
                  </w:r>
                  <w:r>
                    <w:rPr>
                      <w:rFonts w:ascii="Sylfaen" w:hAnsi="Sylfaen"/>
                      <w:sz w:val="12"/>
                      <w:szCs w:val="12"/>
                    </w:rPr>
                    <w:t xml:space="preserve">ընդունում </w:t>
                  </w:r>
                  <w:r w:rsidRPr="00B80B92">
                    <w:rPr>
                      <w:rFonts w:ascii="Sylfaen" w:hAnsi="Sylfaen"/>
                      <w:sz w:val="12"/>
                      <w:szCs w:val="12"/>
                    </w:rPr>
                    <w:t xml:space="preserve">ու </w:t>
                  </w:r>
                  <w:r>
                    <w:rPr>
                      <w:rFonts w:ascii="Sylfaen" w:hAnsi="Sylfaen"/>
                      <w:sz w:val="12"/>
                      <w:szCs w:val="12"/>
                    </w:rPr>
                    <w:t>մշակում (P.LS.01.OPR.004</w:t>
                  </w:r>
                  <w:r w:rsidRPr="00B40937">
                    <w:rPr>
                      <w:rFonts w:ascii="Sylfaen" w:hAnsi="Sylfaen"/>
                      <w:sz w:val="12"/>
                      <w:szCs w:val="12"/>
                    </w:rPr>
                    <w:t>)</w:t>
                  </w:r>
                </w:p>
              </w:txbxContent>
            </v:textbox>
          </v:shape>
        </w:pict>
      </w:r>
      <w:r>
        <w:rPr>
          <w:rFonts w:ascii="Sylfaen" w:hAnsi="Sylfaen"/>
          <w:noProof/>
          <w:sz w:val="24"/>
          <w:szCs w:val="24"/>
          <w:lang w:val="en-US" w:eastAsia="en-US" w:bidi="ar-SA"/>
        </w:rPr>
        <w:pict>
          <v:shape id="_x0000_s1677" type="#_x0000_t202" style="position:absolute;left:0;text-align:left;margin-left:50.05pt;margin-top:229.15pt;width:143.9pt;height:35.6pt;z-index:251736576" stroked="f">
            <v:textbox style="mso-next-textbox:#_x0000_s1677">
              <w:txbxContent>
                <w:p w:rsidR="009F0DC8" w:rsidRPr="00B80B92" w:rsidRDefault="009F0DC8" w:rsidP="006467EA">
                  <w:pPr>
                    <w:jc w:val="center"/>
                    <w:rPr>
                      <w:rFonts w:ascii="Sylfaen" w:hAnsi="Sylfaen"/>
                      <w:sz w:val="12"/>
                      <w:szCs w:val="12"/>
                    </w:rPr>
                  </w:pPr>
                  <w:r>
                    <w:rPr>
                      <w:rFonts w:ascii="Sylfaen" w:hAnsi="Sylfaen"/>
                      <w:sz w:val="12"/>
                      <w:szCs w:val="12"/>
                    </w:rPr>
                    <w:t>Վ</w:t>
                  </w:r>
                  <w:r w:rsidRPr="00B80B92">
                    <w:rPr>
                      <w:rFonts w:ascii="Sylfaen" w:hAnsi="Sylfaen"/>
                      <w:sz w:val="12"/>
                      <w:szCs w:val="12"/>
                    </w:rPr>
                    <w:t>երադարձված հսկիչ նշանների վերաբերյալ տեղեկությունների մշակման արդյունքների մասին ծանուցման</w:t>
                  </w:r>
                  <w:r>
                    <w:rPr>
                      <w:rFonts w:ascii="Sylfaen" w:hAnsi="Sylfaen"/>
                      <w:sz w:val="12"/>
                      <w:szCs w:val="12"/>
                    </w:rPr>
                    <w:t xml:space="preserve"> </w:t>
                  </w:r>
                  <w:r w:rsidRPr="00B80B92">
                    <w:rPr>
                      <w:rFonts w:ascii="Sylfaen" w:hAnsi="Sylfaen"/>
                      <w:sz w:val="12"/>
                      <w:szCs w:val="12"/>
                    </w:rPr>
                    <w:t>ստացում (P.LS.01.OPR.006)</w:t>
                  </w:r>
                </w:p>
              </w:txbxContent>
            </v:textbox>
          </v:shape>
        </w:pict>
      </w:r>
      <w:r>
        <w:rPr>
          <w:rFonts w:ascii="Sylfaen" w:hAnsi="Sylfaen"/>
          <w:noProof/>
          <w:sz w:val="24"/>
          <w:szCs w:val="24"/>
          <w:lang w:val="en-US" w:eastAsia="en-US" w:bidi="ar-SA"/>
        </w:rPr>
        <w:pict>
          <v:shape id="_x0000_s1675" type="#_x0000_t202" style="position:absolute;left:0;text-align:left;margin-left:24.4pt;margin-top:55.6pt;width:176.45pt;height:23.75pt;z-index:251734528" stroked="f">
            <v:textbox style="mso-next-textbox:#_x0000_s1675">
              <w:txbxContent>
                <w:p w:rsidR="009F0DC8" w:rsidRPr="00836E44" w:rsidRDefault="009F0DC8" w:rsidP="006467EA">
                  <w:pPr>
                    <w:jc w:val="center"/>
                    <w:rPr>
                      <w:rFonts w:ascii="Sylfaen" w:hAnsi="Sylfaen"/>
                      <w:sz w:val="12"/>
                      <w:szCs w:val="12"/>
                    </w:rPr>
                  </w:pPr>
                  <w:r>
                    <w:rPr>
                      <w:rFonts w:ascii="Sylfaen" w:hAnsi="Sylfaen"/>
                      <w:sz w:val="12"/>
                      <w:szCs w:val="12"/>
                    </w:rPr>
                    <w:t>Հսկիչ նշանների օգտագործման անհնարինություն կամ մերժում</w:t>
                  </w:r>
                </w:p>
              </w:txbxContent>
            </v:textbox>
          </v:shape>
        </w:pict>
      </w:r>
      <w:r w:rsidR="006467EA" w:rsidRPr="00AA568C">
        <w:rPr>
          <w:rFonts w:ascii="Sylfaen" w:hAnsi="Sylfaen"/>
          <w:noProof/>
          <w:sz w:val="24"/>
          <w:szCs w:val="24"/>
          <w:lang w:val="en-US" w:eastAsia="en-US" w:bidi="ar-SA"/>
        </w:rPr>
        <w:drawing>
          <wp:inline distT="0" distB="0" distL="0" distR="0" wp14:anchorId="6AD3675D" wp14:editId="4B3150DF">
            <wp:extent cx="5943600" cy="3848100"/>
            <wp:effectExtent l="19050" t="0" r="0" b="0"/>
            <wp:docPr id="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384810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left="606" w:right="540"/>
        <w:jc w:val="center"/>
        <w:rPr>
          <w:rFonts w:ascii="Sylfaen" w:eastAsia="Times New Roman" w:hAnsi="Sylfaen" w:cs="Times New Roman"/>
          <w:sz w:val="24"/>
          <w:szCs w:val="24"/>
        </w:rPr>
      </w:pPr>
      <w:r w:rsidRPr="00AA568C">
        <w:rPr>
          <w:rFonts w:ascii="Sylfaen" w:hAnsi="Sylfaen"/>
          <w:sz w:val="24"/>
          <w:szCs w:val="24"/>
        </w:rPr>
        <w:t>Նկ. 7 «Վերադարձված հսկիչ նշանների վերաբերյալ տեղեկությունների ներկայացում» ընթացակարգի կատարման սխեման (P.LS.01.PRC.002)</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38.</w:t>
      </w:r>
      <w:r w:rsidRPr="00AA568C">
        <w:rPr>
          <w:rFonts w:ascii="Sylfaen" w:hAnsi="Sylfaen"/>
          <w:sz w:val="24"/>
          <w:szCs w:val="24"/>
        </w:rPr>
        <w:tab/>
        <w:t xml:space="preserve">«Վերադարձված հսկիչ նշանների վերաբերյալ տեղեկությունների ներկայացում» ընթացակարգը (P.LS.01.PRC.002) կատարվում է չօգտագործված </w:t>
      </w:r>
      <w:r w:rsidR="00B54C88">
        <w:rPr>
          <w:rFonts w:ascii="Sylfaen" w:hAnsi="Sylfaen"/>
          <w:sz w:val="24"/>
          <w:szCs w:val="24"/>
        </w:rPr>
        <w:t>և</w:t>
      </w:r>
      <w:r w:rsidRPr="00AA568C">
        <w:rPr>
          <w:rFonts w:ascii="Sylfaen" w:hAnsi="Sylfaen"/>
          <w:sz w:val="24"/>
          <w:szCs w:val="24"/>
        </w:rPr>
        <w:t xml:space="preserve"> (կամ) խոտանված հսկիչ նշանները տնտեսավարող սուբյեկտի կողմից անդամ երկրի օրենսդրությանը համապատասխան վերադարձնելու դեպքում, ինչպես նա</w:t>
      </w:r>
      <w:r w:rsidR="00B54C88">
        <w:rPr>
          <w:rFonts w:ascii="Sylfaen" w:hAnsi="Sylfaen"/>
          <w:sz w:val="24"/>
          <w:szCs w:val="24"/>
        </w:rPr>
        <w:t>և</w:t>
      </w:r>
      <w:r w:rsidRPr="00AA568C">
        <w:rPr>
          <w:rFonts w:ascii="Sylfaen" w:eastAsia="Times New Roman" w:hAnsi="Sylfaen" w:cs="Times New Roman"/>
          <w:sz w:val="24"/>
          <w:szCs w:val="24"/>
        </w:rPr>
        <w:br/>
      </w:r>
      <w:r w:rsidRPr="00AA568C">
        <w:rPr>
          <w:rFonts w:ascii="Sylfaen" w:hAnsi="Sylfaen"/>
          <w:sz w:val="24"/>
          <w:szCs w:val="24"/>
        </w:rPr>
        <w:t xml:space="preserve">նախկինում թողարկված </w:t>
      </w:r>
      <w:r w:rsidR="00B54C88">
        <w:rPr>
          <w:rFonts w:ascii="Sylfaen" w:hAnsi="Sylfaen"/>
          <w:sz w:val="24"/>
          <w:szCs w:val="24"/>
        </w:rPr>
        <w:t>և</w:t>
      </w:r>
      <w:r w:rsidRPr="00AA568C">
        <w:rPr>
          <w:rFonts w:ascii="Sylfaen" w:hAnsi="Sylfaen"/>
          <w:sz w:val="24"/>
          <w:szCs w:val="24"/>
        </w:rPr>
        <w:t xml:space="preserve"> իրացված հսկիչ նշանները, անդամ պետության օրենսդրությանը համապատասխան, մինչ</w:t>
      </w:r>
      <w:r w:rsidR="00B54C88">
        <w:rPr>
          <w:rFonts w:ascii="Sylfaen" w:hAnsi="Sylfaen"/>
          <w:sz w:val="24"/>
          <w:szCs w:val="24"/>
        </w:rPr>
        <w:t>և</w:t>
      </w:r>
      <w:r w:rsidRPr="00AA568C">
        <w:rPr>
          <w:rFonts w:ascii="Sylfaen" w:hAnsi="Sylfaen"/>
          <w:sz w:val="24"/>
          <w:szCs w:val="24"/>
        </w:rPr>
        <w:t xml:space="preserve"> օգտագործման պահը վնասված կամ կորսված (հափշտակված) ճանաչվելու դեպքում։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39.</w:t>
      </w:r>
      <w:r w:rsidRPr="00AA568C">
        <w:rPr>
          <w:rFonts w:ascii="Sylfaen" w:hAnsi="Sylfaen"/>
          <w:sz w:val="24"/>
          <w:szCs w:val="24"/>
        </w:rPr>
        <w:tab/>
        <w:t>Առաջինը կատարվում է «Վերադարձված հսկիչ նշանների վերաբերյալ տեղեկությունների ներկայացում» գործառնությունը (P.LS.01.OPR.004), որի կատարման արդյունքներով թողարկողի կողմից ձ</w:t>
      </w:r>
      <w:r w:rsidR="00B54C88">
        <w:rPr>
          <w:rFonts w:ascii="Sylfaen" w:hAnsi="Sylfaen"/>
          <w:sz w:val="24"/>
          <w:szCs w:val="24"/>
        </w:rPr>
        <w:t>և</w:t>
      </w:r>
      <w:r w:rsidRPr="00AA568C">
        <w:rPr>
          <w:rFonts w:ascii="Sylfaen" w:hAnsi="Sylfaen"/>
          <w:sz w:val="24"/>
          <w:szCs w:val="24"/>
        </w:rPr>
        <w:t xml:space="preserve">ավորվում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են ներկայացվում վերադարձված հսկիչ նշանների վերաբերյալ տեղեկությունները։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40.</w:t>
      </w:r>
      <w:r w:rsidRPr="00AA568C">
        <w:rPr>
          <w:rFonts w:ascii="Sylfaen" w:hAnsi="Sylfaen"/>
          <w:sz w:val="24"/>
          <w:szCs w:val="24"/>
        </w:rPr>
        <w:tab/>
        <w:t xml:space="preserve">Վերադարձված հսկիչ նշանների վերաբերյալ տեղեկություններն անդամ պետության լիազորված մարմին ստացվելու դեպքում կատարվում է «Վերադարձված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գործառնությունը (P.LS.01.OPR.005), որի կատարման արդյունքներով իրականացվում են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Անդամ պետության լիազորված մարմնի կողմից ստացված տեղեկությունների մշակման ժամանակ իրականացվում է հսկիչ նշանների օգտագործման փաստի ստուգումը. վերադարձված հսկիչ նշանների համար ապրանքների դրոշմավորման տեղեկատվական համակարգի ազգային բաղադրիչում պետք է բացակայեն դրանց օգտագործման վերաբերյալ տեղեկությունները։ Անդամ պետության լիազորված մարմնի կողմից իրականացվող ստուգումների շրջանակը կարող է ընդլայնվել անդամ պետության օրենսդրությանը համապատասխան։ Ստացված տեղեկությունների մշակման արդյունքներով թողարկողին ուղարկվում է վերադարձված հսկիչ նշանների վերաբերյալ տեղեկությունների հաջող մշակման մասին ծանուցում կամ գործառնության կատարման մերժման մասին ծանուցում։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41.</w:t>
      </w:r>
      <w:r w:rsidRPr="00AA568C">
        <w:rPr>
          <w:rFonts w:ascii="Sylfaen" w:hAnsi="Sylfaen"/>
          <w:sz w:val="24"/>
          <w:szCs w:val="24"/>
        </w:rPr>
        <w:tab/>
        <w:t>Թողարկողի կողմից տեղեկությունների հաջող մշակման մասին ծանուցման կամ գործողության կատարումը մերժելու մասին ծանուցման ստացման դեպքում կատարվում է «Վերադարձված հսկիչ նշանների վերաբերյալ տեղեկությունների մշակման արդյունքների մասին ծանուցման ստացում» գործառնությունը (P.LS.01.OPR.006)։</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42.</w:t>
      </w:r>
      <w:r w:rsidRPr="00AA568C">
        <w:rPr>
          <w:rFonts w:ascii="Sylfaen" w:hAnsi="Sylfaen"/>
          <w:sz w:val="24"/>
          <w:szCs w:val="24"/>
        </w:rPr>
        <w:tab/>
        <w:t>«Վերադարձված հսկիչ նշանների վերաբերյալ տեղեկությունների ներկայացում» ընթացակարգի (P.LS.01.PRC.002) կատարման արդյունքը թողարկողի կողմից հսկիչ նշանների վերաբերյալ տեղեկությունների հաջող մշակման մասին ծանուցման կամ գործառնության կատարումը մերժելու մասին ծանուցման ստացումն է։</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43.</w:t>
      </w:r>
      <w:r w:rsidRPr="00AA568C">
        <w:rPr>
          <w:rFonts w:ascii="Sylfaen" w:hAnsi="Sylfaen"/>
          <w:sz w:val="24"/>
          <w:szCs w:val="24"/>
        </w:rPr>
        <w:tab/>
        <w:t xml:space="preserve">«Վերադարձված հսկիչ նշանների վերաբերյալ տեղեկությունների ներկայացում» ընթացակարգի (P.LS.01.PRC.002) շրջանակներում կատարվող </w:t>
      </w:r>
      <w:r w:rsidRPr="00AA568C">
        <w:rPr>
          <w:rFonts w:ascii="Sylfaen" w:hAnsi="Sylfaen"/>
          <w:sz w:val="24"/>
          <w:szCs w:val="24"/>
        </w:rPr>
        <w:lastRenderedPageBreak/>
        <w:t>ընդհանուր գործընթացի գործառնությունների ցանկը բերված է 12</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12</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4" w:right="295"/>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 ընթացակարգի (P.LS.01.PRC.002)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hanging="3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hanging="36"/>
              <w:jc w:val="center"/>
              <w:rPr>
                <w:rFonts w:ascii="Sylfaen" w:eastAsia="Times New Roman" w:hAnsi="Sylfaen" w:cs="Times New Roman"/>
                <w:sz w:val="24"/>
                <w:szCs w:val="24"/>
              </w:rPr>
            </w:pPr>
            <w:r w:rsidRPr="00AA568C">
              <w:rPr>
                <w:rFonts w:ascii="Sylfaen" w:hAnsi="Sylfaen"/>
                <w:sz w:val="24"/>
                <w:szCs w:val="24"/>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hanging="3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P.LS.01.OPR.004</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2"/>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13-րդ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P.LS.01.OPR.005</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2"/>
              <w:rPr>
                <w:rFonts w:ascii="Sylfaen" w:eastAsia="Times New Roman" w:hAnsi="Sylfaen" w:cs="Times New Roman"/>
                <w:sz w:val="24"/>
                <w:szCs w:val="24"/>
              </w:rPr>
            </w:pPr>
            <w:r w:rsidRPr="00AA568C">
              <w:rPr>
                <w:rFonts w:ascii="Sylfaen" w:hAnsi="Sylfaen"/>
                <w:sz w:val="24"/>
                <w:szCs w:val="24"/>
              </w:rPr>
              <w:t xml:space="preserve">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14-րդ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P.LS.01.OPR.006</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2"/>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մշակման արդյունքների մասին ծանուցման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15-րդ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13</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 գործառնությունների նկարագրությունը (P.LS.01.OPR.004)</w:t>
      </w:r>
    </w:p>
    <w:tbl>
      <w:tblPr>
        <w:tblW w:w="9533" w:type="dxa"/>
        <w:tblInd w:w="111" w:type="dxa"/>
        <w:tblLayout w:type="fixed"/>
        <w:tblCellMar>
          <w:left w:w="0" w:type="dxa"/>
          <w:right w:w="0" w:type="dxa"/>
        </w:tblCellMar>
        <w:tblLook w:val="01E0" w:firstRow="1" w:lastRow="1" w:firstColumn="1" w:lastColumn="1" w:noHBand="0" w:noVBand="0"/>
      </w:tblPr>
      <w:tblGrid>
        <w:gridCol w:w="1170"/>
        <w:gridCol w:w="2693"/>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lastRenderedPageBreak/>
              <w:t>Համարը՝ ը/կ</w:t>
            </w:r>
          </w:p>
        </w:tc>
        <w:tc>
          <w:tcPr>
            <w:tcW w:w="269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P.LS.01.OPR.004</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07"/>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թողարկողը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0"/>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չօգտագործված </w:t>
            </w:r>
            <w:r w:rsidR="00B54C88">
              <w:rPr>
                <w:rFonts w:ascii="Sylfaen" w:hAnsi="Sylfaen"/>
                <w:sz w:val="24"/>
                <w:szCs w:val="24"/>
              </w:rPr>
              <w:t>և</w:t>
            </w:r>
            <w:r w:rsidRPr="00AA568C">
              <w:rPr>
                <w:rFonts w:ascii="Sylfaen" w:hAnsi="Sylfaen"/>
                <w:sz w:val="24"/>
                <w:szCs w:val="24"/>
              </w:rPr>
              <w:t xml:space="preserve"> (կամ) խոտանված հսկիչ նշանները տնտեսավարող սուբյեկտի կողմից անդամ պետության օրենսդրությանը համապատասխան վերադարձնելու դեպքում, ինչպես նա</w:t>
            </w:r>
            <w:r w:rsidR="00B54C88">
              <w:rPr>
                <w:rFonts w:ascii="Sylfaen" w:hAnsi="Sylfaen"/>
                <w:sz w:val="24"/>
                <w:szCs w:val="24"/>
              </w:rPr>
              <w:t>և</w:t>
            </w:r>
            <w:r w:rsidRPr="00AA568C">
              <w:rPr>
                <w:rFonts w:ascii="Sylfaen" w:hAnsi="Sylfaen"/>
                <w:sz w:val="24"/>
                <w:szCs w:val="24"/>
              </w:rPr>
              <w:t xml:space="preserve"> նախկինում թողարկված </w:t>
            </w:r>
            <w:r w:rsidR="00B54C88">
              <w:rPr>
                <w:rFonts w:ascii="Sylfaen" w:hAnsi="Sylfaen"/>
                <w:sz w:val="24"/>
                <w:szCs w:val="24"/>
              </w:rPr>
              <w:t>և</w:t>
            </w:r>
            <w:r w:rsidRPr="00AA568C">
              <w:rPr>
                <w:rFonts w:ascii="Sylfaen" w:hAnsi="Sylfaen"/>
                <w:sz w:val="24"/>
                <w:szCs w:val="24"/>
              </w:rPr>
              <w:t xml:space="preserve"> իրացված հսկիչ նշանները, անդամ պետության օրենսդրությանը համապատասխան, մինչ</w:t>
            </w:r>
            <w:r w:rsidR="00B54C88">
              <w:rPr>
                <w:rFonts w:ascii="Sylfaen" w:hAnsi="Sylfaen"/>
                <w:sz w:val="24"/>
                <w:szCs w:val="24"/>
              </w:rPr>
              <w:t>և</w:t>
            </w:r>
            <w:r w:rsidRPr="00AA568C">
              <w:rPr>
                <w:rFonts w:ascii="Sylfaen" w:hAnsi="Sylfaen"/>
                <w:sz w:val="24"/>
                <w:szCs w:val="24"/>
              </w:rPr>
              <w:t xml:space="preserve"> դրանց օգտագործման պահը վնասված կամ կորսված (հափշտակված) ճանաչվելու դեպքում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5"/>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թողարկողների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w:t>
            </w:r>
            <w:r w:rsidRPr="00AA568C">
              <w:rPr>
                <w:rFonts w:ascii="Sylfaen" w:hAnsi="Sylfaen"/>
                <w:sz w:val="24"/>
                <w:szCs w:val="24"/>
              </w:rPr>
              <w:lastRenderedPageBreak/>
              <w:t>նկարագրությանը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98"/>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վերադարձված հսկիչ նշանների վերաբերյալ տեղեկությունները՝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42"/>
              <w:rPr>
                <w:rFonts w:ascii="Sylfaen" w:eastAsia="Times New Roman" w:hAnsi="Sylfaen" w:cs="Times New Roman"/>
                <w:sz w:val="24"/>
                <w:szCs w:val="24"/>
              </w:rPr>
            </w:pPr>
            <w:r w:rsidRPr="00AA568C">
              <w:rPr>
                <w:rFonts w:ascii="Sylfaen" w:hAnsi="Sylfaen"/>
                <w:sz w:val="24"/>
                <w:szCs w:val="24"/>
              </w:rPr>
              <w:t>վերադարձված հսկիչ նշանների մասին տեղեկությունները ներկայացվել են անդամ պետության լիազորված մարմին</w:t>
            </w:r>
          </w:p>
        </w:tc>
      </w:tr>
    </w:tbl>
    <w:p w:rsidR="006467EA" w:rsidRPr="00AA568C" w:rsidRDefault="00A91927"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14</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4" w:right="295"/>
        <w:jc w:val="center"/>
        <w:rPr>
          <w:rFonts w:ascii="Sylfaen" w:eastAsia="Times New Roman" w:hAnsi="Sylfaen" w:cs="Times New Roman"/>
          <w:sz w:val="24"/>
          <w:szCs w:val="24"/>
        </w:rPr>
      </w:pPr>
      <w:r w:rsidRPr="00AA568C">
        <w:rPr>
          <w:rFonts w:ascii="Sylfaen" w:hAnsi="Sylfaen"/>
          <w:sz w:val="24"/>
          <w:szCs w:val="24"/>
        </w:rPr>
        <w:t xml:space="preserve">«Վերադարձված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գործառնության նկարագրությունը (P.LS.01.OPR.005)</w:t>
      </w:r>
    </w:p>
    <w:tbl>
      <w:tblPr>
        <w:tblW w:w="9533" w:type="dxa"/>
        <w:tblInd w:w="111" w:type="dxa"/>
        <w:tblLayout w:type="fixed"/>
        <w:tblCellMar>
          <w:left w:w="0" w:type="dxa"/>
          <w:right w:w="0" w:type="dxa"/>
        </w:tblCellMar>
        <w:tblLook w:val="01E0" w:firstRow="1" w:lastRow="1" w:firstColumn="1" w:lastColumn="1" w:noHBand="0" w:noVBand="0"/>
      </w:tblPr>
      <w:tblGrid>
        <w:gridCol w:w="1170"/>
        <w:gridCol w:w="2693"/>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69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P.LS.01.OPR.005</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85"/>
              <w:rPr>
                <w:rFonts w:ascii="Sylfaen" w:eastAsia="Times New Roman" w:hAnsi="Sylfaen" w:cs="Times New Roman"/>
                <w:sz w:val="24"/>
                <w:szCs w:val="24"/>
              </w:rPr>
            </w:pPr>
            <w:r w:rsidRPr="00AA568C">
              <w:rPr>
                <w:rFonts w:ascii="Sylfaen" w:hAnsi="Sylfaen"/>
                <w:sz w:val="24"/>
                <w:szCs w:val="24"/>
              </w:rPr>
              <w:t xml:space="preserve">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
              <w:rPr>
                <w:rFonts w:ascii="Sylfaen" w:eastAsia="Times New Roman" w:hAnsi="Sylfaen" w:cs="Times New Roman"/>
                <w:sz w:val="24"/>
                <w:szCs w:val="24"/>
              </w:rPr>
            </w:pPr>
            <w:r w:rsidRPr="00AA568C">
              <w:rPr>
                <w:rFonts w:ascii="Sylfaen" w:hAnsi="Sylfaen"/>
                <w:sz w:val="24"/>
                <w:szCs w:val="24"/>
              </w:rPr>
              <w:t>կատարվում է կատարողի կողմից վերադարձված հսկիչ նշանների վերաբերյալ տեղեկությունների ստացման ժամանակ («Վերադարձված հսկիչ նշանների վերաբերյալ տեղեկությունների ներկայացում» գործառնություն (P.LS.01.OPR.004))</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5"/>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թողարկողների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w:t>
            </w:r>
            <w:r w:rsidRPr="00AA568C">
              <w:rPr>
                <w:rFonts w:ascii="Sylfaen" w:hAnsi="Sylfaen"/>
                <w:sz w:val="24"/>
                <w:szCs w:val="24"/>
              </w:rPr>
              <w:lastRenderedPageBreak/>
              <w:t xml:space="preserve">նկարագրությանը։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8"/>
              <w:rPr>
                <w:rFonts w:ascii="Sylfaen" w:eastAsia="Times New Roman" w:hAnsi="Sylfaen" w:cs="Times New Roman"/>
                <w:sz w:val="24"/>
                <w:szCs w:val="24"/>
              </w:rPr>
            </w:pPr>
            <w:r w:rsidRPr="00AA568C">
              <w:rPr>
                <w:rFonts w:ascii="Sylfaen" w:hAnsi="Sylfaen"/>
                <w:sz w:val="24"/>
                <w:szCs w:val="24"/>
              </w:rPr>
              <w:t xml:space="preserve">կատարողն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Հաջող մշակման դեպքում կատարողը վերադարձված հսկիչ նշանների վերաբերյալ տեղեկությունները գրանցում է ապրանքների դրոշմավորման տեղեկատվական համակարգի ազգային բաղադրիչում,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թողարկողին է ուղարկում վերադարձված հսկիչ նշանների վերաբերյալ տեղեկությունների հաջող մշակման մասին ծանուցում՝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Մշակումն իրականացնելիս սխալներ գտնելու դեպքում կարտարողը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թողարկողին է ուղարկում գործառնության կատարումը մերժելու մասին ծանուցում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87"/>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տեղեկությունները մշակվել են, վերադարձված հսկիչ նշանների վերաբերյալ տեղեկությունների հաջող մշակման մասին ծանուցումը կամ գործառնության կատարումը մերժելու մասին ծանուցումն ուղարկվել է թողարկողին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15</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4" w:right="295"/>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մշակման արդյունքների մասին ծանուցման ստացում» գործառնության նկարագրություն (P.LS.01.OPR.006)</w:t>
      </w:r>
    </w:p>
    <w:tbl>
      <w:tblPr>
        <w:tblW w:w="9533" w:type="dxa"/>
        <w:tblInd w:w="111" w:type="dxa"/>
        <w:tblLayout w:type="fixed"/>
        <w:tblCellMar>
          <w:left w:w="0" w:type="dxa"/>
          <w:right w:w="0" w:type="dxa"/>
        </w:tblCellMar>
        <w:tblLook w:val="01E0" w:firstRow="1" w:lastRow="1" w:firstColumn="1" w:lastColumn="1" w:noHBand="0" w:noVBand="0"/>
      </w:tblPr>
      <w:tblGrid>
        <w:gridCol w:w="1170"/>
        <w:gridCol w:w="2693"/>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69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P.LS.01.OPR.006</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06"/>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մշակման արդյունքների մասին ծանուցման ստացում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թողարկողը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4</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3"/>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վերադարձված հսկիչ նշանների վերաբերյալ տեղեկությունների հաջող մշակման մասին ծանուցումը կամ գործառնության կատարումը մերժելու մասին ծանուցումն ստանալու ժամանակ («Վերադարձված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(P.LS.01.OPR.005))</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3"/>
              <w:rPr>
                <w:rFonts w:ascii="Sylfaen" w:eastAsia="Times New Roman" w:hAnsi="Sylfaen" w:cs="Times New Roman"/>
                <w:sz w:val="24"/>
                <w:szCs w:val="24"/>
              </w:rPr>
            </w:pPr>
            <w:r w:rsidRPr="00AA568C">
              <w:rPr>
                <w:rFonts w:ascii="Sylfaen" w:hAnsi="Sylfaen"/>
                <w:sz w:val="24"/>
                <w:szCs w:val="24"/>
              </w:rPr>
              <w:t xml:space="preserve">կատարողն իրականացնում է վերադարձված հսկիչ նշանների վերաբերյալ տեղեկությունների մշակման արդյունքների մասին ծանուցման ընդունումն ու մշակումը՝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69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8"/>
              <w:rPr>
                <w:rFonts w:ascii="Sylfaen" w:eastAsia="Times New Roman" w:hAnsi="Sylfaen" w:cs="Times New Roman"/>
                <w:sz w:val="24"/>
                <w:szCs w:val="24"/>
              </w:rPr>
            </w:pPr>
            <w:r w:rsidRPr="00AA568C">
              <w:rPr>
                <w:rFonts w:ascii="Sylfaen" w:hAnsi="Sylfaen"/>
                <w:sz w:val="24"/>
                <w:szCs w:val="24"/>
              </w:rPr>
              <w:t>տեղեկությունների հաջող մշակման մասին ծանուցումը կամ գործառնության կատարումը մերժելու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lastRenderedPageBreak/>
        <w:t xml:space="preserve">2. Հսկիչ նշանների օգտագործման վերաբերյալ տեղեկությունների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ընթացակարգերը</w:t>
      </w:r>
    </w:p>
    <w:p w:rsidR="006467EA" w:rsidRPr="00AA568C" w:rsidRDefault="006467EA" w:rsidP="00AA568C">
      <w:pPr>
        <w:tabs>
          <w:tab w:val="left" w:pos="1134"/>
        </w:tabs>
        <w:spacing w:after="160" w:line="360" w:lineRule="auto"/>
        <w:jc w:val="center"/>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 ընթացակարգ (P.LS.01.PRC.003)</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44.</w:t>
      </w:r>
      <w:r w:rsidRPr="00AA568C">
        <w:rPr>
          <w:rFonts w:ascii="Sylfaen" w:hAnsi="Sylfaen"/>
          <w:sz w:val="24"/>
          <w:szCs w:val="24"/>
        </w:rPr>
        <w:tab/>
        <w:t>«Հսկիչ նշանների օգտագործման վերաբերյալ տեղեկությունների ներկայացում» ընթացակարգի (P.LS.01.PRC.003) կատարման սխեման ներկայացված է 8-րդ նկարում։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pict>
          <v:shape id="_x0000_s1683" type="#_x0000_t202" style="position:absolute;left:0;text-align:left;margin-left:27.75pt;margin-top:169.8pt;width:197.95pt;height:19.1pt;z-index:251742720" stroked="f" strokecolor="black [3213]">
            <v:textbox style="mso-next-textbox:#_x0000_s1683" inset="0,0,0,0">
              <w:txbxContent>
                <w:p w:rsidR="009F0DC8" w:rsidRPr="00B80B92" w:rsidRDefault="009F0DC8" w:rsidP="006467EA">
                  <w:pPr>
                    <w:jc w:val="center"/>
                    <w:rPr>
                      <w:sz w:val="12"/>
                      <w:szCs w:val="12"/>
                      <w:lang w:val="ru-RU"/>
                    </w:rPr>
                  </w:pPr>
                  <w:r w:rsidRPr="00B80B92">
                    <w:rPr>
                      <w:rFonts w:ascii="Sylfaen" w:hAnsi="Sylfaen"/>
                      <w:sz w:val="12"/>
                      <w:szCs w:val="12"/>
                    </w:rPr>
                    <w:t>Դրոշմավորված ապրանքի վերաբերյալ տեղեկություններ</w:t>
                  </w:r>
                  <w:r>
                    <w:rPr>
                      <w:rFonts w:ascii="Sylfaen" w:hAnsi="Sylfaen"/>
                      <w:sz w:val="12"/>
                      <w:szCs w:val="12"/>
                    </w:rPr>
                    <w:t xml:space="preserve"> </w:t>
                  </w:r>
                  <w:r>
                    <w:rPr>
                      <w:rFonts w:ascii="Sylfaen" w:hAnsi="Sylfaen"/>
                      <w:sz w:val="12"/>
                      <w:szCs w:val="12"/>
                      <w:lang w:val="ru-RU"/>
                    </w:rPr>
                    <w:t>(</w:t>
                  </w:r>
                  <w:r>
                    <w:rPr>
                      <w:rFonts w:ascii="Sylfaen" w:hAnsi="Sylfaen"/>
                      <w:sz w:val="12"/>
                      <w:szCs w:val="12"/>
                    </w:rPr>
                    <w:t>գործառնությունը</w:t>
                  </w:r>
                  <w:r w:rsidRPr="00B80B92">
                    <w:rPr>
                      <w:rFonts w:ascii="Sylfaen" w:hAnsi="Sylfaen"/>
                      <w:sz w:val="12"/>
                      <w:szCs w:val="12"/>
                    </w:rPr>
                    <w:t xml:space="preserve"> </w:t>
                  </w:r>
                  <w:r>
                    <w:rPr>
                      <w:rFonts w:ascii="Sylfaen" w:hAnsi="Sylfaen"/>
                      <w:sz w:val="12"/>
                      <w:szCs w:val="12"/>
                    </w:rPr>
                    <w:t>կատարելու</w:t>
                  </w:r>
                  <w:r w:rsidRPr="00B80B92">
                    <w:rPr>
                      <w:rFonts w:ascii="Sylfaen" w:hAnsi="Sylfaen"/>
                      <w:sz w:val="12"/>
                      <w:szCs w:val="12"/>
                    </w:rPr>
                    <w:t xml:space="preserve"> </w:t>
                  </w:r>
                  <w:r>
                    <w:rPr>
                      <w:rFonts w:ascii="Sylfaen" w:hAnsi="Sylfaen"/>
                      <w:sz w:val="12"/>
                      <w:szCs w:val="12"/>
                    </w:rPr>
                    <w:t>մերժում</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684" type="#_x0000_t202" style="position:absolute;left:0;text-align:left;margin-left:257.05pt;margin-top:90.65pt;width:203.95pt;height:19pt;z-index:251743744" stroked="f" strokecolor="black [3213]">
            <v:textbox style="mso-next-textbox:#_x0000_s1684" inset="0,0,0,0">
              <w:txbxContent>
                <w:p w:rsidR="009F0DC8" w:rsidRPr="008E7078" w:rsidRDefault="009F0DC8" w:rsidP="006467EA">
                  <w:pPr>
                    <w:jc w:val="center"/>
                    <w:rPr>
                      <w:sz w:val="12"/>
                      <w:szCs w:val="12"/>
                    </w:rPr>
                  </w:pPr>
                  <w:r w:rsidRPr="008E7078">
                    <w:rPr>
                      <w:rFonts w:ascii="Sylfaen" w:hAnsi="Sylfaen"/>
                      <w:sz w:val="12"/>
                      <w:szCs w:val="12"/>
                    </w:rPr>
                    <w:t xml:space="preserve">Դրոշմավորված ապրանքի վերաբերյալ տեղեկություններ </w:t>
                  </w:r>
                  <w:r w:rsidRPr="008E7078">
                    <w:rPr>
                      <w:rFonts w:ascii="Sylfaen" w:hAnsi="Sylfaen"/>
                      <w:sz w:val="12"/>
                      <w:szCs w:val="12"/>
                      <w:lang w:val="ru-RU"/>
                    </w:rPr>
                    <w:t>(</w:t>
                  </w:r>
                  <w:r w:rsidRPr="008E7078">
                    <w:rPr>
                      <w:rFonts w:ascii="Sylfaen" w:hAnsi="Sylfaen"/>
                      <w:sz w:val="12"/>
                      <w:szCs w:val="12"/>
                    </w:rPr>
                    <w:t xml:space="preserve">հսկիչ նշանների օգտագործման վերաբերյալ տեղեկությունները </w:t>
                  </w:r>
                  <w:r>
                    <w:rPr>
                      <w:rFonts w:ascii="Sylfaen" w:hAnsi="Sylfaen"/>
                      <w:sz w:val="12"/>
                      <w:szCs w:val="12"/>
                    </w:rPr>
                    <w:t>ներկայացվել</w:t>
                  </w:r>
                  <w:r w:rsidRPr="008E7078">
                    <w:rPr>
                      <w:rFonts w:ascii="Sylfaen" w:hAnsi="Sylfaen"/>
                      <w:sz w:val="12"/>
                      <w:szCs w:val="12"/>
                    </w:rPr>
                    <w:t xml:space="preserve"> են</w:t>
                  </w:r>
                  <w:r w:rsidRPr="008E7078">
                    <w:rPr>
                      <w:rFonts w:ascii="Sylfaen" w:hAnsi="Sylfaen"/>
                      <w:sz w:val="12"/>
                      <w:szCs w:val="12"/>
                      <w:lang w:val="ru-RU"/>
                    </w:rPr>
                    <w:t>)</w:t>
                  </w:r>
                  <w:r w:rsidRPr="008E7078">
                    <w:rPr>
                      <w:noProof/>
                      <w:sz w:val="12"/>
                      <w:szCs w:val="12"/>
                      <w:lang w:val="en-US" w:eastAsia="en-US" w:bidi="ar-SA"/>
                    </w:rPr>
                    <w:drawing>
                      <wp:inline distT="0" distB="0" distL="0" distR="0" wp14:anchorId="1FEA94CE" wp14:editId="055B6FF1">
                        <wp:extent cx="2262505" cy="223312"/>
                        <wp:effectExtent l="19050" t="0" r="4445"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2505" cy="223312"/>
                                </a:xfrm>
                                <a:prstGeom prst="rect">
                                  <a:avLst/>
                                </a:prstGeom>
                                <a:noFill/>
                                <a:ln w="9525">
                                  <a:noFill/>
                                  <a:miter lim="800000"/>
                                  <a:headEnd/>
                                  <a:tailEnd/>
                                </a:ln>
                              </pic:spPr>
                            </pic:pic>
                          </a:graphicData>
                        </a:graphic>
                      </wp:inline>
                    </w:drawing>
                  </w:r>
                </w:p>
              </w:txbxContent>
            </v:textbox>
          </v:shape>
        </w:pict>
      </w:r>
      <w:r>
        <w:rPr>
          <w:rFonts w:ascii="Sylfaen" w:hAnsi="Sylfaen"/>
          <w:noProof/>
          <w:sz w:val="24"/>
          <w:szCs w:val="24"/>
          <w:lang w:val="en-US" w:eastAsia="en-US" w:bidi="ar-SA"/>
        </w:rPr>
        <w:pict>
          <v:shape id="_x0000_s1680" type="#_x0000_t202" style="position:absolute;left:0;text-align:left;margin-left:271.55pt;margin-top:5.4pt;width:170.8pt;height:14.15pt;z-index:251739648" stroked="f">
            <v:textbox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686" type="#_x0000_t202" style="position:absolute;left:0;text-align:left;margin-left:47.05pt;margin-top:5.4pt;width:152.9pt;height:14.15pt;z-index:251745792" stroked="f">
            <v:textbox style="mso-next-textbox:#_x0000_s1686" inset="0,0,0,0">
              <w:txbxContent>
                <w:p w:rsidR="009F0DC8" w:rsidRPr="00B80B92" w:rsidRDefault="009F0DC8" w:rsidP="006467EA">
                  <w:pPr>
                    <w:jc w:val="center"/>
                    <w:rPr>
                      <w:sz w:val="12"/>
                      <w:szCs w:val="12"/>
                    </w:rPr>
                  </w:pPr>
                  <w:r w:rsidRPr="00B80B92">
                    <w:rPr>
                      <w:rFonts w:ascii="Sylfaen" w:hAnsi="Sylfaen"/>
                      <w:sz w:val="12"/>
                      <w:szCs w:val="12"/>
                    </w:rPr>
                    <w:t>Տնտեսավարող սուբյեկտ</w:t>
                  </w:r>
                  <w:r w:rsidRPr="00B80B92">
                    <w:rPr>
                      <w:noProof/>
                      <w:sz w:val="12"/>
                      <w:szCs w:val="12"/>
                      <w:lang w:val="en-US" w:eastAsia="en-US" w:bidi="ar-SA"/>
                    </w:rPr>
                    <w:drawing>
                      <wp:inline distT="0" distB="0" distL="0" distR="0" wp14:anchorId="6D282AE1" wp14:editId="3901F5AC">
                        <wp:extent cx="2262505" cy="223312"/>
                        <wp:effectExtent l="19050" t="0" r="4445"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2505" cy="223312"/>
                                </a:xfrm>
                                <a:prstGeom prst="rect">
                                  <a:avLst/>
                                </a:prstGeom>
                                <a:noFill/>
                                <a:ln w="9525">
                                  <a:noFill/>
                                  <a:miter lim="800000"/>
                                  <a:headEnd/>
                                  <a:tailEnd/>
                                </a:ln>
                              </pic:spPr>
                            </pic:pic>
                          </a:graphicData>
                        </a:graphic>
                      </wp:inline>
                    </w:drawing>
                  </w:r>
                </w:p>
              </w:txbxContent>
            </v:textbox>
          </v:shape>
        </w:pict>
      </w:r>
      <w:r>
        <w:rPr>
          <w:rFonts w:ascii="Sylfaen" w:hAnsi="Sylfaen"/>
          <w:noProof/>
          <w:sz w:val="24"/>
          <w:szCs w:val="24"/>
          <w:lang w:val="en-US" w:eastAsia="en-US" w:bidi="ar-SA"/>
        </w:rPr>
        <w:pict>
          <v:shape id="_x0000_s1687" type="#_x0000_t202" style="position:absolute;left:0;text-align:left;margin-left:29.85pt;margin-top:133.55pt;width:198.75pt;height:20.15pt;z-index:251746816" stroked="f" strokecolor="black [3213]">
            <v:textbox style="mso-next-textbox:#_x0000_s1687" inset="0,0,0,0">
              <w:txbxContent>
                <w:p w:rsidR="009F0DC8" w:rsidRPr="00B80B92" w:rsidRDefault="009F0DC8" w:rsidP="006467EA">
                  <w:pPr>
                    <w:spacing w:after="0" w:line="240" w:lineRule="auto"/>
                    <w:jc w:val="center"/>
                    <w:rPr>
                      <w:sz w:val="12"/>
                      <w:szCs w:val="12"/>
                    </w:rPr>
                  </w:pPr>
                  <w:r w:rsidRPr="00B80B92">
                    <w:rPr>
                      <w:rFonts w:ascii="Sylfaen" w:hAnsi="Sylfaen"/>
                      <w:sz w:val="12"/>
                      <w:szCs w:val="12"/>
                    </w:rPr>
                    <w:t>Դրոշմավորված ապրանքի վերաբերյալ տեղեկություններ</w:t>
                  </w:r>
                  <w:r>
                    <w:rPr>
                      <w:rFonts w:ascii="Sylfaen" w:hAnsi="Sylfaen"/>
                      <w:sz w:val="12"/>
                      <w:szCs w:val="12"/>
                    </w:rPr>
                    <w:t xml:space="preserve"> (հսկիչ նշանների օգտագործման վերաբերյալ տեղեկությունները մշակվել են)</w:t>
                  </w:r>
                  <w:r w:rsidRPr="00B80B92">
                    <w:rPr>
                      <w:noProof/>
                      <w:sz w:val="12"/>
                      <w:szCs w:val="12"/>
                      <w:lang w:val="en-US" w:eastAsia="en-US" w:bidi="ar-SA"/>
                    </w:rPr>
                    <w:drawing>
                      <wp:inline distT="0" distB="0" distL="0" distR="0" wp14:anchorId="102089C1" wp14:editId="4B515F6B">
                        <wp:extent cx="2262505" cy="223312"/>
                        <wp:effectExtent l="19050" t="0" r="4445"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2505" cy="223312"/>
                                </a:xfrm>
                                <a:prstGeom prst="rect">
                                  <a:avLst/>
                                </a:prstGeom>
                                <a:noFill/>
                                <a:ln w="9525">
                                  <a:noFill/>
                                  <a:miter lim="800000"/>
                                  <a:headEnd/>
                                  <a:tailEnd/>
                                </a:ln>
                              </pic:spPr>
                            </pic:pic>
                          </a:graphicData>
                        </a:graphic>
                      </wp:inline>
                    </w:drawing>
                  </w:r>
                </w:p>
              </w:txbxContent>
            </v:textbox>
          </v:shape>
        </w:pict>
      </w:r>
      <w:r>
        <w:rPr>
          <w:rFonts w:ascii="Sylfaen" w:hAnsi="Sylfaen"/>
          <w:noProof/>
          <w:sz w:val="24"/>
          <w:szCs w:val="24"/>
          <w:lang w:val="en-US" w:eastAsia="en-US" w:bidi="ar-SA"/>
        </w:rPr>
        <w:pict>
          <v:shape id="_x0000_s1682" type="#_x0000_t202" style="position:absolute;left:0;text-align:left;margin-left:263.75pt;margin-top:130.4pt;width:182.6pt;height:31.85pt;z-index:251741696" stroked="f">
            <v:textbox style="mso-next-textbox:#_x0000_s1682">
              <w:txbxContent>
                <w:p w:rsidR="009F0DC8" w:rsidRPr="008E7078" w:rsidRDefault="009F0DC8" w:rsidP="006467EA">
                  <w:pPr>
                    <w:jc w:val="center"/>
                    <w:rPr>
                      <w:rFonts w:ascii="Sylfaen" w:hAnsi="Sylfaen"/>
                      <w:sz w:val="12"/>
                      <w:szCs w:val="12"/>
                    </w:rPr>
                  </w:pPr>
                  <w:r w:rsidRPr="008E7078">
                    <w:rPr>
                      <w:rFonts w:ascii="Sylfaen" w:hAnsi="Sylfaen"/>
                      <w:sz w:val="12"/>
                      <w:szCs w:val="12"/>
                    </w:rPr>
                    <w:t>Հսկիչ նշանների օգտագործման վերաբերյա</w:t>
                  </w:r>
                  <w:r>
                    <w:rPr>
                      <w:rFonts w:ascii="Sylfaen" w:hAnsi="Sylfaen"/>
                      <w:sz w:val="12"/>
                      <w:szCs w:val="12"/>
                    </w:rPr>
                    <w:t xml:space="preserve">լ տեղեկությունների ընդունում </w:t>
                  </w:r>
                  <w:r w:rsidR="00B54C88">
                    <w:rPr>
                      <w:rFonts w:ascii="Sylfaen" w:hAnsi="Sylfaen"/>
                      <w:sz w:val="12"/>
                      <w:szCs w:val="12"/>
                    </w:rPr>
                    <w:t>և</w:t>
                  </w:r>
                  <w:r>
                    <w:rPr>
                      <w:rFonts w:ascii="Sylfaen" w:hAnsi="Sylfaen"/>
                      <w:sz w:val="12"/>
                      <w:szCs w:val="12"/>
                    </w:rPr>
                    <w:t xml:space="preserve"> մշակում </w:t>
                  </w:r>
                  <w:r>
                    <w:rPr>
                      <w:rFonts w:ascii="Sylfaen" w:hAnsi="Sylfaen"/>
                      <w:sz w:val="12"/>
                    </w:rPr>
                    <w:t>(P.LS.01.OPR</w:t>
                  </w:r>
                  <w:r w:rsidRPr="00B77516">
                    <w:rPr>
                      <w:rFonts w:ascii="Sylfaen" w:hAnsi="Sylfaen"/>
                      <w:sz w:val="12"/>
                    </w:rPr>
                    <w:t>.00</w:t>
                  </w:r>
                  <w:r>
                    <w:rPr>
                      <w:rFonts w:ascii="Sylfaen" w:hAnsi="Sylfaen"/>
                      <w:sz w:val="12"/>
                    </w:rPr>
                    <w:t>8</w:t>
                  </w:r>
                  <w:r w:rsidRPr="00B77516">
                    <w:rPr>
                      <w:rFonts w:ascii="Sylfaen" w:hAnsi="Sylfaen"/>
                      <w:sz w:val="12"/>
                    </w:rPr>
                    <w:t>)</w:t>
                  </w:r>
                </w:p>
              </w:txbxContent>
            </v:textbox>
          </v:shape>
        </w:pict>
      </w:r>
      <w:r>
        <w:rPr>
          <w:rFonts w:ascii="Sylfaen" w:hAnsi="Sylfaen"/>
          <w:noProof/>
          <w:sz w:val="24"/>
          <w:szCs w:val="24"/>
          <w:lang w:val="en-US" w:eastAsia="en-US" w:bidi="ar-SA"/>
        </w:rPr>
        <w:pict>
          <v:shape id="_x0000_s1681" type="#_x0000_t202" style="position:absolute;left:0;text-align:left;margin-left:29.85pt;margin-top:206.45pt;width:190.05pt;height:34.4pt;z-index:251740672" stroked="f">
            <v:textbox style="mso-next-textbox:#_x0000_s1681">
              <w:txbxContent>
                <w:p w:rsidR="009F0DC8" w:rsidRPr="00B80B92" w:rsidRDefault="009F0DC8" w:rsidP="006467EA">
                  <w:pPr>
                    <w:jc w:val="center"/>
                    <w:rPr>
                      <w:rFonts w:ascii="Sylfaen" w:hAnsi="Sylfaen"/>
                      <w:sz w:val="12"/>
                      <w:szCs w:val="12"/>
                    </w:rPr>
                  </w:pPr>
                  <w:r>
                    <w:rPr>
                      <w:rFonts w:ascii="Sylfaen" w:hAnsi="Sylfaen"/>
                      <w:sz w:val="12"/>
                      <w:szCs w:val="12"/>
                    </w:rPr>
                    <w:t xml:space="preserve">Հսկիչ նշանների օգտագործման վերաբերյալ տեղեկությունների մշակման արդյունքների մասին ծանուցման ստացում </w:t>
                  </w:r>
                  <w:r>
                    <w:rPr>
                      <w:rFonts w:ascii="Sylfaen" w:hAnsi="Sylfaen"/>
                      <w:sz w:val="12"/>
                    </w:rPr>
                    <w:t>(P.LS.01.</w:t>
                  </w:r>
                  <w:r>
                    <w:rPr>
                      <w:rFonts w:ascii="Sylfaen" w:hAnsi="Sylfaen"/>
                      <w:sz w:val="12"/>
                      <w:lang w:val="en-GB"/>
                    </w:rPr>
                    <w:t>OPR</w:t>
                  </w:r>
                  <w:r>
                    <w:rPr>
                      <w:rFonts w:ascii="Sylfaen" w:hAnsi="Sylfaen"/>
                      <w:sz w:val="12"/>
                    </w:rPr>
                    <w:t>.009</w:t>
                  </w:r>
                  <w:r w:rsidRPr="00B77516">
                    <w:rPr>
                      <w:rFonts w:ascii="Sylfaen" w:hAnsi="Sylfaen"/>
                      <w:sz w:val="12"/>
                    </w:rPr>
                    <w:t>)</w:t>
                  </w:r>
                </w:p>
              </w:txbxContent>
            </v:textbox>
          </v:shape>
        </w:pict>
      </w:r>
      <w:r>
        <w:rPr>
          <w:rFonts w:ascii="Sylfaen" w:hAnsi="Sylfaen"/>
          <w:noProof/>
          <w:sz w:val="24"/>
          <w:szCs w:val="24"/>
          <w:lang w:val="en-US" w:eastAsia="en-US" w:bidi="ar-SA"/>
        </w:rPr>
        <w:pict>
          <v:shape id="_x0000_s1679" type="#_x0000_t202" style="position:absolute;left:0;text-align:left;margin-left:32.5pt;margin-top:88.15pt;width:180.05pt;height:28.55pt;z-index:251738624" stroked="f">
            <v:textbox style="mso-next-textbox:#_x0000_s1679">
              <w:txbxContent>
                <w:p w:rsidR="009F0DC8" w:rsidRPr="003A5B48" w:rsidRDefault="009F0DC8" w:rsidP="006467EA">
                  <w:pPr>
                    <w:jc w:val="center"/>
                    <w:rPr>
                      <w:sz w:val="12"/>
                      <w:szCs w:val="12"/>
                    </w:rPr>
                  </w:pPr>
                  <w:r w:rsidRPr="007C2915">
                    <w:rPr>
                      <w:rFonts w:ascii="Sylfaen" w:hAnsi="Sylfaen"/>
                      <w:sz w:val="12"/>
                    </w:rPr>
                    <w:t>Հսկիչ նշանների օգտագործման վերաբերյալ տեղեկությունների ներկայացում</w:t>
                  </w:r>
                  <w:r>
                    <w:rPr>
                      <w:rFonts w:ascii="Sylfaen" w:hAnsi="Sylfaen"/>
                      <w:sz w:val="12"/>
                    </w:rPr>
                    <w:t xml:space="preserve"> (P.LS.01.OPR</w:t>
                  </w:r>
                  <w:r w:rsidRPr="00B77516">
                    <w:rPr>
                      <w:rFonts w:ascii="Sylfaen" w:hAnsi="Sylfaen"/>
                      <w:sz w:val="12"/>
                    </w:rPr>
                    <w:t>.007)</w:t>
                  </w:r>
                </w:p>
              </w:txbxContent>
            </v:textbox>
          </v:shape>
        </w:pict>
      </w:r>
      <w:r>
        <w:rPr>
          <w:rFonts w:ascii="Sylfaen" w:hAnsi="Sylfaen"/>
          <w:noProof/>
          <w:sz w:val="24"/>
          <w:szCs w:val="24"/>
          <w:lang w:val="en-US" w:eastAsia="en-US" w:bidi="ar-SA"/>
        </w:rPr>
        <w:pict>
          <v:shape id="_x0000_s1685" type="#_x0000_t202" style="position:absolute;left:0;text-align:left;margin-left:32.5pt;margin-top:51.9pt;width:161.1pt;height:16pt;z-index:251744768" stroked="f">
            <v:textbox style="mso-next-textbox:#_x0000_s1685">
              <w:txbxContent>
                <w:p w:rsidR="009F0DC8" w:rsidRPr="00B80B92" w:rsidRDefault="009F0DC8" w:rsidP="006467EA">
                  <w:pPr>
                    <w:jc w:val="center"/>
                    <w:rPr>
                      <w:sz w:val="12"/>
                      <w:szCs w:val="12"/>
                    </w:rPr>
                  </w:pPr>
                  <w:r>
                    <w:rPr>
                      <w:rFonts w:ascii="Sylfaen" w:hAnsi="Sylfaen"/>
                      <w:sz w:val="12"/>
                      <w:szCs w:val="12"/>
                    </w:rPr>
                    <w:t>Ա</w:t>
                  </w:r>
                  <w:r w:rsidRPr="00B80B92">
                    <w:rPr>
                      <w:rFonts w:ascii="Sylfaen" w:hAnsi="Sylfaen"/>
                      <w:sz w:val="12"/>
                      <w:szCs w:val="12"/>
                    </w:rPr>
                    <w:t xml:space="preserve">պրանքի վրա հսկիչ </w:t>
                  </w:r>
                  <w:r>
                    <w:rPr>
                      <w:rFonts w:ascii="Sylfaen" w:hAnsi="Sylfaen"/>
                      <w:sz w:val="12"/>
                      <w:szCs w:val="12"/>
                    </w:rPr>
                    <w:t>նշանների</w:t>
                  </w:r>
                  <w:r w:rsidRPr="00B80B92">
                    <w:rPr>
                      <w:rFonts w:ascii="Sylfaen" w:hAnsi="Sylfaen"/>
                      <w:sz w:val="12"/>
                      <w:szCs w:val="12"/>
                    </w:rPr>
                    <w:t xml:space="preserve"> </w:t>
                  </w:r>
                  <w:r>
                    <w:rPr>
                      <w:rFonts w:ascii="Sylfaen" w:hAnsi="Sylfaen"/>
                      <w:sz w:val="12"/>
                      <w:szCs w:val="12"/>
                    </w:rPr>
                    <w:t>զետեղում</w:t>
                  </w:r>
                  <w:r w:rsidRPr="00B80B92">
                    <w:rPr>
                      <w:noProof/>
                      <w:sz w:val="12"/>
                      <w:szCs w:val="12"/>
                      <w:lang w:val="en-US" w:eastAsia="en-US" w:bidi="ar-SA"/>
                    </w:rPr>
                    <w:drawing>
                      <wp:inline distT="0" distB="0" distL="0" distR="0" wp14:anchorId="0114FD9B" wp14:editId="1D51E459">
                        <wp:extent cx="2262505" cy="223312"/>
                        <wp:effectExtent l="19050" t="0" r="4445"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2505" cy="223312"/>
                                </a:xfrm>
                                <a:prstGeom prst="rect">
                                  <a:avLst/>
                                </a:prstGeom>
                                <a:noFill/>
                                <a:ln w="9525">
                                  <a:noFill/>
                                  <a:miter lim="800000"/>
                                  <a:headEnd/>
                                  <a:tailEnd/>
                                </a:ln>
                              </pic:spPr>
                            </pic:pic>
                          </a:graphicData>
                        </a:graphic>
                      </wp:inline>
                    </w:drawing>
                  </w:r>
                </w:p>
              </w:txbxContent>
            </v:textbox>
          </v:shape>
        </w:pict>
      </w:r>
      <w:r w:rsidR="006467EA" w:rsidRPr="00AA568C">
        <w:rPr>
          <w:rFonts w:ascii="Sylfaen" w:hAnsi="Sylfaen"/>
          <w:noProof/>
          <w:sz w:val="24"/>
          <w:szCs w:val="24"/>
          <w:lang w:val="en-US" w:eastAsia="en-US" w:bidi="ar-SA"/>
        </w:rPr>
        <w:drawing>
          <wp:inline distT="0" distB="0" distL="0" distR="0" wp14:anchorId="09D8EDC3" wp14:editId="6225F56E">
            <wp:extent cx="5934075" cy="3562350"/>
            <wp:effectExtent l="19050" t="0" r="9525" b="0"/>
            <wp:docPr id="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Նկ. 8 «Հսկիչ նշանների օգտագործման վերաբերյալ տեղեկությունների ներկայացում» ընթացակարգի կատարման սխեման (P.LS.01.PRC.003)</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45.</w:t>
      </w:r>
      <w:r w:rsidRPr="00AA568C">
        <w:rPr>
          <w:rFonts w:ascii="Sylfaen" w:hAnsi="Sylfaen"/>
          <w:sz w:val="24"/>
          <w:szCs w:val="24"/>
        </w:rPr>
        <w:tab/>
        <w:t>«Հսկիչ նշանների օգտագործման վերաբերյալ տեղեկությունների ներկայացում» (P.LS.01.PRC.003) ընթացակարգը տնտեսավարող սուբյեկտի կողմից կատարվում է հսկիչ նշանները հետ</w:t>
      </w:r>
      <w:r w:rsidR="00B54C88">
        <w:rPr>
          <w:rFonts w:ascii="Sylfaen" w:hAnsi="Sylfaen"/>
          <w:sz w:val="24"/>
          <w:szCs w:val="24"/>
        </w:rPr>
        <w:t>և</w:t>
      </w:r>
      <w:r w:rsidRPr="00AA568C">
        <w:rPr>
          <w:rFonts w:ascii="Sylfaen" w:hAnsi="Sylfaen"/>
          <w:sz w:val="24"/>
          <w:szCs w:val="24"/>
        </w:rPr>
        <w:t>յալ դեպքերում օգտագործելիս՝</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ապրանքների ցանկում ըդնգրկված ապրանքների դրոշմավորվում՝ Միության մաքսային տարածք ներմուծման ժամանակ.</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ապրանքների ցանկում ըդնգրկված ապրանքների դրոշմավորվում՝ Միության տարածքում այդ ապրանքների արտադրության ժամանակ.</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ապրանքների ցանկում ըդնգրկված ապրանքների մնացորդների դրոշմավորվում.</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ապրանքների ցանկում ըդնգրկված </w:t>
      </w:r>
      <w:r w:rsidR="00B54C88">
        <w:rPr>
          <w:rFonts w:ascii="Sylfaen" w:hAnsi="Sylfaen"/>
          <w:sz w:val="24"/>
          <w:szCs w:val="24"/>
        </w:rPr>
        <w:t>և</w:t>
      </w:r>
      <w:r w:rsidRPr="00AA568C">
        <w:rPr>
          <w:rFonts w:ascii="Sylfaen" w:hAnsi="Sylfaen"/>
          <w:sz w:val="24"/>
          <w:szCs w:val="24"/>
        </w:rPr>
        <w:t xml:space="preserve"> կոմիսիոն առ</w:t>
      </w:r>
      <w:r w:rsidR="00B54C88">
        <w:rPr>
          <w:rFonts w:ascii="Sylfaen" w:hAnsi="Sylfaen"/>
          <w:sz w:val="24"/>
          <w:szCs w:val="24"/>
        </w:rPr>
        <w:t>և</w:t>
      </w:r>
      <w:r w:rsidRPr="00AA568C">
        <w:rPr>
          <w:rFonts w:ascii="Sylfaen" w:hAnsi="Sylfaen"/>
          <w:sz w:val="24"/>
          <w:szCs w:val="24"/>
        </w:rPr>
        <w:t>տուր իրականացնելիս իրացվող ապրանքների դրոշմավորվում: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46.</w:t>
      </w:r>
      <w:r w:rsidRPr="00AA568C">
        <w:rPr>
          <w:rFonts w:ascii="Sylfaen" w:hAnsi="Sylfaen"/>
          <w:sz w:val="24"/>
          <w:szCs w:val="24"/>
        </w:rPr>
        <w:tab/>
        <w:t>Առաջինը կատարվում է «Հսկիչ նշանների օգտագործման վերաբերյալ տեղեկությունների ներկայացում» գործառնությունը (P.LS.01.OPR.007), որի կատարման արդյունքներով թողարկողի կողմից ձ</w:t>
      </w:r>
      <w:r w:rsidR="00B54C88">
        <w:rPr>
          <w:rFonts w:ascii="Sylfaen" w:hAnsi="Sylfaen"/>
          <w:sz w:val="24"/>
          <w:szCs w:val="24"/>
        </w:rPr>
        <w:t>և</w:t>
      </w:r>
      <w:r w:rsidRPr="00AA568C">
        <w:rPr>
          <w:rFonts w:ascii="Sylfaen" w:hAnsi="Sylfaen"/>
          <w:sz w:val="24"/>
          <w:szCs w:val="24"/>
        </w:rPr>
        <w:t xml:space="preserve">ավորվում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են ներկայացվում հսկիչ նշանների օգտագործման վերաբերյալ տեղեկությունները։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47.</w:t>
      </w:r>
      <w:r w:rsidRPr="00AA568C">
        <w:rPr>
          <w:rFonts w:ascii="Sylfaen" w:hAnsi="Sylfaen"/>
          <w:sz w:val="24"/>
          <w:szCs w:val="24"/>
        </w:rPr>
        <w:tab/>
        <w:t xml:space="preserve">Անդամ պետության լիազորված մարմին հսկիչ նշանների օգտագործման վերաբերյալ տեղեկությունների ներկայացման ժամանակ կատարվում է «Հսկիչ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գործառնությունը (P.LS.01.OPR.008), որի կատարման արդյունքներով իրականացվում են նշված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մարմնի կողմից ստացված տեղեկությունների մշակման ժամանակ իրականացվում է դրանց օգտագործման հնարավորության ստուգումը. ապրանքների դրոշմավորման տեղեկատվական համակարգի ազգային բաղադրիչում պետք է առկա լինեն տեղեկություններ՝ հսկիչ նշանի թողարկման </w:t>
      </w:r>
      <w:r w:rsidR="00B54C88">
        <w:rPr>
          <w:rFonts w:ascii="Sylfaen" w:hAnsi="Sylfaen"/>
          <w:sz w:val="24"/>
          <w:szCs w:val="24"/>
        </w:rPr>
        <w:t>և</w:t>
      </w:r>
      <w:r w:rsidRPr="00AA568C">
        <w:rPr>
          <w:rFonts w:ascii="Sylfaen" w:hAnsi="Sylfaen"/>
          <w:sz w:val="24"/>
          <w:szCs w:val="24"/>
        </w:rPr>
        <w:t xml:space="preserve"> իրացման մասին, </w:t>
      </w:r>
      <w:r w:rsidR="00B54C88">
        <w:rPr>
          <w:rFonts w:ascii="Sylfaen" w:hAnsi="Sylfaen"/>
          <w:sz w:val="24"/>
          <w:szCs w:val="24"/>
        </w:rPr>
        <w:t>և</w:t>
      </w:r>
      <w:r w:rsidRPr="00AA568C">
        <w:rPr>
          <w:rFonts w:ascii="Sylfaen" w:hAnsi="Sylfaen"/>
          <w:sz w:val="24"/>
          <w:szCs w:val="24"/>
        </w:rPr>
        <w:t xml:space="preserve"> պետք է բացակայեն հսկիչ նշանների օգտագործման վերաբերյալ տեղեկությունները։ Անդամ պետության լիազորված </w:t>
      </w:r>
      <w:r w:rsidRPr="00AA568C">
        <w:rPr>
          <w:rFonts w:ascii="Sylfaen" w:hAnsi="Sylfaen"/>
          <w:sz w:val="24"/>
          <w:szCs w:val="24"/>
        </w:rPr>
        <w:lastRenderedPageBreak/>
        <w:t>մարմնի կողմից իրականացվող ստուգումների շրջանակը կարող է ընդլայնվել անդամ պետության օրենսդրությանը համապատասխան։ Ստացված տեղեկությունների մշակման արդյունքների հիման վրա՝ տնտեսավարող սուբյեկտին ուղարկվում է հսկիչ նշանների օգտագործման վերաբերյալ տեղեկությունների հաջող մշակման մասին ծանուցում կամ գործառնության կատարումը մերժելու մասին ծանուցում։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48.</w:t>
      </w:r>
      <w:r w:rsidRPr="00AA568C">
        <w:rPr>
          <w:rFonts w:ascii="Sylfaen" w:hAnsi="Sylfaen"/>
          <w:sz w:val="24"/>
          <w:szCs w:val="24"/>
        </w:rPr>
        <w:tab/>
        <w:t>Տնտեսավարող սուբյետի կողմից տեղեկությունների հաջող մշակման մասին ծանուցումը կամ գործառնության կատարումը մերժելու մասին ծանուցումը ստանալիս կատարվում է «Հսկիչ նշանների օգտագործման վերաբերյալ տեղեկությունների մշակման արդյունքների մասին ծանուցման ստացում» գործառնությունը (P.LS.01.OPR.009)։</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49.</w:t>
      </w:r>
      <w:r w:rsidRPr="00AA568C">
        <w:rPr>
          <w:rFonts w:ascii="Sylfaen" w:hAnsi="Sylfaen"/>
          <w:sz w:val="24"/>
          <w:szCs w:val="24"/>
        </w:rPr>
        <w:tab/>
        <w:t>«Հսկիչ նշանների օգտագործման վերաբերյալ տեղեկությունների ներկայացում» ընթացակարգի կատարման արդյունք է տնտեսավարող սուբյեկտի կողմից հսկիչ նշանների օգտագործման վերաբերյալ տեղեկությունների հաջող մշակման մասին ծանուցման կամ գործառնության կատարման մերժման մասին ծանուցման ստացումը։</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50.</w:t>
      </w:r>
      <w:r w:rsidRPr="00AA568C">
        <w:rPr>
          <w:rFonts w:ascii="Sylfaen" w:hAnsi="Sylfaen"/>
          <w:sz w:val="24"/>
          <w:szCs w:val="24"/>
        </w:rPr>
        <w:tab/>
        <w:t>«Հսկիչ նշանների օգտագործման վերաբերյալ տեղեկությունների ներկայացում» ընթացակարգի (P.LS.01.PRC.003) շրջանակներում կատարվող ընդհանուր գործընթացի գործառնությունների ցանկը բերված է 16</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16</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82" w:right="51"/>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 ընթացակարգի (P.LS.01.PRC.003)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lastRenderedPageBreak/>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P.LS.01.OPR.007</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61"/>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17-րդ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P.LS.01.OPR.008</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61"/>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18-րդ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P.LS.01.OPR.009</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61"/>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մշակման արդյունքների մասին ծանուցման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19-րդ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17</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134" w:right="862"/>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 գործառնության նկարագրությունը (P.LS.01.OPR.007)</w:t>
      </w:r>
    </w:p>
    <w:tbl>
      <w:tblPr>
        <w:tblW w:w="9357" w:type="dxa"/>
        <w:tblInd w:w="111" w:type="dxa"/>
        <w:tblLayout w:type="fixed"/>
        <w:tblCellMar>
          <w:left w:w="0" w:type="dxa"/>
          <w:right w:w="0" w:type="dxa"/>
        </w:tblCellMar>
        <w:tblLook w:val="01E0" w:firstRow="1" w:lastRow="1" w:firstColumn="1" w:lastColumn="1" w:noHBand="0" w:noVBand="0"/>
      </w:tblPr>
      <w:tblGrid>
        <w:gridCol w:w="1170"/>
        <w:gridCol w:w="2835"/>
        <w:gridCol w:w="5352"/>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P.LS.01.OPR.007</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Գործառնության </w:t>
            </w:r>
            <w:r w:rsidRPr="00AA568C">
              <w:rPr>
                <w:rFonts w:ascii="Sylfaen" w:hAnsi="Sylfaen"/>
                <w:sz w:val="24"/>
                <w:szCs w:val="24"/>
              </w:rPr>
              <w:lastRenderedPageBreak/>
              <w:t>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251"/>
              <w:rPr>
                <w:rFonts w:ascii="Sylfaen" w:eastAsia="Times New Roman" w:hAnsi="Sylfaen" w:cs="Times New Roman"/>
                <w:sz w:val="24"/>
                <w:szCs w:val="24"/>
              </w:rPr>
            </w:pPr>
            <w:r w:rsidRPr="00AA568C">
              <w:rPr>
                <w:rFonts w:ascii="Sylfaen" w:hAnsi="Sylfaen"/>
                <w:sz w:val="24"/>
                <w:szCs w:val="24"/>
              </w:rPr>
              <w:lastRenderedPageBreak/>
              <w:t xml:space="preserve">հսկիչ նշանների օգտագործման վերաբերյալ տեղեկությունների </w:t>
            </w:r>
            <w:r w:rsidRPr="00AA568C">
              <w:rPr>
                <w:rFonts w:ascii="Sylfaen" w:hAnsi="Sylfaen"/>
                <w:sz w:val="24"/>
                <w:szCs w:val="24"/>
              </w:rPr>
              <w:lastRenderedPageBreak/>
              <w:t>ներկայացում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261"/>
              <w:rPr>
                <w:rFonts w:ascii="Sylfaen" w:eastAsia="Times New Roman" w:hAnsi="Sylfaen" w:cs="Times New Roman"/>
                <w:sz w:val="24"/>
                <w:szCs w:val="24"/>
              </w:rPr>
            </w:pPr>
            <w:r w:rsidRPr="00AA568C">
              <w:rPr>
                <w:rFonts w:ascii="Sylfaen" w:hAnsi="Sylfaen"/>
                <w:sz w:val="24"/>
                <w:szCs w:val="24"/>
              </w:rPr>
              <w:t>կատարվում է կատարողի կողմից ապրանքի վրա հսկիչ նշանների զետեղման ժամանակ</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9"/>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 Տեղեկությունների ներկայացումն իրականացվում է տնտեսավարող սուբյեկտների կողմից՝ փոխանցվող տեղեկություններին ներկայացվող պահանջներին համապատասխան սահմանվող ժամկետում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96"/>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հսկիչ նշանների օգտագործման </w:t>
            </w:r>
            <w:r w:rsidRPr="00AA568C">
              <w:rPr>
                <w:rFonts w:ascii="Sylfaen" w:hAnsi="Sylfaen"/>
                <w:sz w:val="24"/>
                <w:szCs w:val="24"/>
              </w:rPr>
              <w:lastRenderedPageBreak/>
              <w:t xml:space="preserve">վերաբերյալ տեղեկությունները՝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81"/>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տեղեկությունները ներկայացվել են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18</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գործառնության նկարագրությունը (P.LS.01.OPR.008)</w:t>
      </w:r>
    </w:p>
    <w:tbl>
      <w:tblPr>
        <w:tblW w:w="9357" w:type="dxa"/>
        <w:tblInd w:w="111" w:type="dxa"/>
        <w:tblLayout w:type="fixed"/>
        <w:tblCellMar>
          <w:left w:w="0" w:type="dxa"/>
          <w:right w:w="0" w:type="dxa"/>
        </w:tblCellMar>
        <w:tblLook w:val="01E0" w:firstRow="1" w:lastRow="1" w:firstColumn="1" w:lastColumn="1" w:noHBand="0" w:noVBand="0"/>
      </w:tblPr>
      <w:tblGrid>
        <w:gridCol w:w="1170"/>
        <w:gridCol w:w="2835"/>
        <w:gridCol w:w="5352"/>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342"/>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P.LS.01.OPR.008</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28"/>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27"/>
              <w:rPr>
                <w:rFonts w:ascii="Sylfaen" w:eastAsia="Times New Roman" w:hAnsi="Sylfaen" w:cs="Times New Roman"/>
                <w:sz w:val="24"/>
                <w:szCs w:val="24"/>
              </w:rPr>
            </w:pPr>
            <w:r w:rsidRPr="00AA568C">
              <w:rPr>
                <w:rFonts w:ascii="Sylfaen" w:hAnsi="Sylfaen"/>
                <w:sz w:val="24"/>
                <w:szCs w:val="24"/>
              </w:rPr>
              <w:t>կատարվում է կատարողի կողմից հսկիչ նշանների օգտագործման վերաբերյալ տեղեկությունների ստացման դեպքում («Հսկիչ նշանների օգտագործման վերաբերյալ տեղեկությունների ներկայացում» գործառնություն (P.LS.01.OPR.007))</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9"/>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3"/>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Հաջող մշակման դեպքում կատարողը հսկիչ նշանների վերաբերյալ տեղեկությունները գրանցում է ապրանքների դրոշմավորման տեղեկատվական համակարգի ազգային բաղադրիչում,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տնտեսավարող սուբյեկտին է ուղարկում հսկիչ նշանների օգտագործման վերաբերյալ տեղեկությունների հաջող մշակման մասին ծանուցումը։ Մշակումն իրականացնելիս սխալներ գտնելու դեպքում 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տնտեսավարող սուբյեկտին է ուղարկում գործառնության կատարումը մերժելու մասին ծանուցում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78"/>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տեղեկությունները մշակվել են, տեղեկությունների հաջող մշակման մասին ծանուցումը կամ գործառնության կատարումը մերժելու մասին ծանուցումը ուղարկվել է տնտեսավարող սուբյեկտին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19</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մշակման արդյունքների մասին ծանուցման ստացում» գործառնության նկարագրություն (P.LS.01.OPR.009)</w:t>
      </w:r>
    </w:p>
    <w:tbl>
      <w:tblPr>
        <w:tblW w:w="9357" w:type="dxa"/>
        <w:tblInd w:w="111" w:type="dxa"/>
        <w:tblLayout w:type="fixed"/>
        <w:tblCellMar>
          <w:left w:w="0" w:type="dxa"/>
          <w:right w:w="0" w:type="dxa"/>
        </w:tblCellMar>
        <w:tblLook w:val="01E0" w:firstRow="1" w:lastRow="1" w:firstColumn="1" w:lastColumn="1" w:noHBand="0" w:noVBand="0"/>
      </w:tblPr>
      <w:tblGrid>
        <w:gridCol w:w="1170"/>
        <w:gridCol w:w="2835"/>
        <w:gridCol w:w="5352"/>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P.LS.01.OPR.009</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06"/>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մշակման արդյունքների մասին ծանուցման ստացում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9"/>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տեղեկությունների հաջող մշակման մասին ծանուցումը կամ գործառնության կատարումը մերժելու մասին ծանուցումն ստանալու դեպքում («Հսկիչ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(P.LS.01.OPR.008) գործառնություն)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ծանուցման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w:t>
            </w:r>
            <w:r w:rsidRPr="00AA568C">
              <w:rPr>
                <w:rFonts w:ascii="Sylfaen" w:hAnsi="Sylfaen"/>
                <w:sz w:val="24"/>
                <w:szCs w:val="24"/>
              </w:rPr>
              <w:lastRenderedPageBreak/>
              <w:t>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2"/>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հսկիչ նշանների օգտագործման վերաբերյալ տեղեկությունների մշակման արդյունքների մասին ծանուցման ընդունումն ու մշակումը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7"/>
              <w:rPr>
                <w:rFonts w:ascii="Sylfaen" w:eastAsia="Times New Roman" w:hAnsi="Sylfaen" w:cs="Times New Roman"/>
                <w:sz w:val="24"/>
                <w:szCs w:val="24"/>
              </w:rPr>
            </w:pPr>
            <w:r w:rsidRPr="00AA568C">
              <w:rPr>
                <w:rFonts w:ascii="Sylfaen" w:hAnsi="Sylfaen"/>
                <w:sz w:val="24"/>
                <w:szCs w:val="24"/>
              </w:rPr>
              <w:t>տեղեկությունների հաջող մշակման մասին ծանուցումը կամ գործառնության կատարումը մերժելու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664" w:right="626"/>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ընթացակարգ (P.LS.01.PRC.004)</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12" w:firstLine="567"/>
        <w:jc w:val="both"/>
        <w:rPr>
          <w:rFonts w:ascii="Sylfaen" w:eastAsia="Times New Roman" w:hAnsi="Sylfaen" w:cs="Times New Roman"/>
          <w:sz w:val="24"/>
          <w:szCs w:val="24"/>
        </w:rPr>
      </w:pPr>
      <w:r w:rsidRPr="00AA568C">
        <w:rPr>
          <w:rFonts w:ascii="Sylfaen" w:hAnsi="Sylfaen"/>
          <w:sz w:val="24"/>
          <w:szCs w:val="24"/>
        </w:rPr>
        <w:t>51.</w:t>
      </w:r>
      <w:r w:rsidRPr="00AA568C">
        <w:rPr>
          <w:rFonts w:ascii="Sylfaen" w:hAnsi="Sylfaen"/>
          <w:sz w:val="24"/>
          <w:szCs w:val="24"/>
        </w:rPr>
        <w:tab/>
        <w:t>«Դրոշմավորված ապրանքի վերաբերյալ տեղեկությունների ներկայացում» ընթացակարգի (P.LS.01.PRC.004) կատարման սխեման ներկայացված է 9-րդ նկարում։</w:t>
      </w: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lastRenderedPageBreak/>
        <w:pict>
          <v:shape id="_x0000_s1691" type="#_x0000_t202" style="position:absolute;left:0;text-align:left;margin-left:31.5pt;margin-top:184.85pt;width:187.8pt;height:19.85pt;z-index:251750912;mso-width-relative:margin;mso-height-relative:margin" stroked="f" strokecolor="black [3213]">
            <v:textbox style="mso-next-textbox:#_x0000_s1691" inset="0,0,0,0">
              <w:txbxContent>
                <w:p w:rsidR="009F0DC8" w:rsidRPr="002F7C47" w:rsidRDefault="009F0DC8" w:rsidP="006467EA">
                  <w:pPr>
                    <w:spacing w:after="0" w:line="240" w:lineRule="auto"/>
                    <w:jc w:val="center"/>
                    <w:rPr>
                      <w:sz w:val="12"/>
                      <w:szCs w:val="12"/>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գործառնությունը կատարելու մերժում</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695" type="#_x0000_t202" style="position:absolute;left:0;text-align:left;margin-left:22.75pt;margin-top:51.85pt;width:188.5pt;height:16.05pt;z-index:251755008;mso-width-relative:margin;mso-height-relative:margin" stroked="f">
            <v:textbox style="mso-next-textbox:#_x0000_s1695" inset="0,0,0,0">
              <w:txbxContent>
                <w:p w:rsidR="009F0DC8" w:rsidRPr="002F7C47" w:rsidRDefault="009F0DC8" w:rsidP="006467EA">
                  <w:pPr>
                    <w:spacing w:after="0" w:line="240" w:lineRule="auto"/>
                    <w:jc w:val="center"/>
                    <w:rPr>
                      <w:sz w:val="12"/>
                      <w:szCs w:val="12"/>
                    </w:rPr>
                  </w:pPr>
                  <w:r>
                    <w:rPr>
                      <w:rFonts w:ascii="Sylfaen" w:hAnsi="Sylfaen"/>
                      <w:sz w:val="12"/>
                      <w:szCs w:val="12"/>
                    </w:rPr>
                    <w:t>Դ</w:t>
                  </w:r>
                  <w:r w:rsidRPr="002F7C47">
                    <w:rPr>
                      <w:rFonts w:ascii="Sylfaen" w:hAnsi="Sylfaen"/>
                      <w:sz w:val="12"/>
                      <w:szCs w:val="12"/>
                    </w:rPr>
                    <w:t>րոշմավորված ապրանքի հետ</w:t>
                  </w:r>
                  <w:r>
                    <w:rPr>
                      <w:rFonts w:ascii="Sylfaen" w:hAnsi="Sylfaen"/>
                      <w:sz w:val="12"/>
                      <w:szCs w:val="12"/>
                    </w:rPr>
                    <w:t xml:space="preserve"> գործառնությունների կատարում</w:t>
                  </w:r>
                </w:p>
              </w:txbxContent>
            </v:textbox>
          </v:shape>
        </w:pict>
      </w:r>
      <w:r>
        <w:rPr>
          <w:rFonts w:ascii="Sylfaen" w:hAnsi="Sylfaen"/>
          <w:noProof/>
          <w:sz w:val="24"/>
          <w:szCs w:val="24"/>
          <w:lang w:val="en-US" w:eastAsia="en-US" w:bidi="ar-SA"/>
        </w:rPr>
        <w:pict>
          <v:shape id="_x0000_s1690" type="#_x0000_t202" style="position:absolute;left:0;text-align:left;margin-left:31.5pt;margin-top:148pt;width:194.1pt;height:19.25pt;z-index:251749888;mso-width-relative:margin;mso-height-relative:margin" stroked="f" strokecolor="black [3213]">
            <v:textbox style="mso-next-textbox:#_x0000_s1690" inset="0,0,0,0">
              <w:txbxContent>
                <w:p w:rsidR="009F0DC8" w:rsidRPr="002F7C47" w:rsidRDefault="009F0DC8" w:rsidP="006467EA">
                  <w:pPr>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տեղեկությունները մշակվել են</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693" type="#_x0000_t202" style="position:absolute;left:0;text-align:left;margin-left:268.15pt;margin-top:94.1pt;width:184.75pt;height:26.05pt;z-index:251752960;mso-width-relative:margin;mso-height-relative:margin" strokecolor="black [3213]">
            <v:textbox style="mso-next-textbox:#_x0000_s1693">
              <w:txbxContent>
                <w:p w:rsidR="009F0DC8" w:rsidRPr="002F7C47" w:rsidRDefault="009F0DC8" w:rsidP="006467EA">
                  <w:pPr>
                    <w:jc w:val="center"/>
                    <w:rPr>
                      <w:rFonts w:ascii="Sylfaen" w:hAnsi="Sylfaen"/>
                      <w:sz w:val="12"/>
                      <w:szCs w:val="12"/>
                    </w:rPr>
                  </w:pPr>
                  <w:r>
                    <w:rPr>
                      <w:rFonts w:ascii="Sylfaen" w:hAnsi="Sylfaen"/>
                      <w:sz w:val="12"/>
                      <w:szCs w:val="12"/>
                    </w:rPr>
                    <w:t xml:space="preserve">Դրոշմավորված ապրանքի վերաբերյալ տեղեկություններ </w:t>
                  </w:r>
                  <w:r>
                    <w:rPr>
                      <w:rFonts w:ascii="Sylfaen" w:hAnsi="Sylfaen"/>
                      <w:sz w:val="12"/>
                    </w:rPr>
                    <w:t>(տեղեկությունները ներկայացվել են</w:t>
                  </w:r>
                  <w:r w:rsidRPr="000D43F1">
                    <w:rPr>
                      <w:rFonts w:ascii="Sylfaen" w:hAnsi="Sylfaen"/>
                      <w:sz w:val="12"/>
                    </w:rPr>
                    <w:t>)</w:t>
                  </w:r>
                </w:p>
              </w:txbxContent>
            </v:textbox>
          </v:shape>
        </w:pict>
      </w:r>
      <w:r>
        <w:rPr>
          <w:rFonts w:ascii="Sylfaen" w:hAnsi="Sylfaen"/>
          <w:noProof/>
          <w:sz w:val="24"/>
          <w:szCs w:val="24"/>
          <w:lang w:val="en-US" w:eastAsia="en-US" w:bidi="ar-SA"/>
        </w:rPr>
        <w:pict>
          <v:shape id="_x0000_s1696" type="#_x0000_t202" style="position:absolute;left:0;text-align:left;margin-left:43.5pt;margin-top:5.35pt;width:175.8pt;height:15.1pt;z-index:251756032;mso-width-relative:margin;mso-height-relative:margin" stroked="f">
            <v:textbox style="mso-next-textbox:#_x0000_s1696">
              <w:txbxContent>
                <w:p w:rsidR="009F0DC8" w:rsidRPr="002F7C47" w:rsidRDefault="009F0DC8" w:rsidP="006467EA">
                  <w:pPr>
                    <w:jc w:val="center"/>
                    <w:rPr>
                      <w:rFonts w:ascii="Sylfaen" w:hAnsi="Sylfaen"/>
                      <w:sz w:val="12"/>
                      <w:szCs w:val="12"/>
                    </w:rPr>
                  </w:pPr>
                  <w:r>
                    <w:rPr>
                      <w:rFonts w:ascii="Sylfaen" w:hAnsi="Sylfaen"/>
                      <w:sz w:val="12"/>
                      <w:szCs w:val="12"/>
                    </w:rPr>
                    <w:t>Տնտեսավարող սուբյեկտ</w:t>
                  </w:r>
                </w:p>
              </w:txbxContent>
            </v:textbox>
          </v:shape>
        </w:pict>
      </w:r>
      <w:r>
        <w:rPr>
          <w:rFonts w:ascii="Sylfaen" w:hAnsi="Sylfaen"/>
          <w:noProof/>
          <w:sz w:val="24"/>
          <w:szCs w:val="24"/>
          <w:lang w:val="en-US" w:eastAsia="en-US" w:bidi="ar-SA"/>
        </w:rPr>
        <w:pict>
          <v:shape id="_x0000_s1694" type="#_x0000_t202" style="position:absolute;left:0;text-align:left;margin-left:273.55pt;margin-top:139.95pt;width:171.15pt;height:34.4pt;z-index:251753984;mso-width-relative:margin;mso-height-relative:margin" stroked="f">
            <v:textbox style="mso-next-textbox:#_x0000_s1694">
              <w:txbxContent>
                <w:p w:rsidR="009F0DC8" w:rsidRPr="002F7C47" w:rsidRDefault="009F0DC8" w:rsidP="006467EA">
                  <w:pPr>
                    <w:jc w:val="center"/>
                    <w:rPr>
                      <w:rFonts w:ascii="Sylfaen" w:hAnsi="Sylfaen"/>
                      <w:sz w:val="12"/>
                      <w:szCs w:val="12"/>
                    </w:rPr>
                  </w:pPr>
                  <w:r>
                    <w:rPr>
                      <w:rFonts w:ascii="Sylfaen" w:hAnsi="Sylfaen"/>
                      <w:sz w:val="12"/>
                      <w:szCs w:val="12"/>
                    </w:rPr>
                    <w:t xml:space="preserve">Դրոշմավորված ապրանքի վերաբերյալ տեղեկությունների ընդունում </w:t>
                  </w:r>
                  <w:r w:rsidR="00B54C88">
                    <w:rPr>
                      <w:rFonts w:ascii="Sylfaen" w:hAnsi="Sylfaen"/>
                      <w:sz w:val="12"/>
                      <w:szCs w:val="12"/>
                    </w:rPr>
                    <w:t>և</w:t>
                  </w:r>
                  <w:r>
                    <w:rPr>
                      <w:rFonts w:ascii="Sylfaen" w:hAnsi="Sylfaen"/>
                      <w:sz w:val="12"/>
                      <w:szCs w:val="12"/>
                    </w:rPr>
                    <w:t xml:space="preserve"> մշակում </w:t>
                  </w:r>
                  <w:r>
                    <w:rPr>
                      <w:rFonts w:ascii="Sylfaen" w:hAnsi="Sylfaen"/>
                      <w:sz w:val="12"/>
                    </w:rPr>
                    <w:t>(P.LS.01.</w:t>
                  </w:r>
                  <w:r>
                    <w:rPr>
                      <w:rFonts w:ascii="Sylfaen" w:hAnsi="Sylfaen"/>
                      <w:sz w:val="12"/>
                      <w:lang w:val="en-GB"/>
                    </w:rPr>
                    <w:t>OPR</w:t>
                  </w:r>
                  <w:r>
                    <w:rPr>
                      <w:rFonts w:ascii="Sylfaen" w:hAnsi="Sylfaen"/>
                      <w:sz w:val="12"/>
                    </w:rPr>
                    <w:t>.011</w:t>
                  </w:r>
                  <w:r w:rsidRPr="000D43F1">
                    <w:rPr>
                      <w:rFonts w:ascii="Sylfaen" w:hAnsi="Sylfaen"/>
                      <w:sz w:val="12"/>
                    </w:rPr>
                    <w:t>)</w:t>
                  </w:r>
                </w:p>
              </w:txbxContent>
            </v:textbox>
          </v:shape>
        </w:pict>
      </w:r>
      <w:r>
        <w:rPr>
          <w:rFonts w:ascii="Sylfaen" w:hAnsi="Sylfaen"/>
          <w:noProof/>
          <w:sz w:val="24"/>
          <w:szCs w:val="24"/>
          <w:lang w:val="en-US" w:eastAsia="en-US" w:bidi="ar-SA"/>
        </w:rPr>
        <w:pict>
          <v:shape id="_x0000_s1692" type="#_x0000_t202" style="position:absolute;left:0;text-align:left;margin-left:39.4pt;margin-top:218.95pt;width:175.8pt;height:36pt;z-index:251751936;mso-width-relative:margin;mso-height-relative:margin" stroked="f">
            <v:textbox style="mso-next-textbox:#_x0000_s1692">
              <w:txbxContent>
                <w:p w:rsidR="009F0DC8" w:rsidRPr="002F7C47" w:rsidRDefault="009F0DC8" w:rsidP="006467EA">
                  <w:pPr>
                    <w:jc w:val="center"/>
                    <w:rPr>
                      <w:rFonts w:ascii="Sylfaen" w:hAnsi="Sylfaen"/>
                      <w:sz w:val="12"/>
                      <w:szCs w:val="12"/>
                    </w:rPr>
                  </w:pPr>
                  <w:r>
                    <w:rPr>
                      <w:rFonts w:ascii="Sylfaen" w:hAnsi="Sylfaen"/>
                      <w:sz w:val="12"/>
                      <w:szCs w:val="12"/>
                    </w:rPr>
                    <w:t xml:space="preserve">Դրոշմավորված ապրանքի վերաբերյալ տեղեկությունների մշակման արդյունքների մասին ծանուցման ստացում </w:t>
                  </w:r>
                  <w:r>
                    <w:rPr>
                      <w:rFonts w:ascii="Sylfaen" w:hAnsi="Sylfaen"/>
                      <w:sz w:val="12"/>
                    </w:rPr>
                    <w:t>(P.LS.01.</w:t>
                  </w:r>
                  <w:r>
                    <w:rPr>
                      <w:rFonts w:ascii="Sylfaen" w:hAnsi="Sylfaen"/>
                      <w:sz w:val="12"/>
                      <w:lang w:val="en-GB"/>
                    </w:rPr>
                    <w:t>OPR</w:t>
                  </w:r>
                  <w:r>
                    <w:rPr>
                      <w:rFonts w:ascii="Sylfaen" w:hAnsi="Sylfaen"/>
                      <w:sz w:val="12"/>
                    </w:rPr>
                    <w:t>.012</w:t>
                  </w:r>
                  <w:r w:rsidRPr="000D43F1">
                    <w:rPr>
                      <w:rFonts w:ascii="Sylfaen" w:hAnsi="Sylfaen"/>
                      <w:sz w:val="12"/>
                    </w:rPr>
                    <w:t>)</w:t>
                  </w:r>
                </w:p>
              </w:txbxContent>
            </v:textbox>
          </v:shape>
        </w:pict>
      </w:r>
      <w:r>
        <w:rPr>
          <w:rFonts w:ascii="Sylfaen" w:hAnsi="Sylfaen"/>
          <w:noProof/>
          <w:sz w:val="24"/>
          <w:szCs w:val="24"/>
          <w:lang w:val="en-US" w:eastAsia="en-US" w:bidi="ar-SA"/>
        </w:rPr>
        <w:pict>
          <v:shape id="_x0000_s1689" type="#_x0000_t202" style="position:absolute;left:0;text-align:left;margin-left:36.6pt;margin-top:94.1pt;width:175.8pt;height:28.2pt;z-index:251748864;mso-width-relative:margin;mso-height-relative:margin" stroked="f">
            <v:textbox style="mso-next-textbox:#_x0000_s1689">
              <w:txbxContent>
                <w:p w:rsidR="009F0DC8" w:rsidRPr="000D43F1" w:rsidRDefault="009F0DC8" w:rsidP="006467EA">
                  <w:pPr>
                    <w:jc w:val="center"/>
                  </w:pPr>
                  <w:r w:rsidRPr="000D43F1">
                    <w:rPr>
                      <w:rFonts w:ascii="Sylfaen" w:hAnsi="Sylfaen"/>
                      <w:sz w:val="12"/>
                    </w:rPr>
                    <w:t>Դրոշմավորված ապրանքի վերաբերյալ տեղեկությունների ներկայացում</w:t>
                  </w:r>
                  <w:r>
                    <w:rPr>
                      <w:rFonts w:ascii="Sylfaen" w:hAnsi="Sylfaen"/>
                      <w:sz w:val="12"/>
                    </w:rPr>
                    <w:t xml:space="preserve"> (P.LS.01.</w:t>
                  </w:r>
                  <w:r>
                    <w:rPr>
                      <w:rFonts w:ascii="Sylfaen" w:hAnsi="Sylfaen"/>
                      <w:sz w:val="12"/>
                      <w:lang w:val="en-GB"/>
                    </w:rPr>
                    <w:t>OPR</w:t>
                  </w:r>
                  <w:r>
                    <w:rPr>
                      <w:rFonts w:ascii="Sylfaen" w:hAnsi="Sylfaen"/>
                      <w:sz w:val="12"/>
                    </w:rPr>
                    <w:t>.010</w:t>
                  </w:r>
                  <w:r w:rsidRPr="000D43F1">
                    <w:rPr>
                      <w:rFonts w:ascii="Sylfaen" w:hAnsi="Sylfaen"/>
                      <w:sz w:val="12"/>
                    </w:rPr>
                    <w:t>)</w:t>
                  </w:r>
                </w:p>
              </w:txbxContent>
            </v:textbox>
          </v:shape>
        </w:pict>
      </w:r>
      <w:r>
        <w:rPr>
          <w:rFonts w:ascii="Sylfaen" w:hAnsi="Sylfaen"/>
          <w:noProof/>
          <w:sz w:val="24"/>
          <w:szCs w:val="24"/>
          <w:lang w:val="en-US" w:eastAsia="en-US" w:bidi="ar-SA"/>
        </w:rPr>
        <w:pict>
          <v:shape id="_x0000_s1688" type="#_x0000_t202" style="position:absolute;left:0;text-align:left;margin-left:278.55pt;margin-top:5.35pt;width:170.8pt;height:15.1pt;z-index:251747840" stroked="f">
            <v:textbox>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sidR="006467EA" w:rsidRPr="00AA568C">
        <w:rPr>
          <w:rFonts w:ascii="Sylfaen" w:hAnsi="Sylfaen"/>
          <w:noProof/>
          <w:sz w:val="24"/>
          <w:szCs w:val="24"/>
          <w:lang w:val="en-US" w:eastAsia="en-US" w:bidi="ar-SA"/>
        </w:rPr>
        <w:drawing>
          <wp:inline distT="0" distB="0" distL="0" distR="0" wp14:anchorId="51C91FAF" wp14:editId="2BD168EC">
            <wp:extent cx="5915025" cy="3848100"/>
            <wp:effectExtent l="19050" t="0" r="9525" b="0"/>
            <wp:docPr id="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15025" cy="384810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left="93" w:right="73"/>
        <w:jc w:val="center"/>
        <w:rPr>
          <w:rFonts w:ascii="Sylfaen" w:eastAsia="Times New Roman" w:hAnsi="Sylfaen" w:cs="Times New Roman"/>
          <w:sz w:val="24"/>
          <w:szCs w:val="24"/>
        </w:rPr>
      </w:pPr>
      <w:r w:rsidRPr="00AA568C">
        <w:rPr>
          <w:rFonts w:ascii="Sylfaen" w:hAnsi="Sylfaen"/>
          <w:sz w:val="24"/>
          <w:szCs w:val="24"/>
        </w:rPr>
        <w:t>Նկ. 9 «Դրոշմավորված ապրանքի վերաբերյալ տեղեկությունների ներկայացում» ընթացակարգի (P.LS.01.PRC.004) կատարման սխեմա</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52.</w:t>
      </w:r>
      <w:r w:rsidRPr="00AA568C">
        <w:rPr>
          <w:rFonts w:ascii="Sylfaen" w:hAnsi="Sylfaen"/>
          <w:sz w:val="24"/>
          <w:szCs w:val="24"/>
        </w:rPr>
        <w:tab/>
        <w:t>«Դրոշմավորված ապրանքի վերաբերյալ տեղեկությունների ներկայացում» ընթացակարգը (P.LS.01.PRC.004) տնտեսավարող սուբյեկտի կողմից կատարվում է այն դեպքում, եթե դա նախատեսված է անդամ պետության օրենսդրությամբ՝ դրոշմավորված ապրանքի հետ հետ</w:t>
      </w:r>
      <w:r w:rsidR="00B54C88">
        <w:rPr>
          <w:rFonts w:ascii="Sylfaen" w:hAnsi="Sylfaen"/>
          <w:sz w:val="24"/>
          <w:szCs w:val="24"/>
        </w:rPr>
        <w:t>և</w:t>
      </w:r>
      <w:r w:rsidRPr="00AA568C">
        <w:rPr>
          <w:rFonts w:ascii="Sylfaen" w:hAnsi="Sylfaen"/>
          <w:sz w:val="24"/>
          <w:szCs w:val="24"/>
        </w:rPr>
        <w:t>յալ գործառնությունների կատարման ժամանակ՝</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մանրածախ առ</w:t>
      </w:r>
      <w:r w:rsidR="00B54C88">
        <w:rPr>
          <w:rFonts w:ascii="Sylfaen" w:hAnsi="Sylfaen"/>
          <w:sz w:val="24"/>
          <w:szCs w:val="24"/>
        </w:rPr>
        <w:t>և</w:t>
      </w:r>
      <w:r w:rsidRPr="00AA568C">
        <w:rPr>
          <w:rFonts w:ascii="Sylfaen" w:hAnsi="Sylfaen"/>
          <w:sz w:val="24"/>
          <w:szCs w:val="24"/>
        </w:rPr>
        <w:t>տրի շրջանակներում ապրանքի իրացում (վաճառք).</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մանրածախ առ</w:t>
      </w:r>
      <w:r w:rsidR="00B54C88">
        <w:rPr>
          <w:rFonts w:ascii="Sylfaen" w:hAnsi="Sylfaen"/>
          <w:sz w:val="24"/>
          <w:szCs w:val="24"/>
        </w:rPr>
        <w:t>և</w:t>
      </w:r>
      <w:r w:rsidRPr="00AA568C">
        <w:rPr>
          <w:rFonts w:ascii="Sylfaen" w:hAnsi="Sylfaen"/>
          <w:sz w:val="24"/>
          <w:szCs w:val="24"/>
        </w:rPr>
        <w:t xml:space="preserve">տրի շրջանակներում իրացված ապրանքի վերադարձ (պայմանով, որ ապրանքը վերադարձվել է անդամ պետությունների օրենսդրությամբ պատշաճ որակի ապրանքը վերադարձնելու (փոխանակելու) համար սահմանված ժամկետում, </w:t>
      </w:r>
      <w:r w:rsidR="00B54C88">
        <w:rPr>
          <w:rFonts w:ascii="Sylfaen" w:hAnsi="Sylfaen"/>
          <w:sz w:val="24"/>
          <w:szCs w:val="24"/>
        </w:rPr>
        <w:t>և</w:t>
      </w:r>
      <w:r w:rsidRPr="00AA568C">
        <w:rPr>
          <w:rFonts w:ascii="Sylfaen" w:hAnsi="Sylfaen"/>
          <w:sz w:val="24"/>
          <w:szCs w:val="24"/>
        </w:rPr>
        <w:t xml:space="preserve"> հսկիչ նշանի ամբողջականությունը պահպանված է).</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lastRenderedPageBreak/>
        <w:t>ապրանքի ոչնչացում (կորուստ)։</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53.</w:t>
      </w:r>
      <w:r w:rsidRPr="00AA568C">
        <w:rPr>
          <w:rFonts w:ascii="Sylfaen" w:hAnsi="Sylfaen"/>
          <w:sz w:val="24"/>
          <w:szCs w:val="24"/>
        </w:rPr>
        <w:tab/>
        <w:t>Առաջինը կատարվում է «Դրոշմավորված ապրանքի վերաբերյալ տեղեկությունների ներկայացում» (P.LS.01.OPR.010) գործառնությունը, որի կատարման արդյունքներով տնտեսավարող սուբյեկտի կողմից ձ</w:t>
      </w:r>
      <w:r w:rsidR="00B54C88">
        <w:rPr>
          <w:rFonts w:ascii="Sylfaen" w:hAnsi="Sylfaen"/>
          <w:sz w:val="24"/>
          <w:szCs w:val="24"/>
        </w:rPr>
        <w:t>և</w:t>
      </w:r>
      <w:r w:rsidRPr="00AA568C">
        <w:rPr>
          <w:rFonts w:ascii="Sylfaen" w:hAnsi="Sylfaen"/>
          <w:sz w:val="24"/>
          <w:szCs w:val="24"/>
        </w:rPr>
        <w:t xml:space="preserve">ավորվում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են ներկայացվում դրոշմավորված ապրանքների վերաբերյալ տեղեկություններ։</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54.</w:t>
      </w:r>
      <w:r w:rsidRPr="00AA568C">
        <w:rPr>
          <w:rFonts w:ascii="Sylfaen" w:hAnsi="Sylfaen"/>
          <w:sz w:val="24"/>
          <w:szCs w:val="24"/>
        </w:rPr>
        <w:tab/>
        <w:t xml:space="preserve">Դրոշմավորված ապրանքի վերաբերյալ տեղեկություններն անդամ պետության լիազորված մարմնում ստացման ժամանակ կատարվում է «Դրոշմավորված ապրանքի վերաբերյալ տեղեկությունների ընդունում ու մշակում» (P.LS.01.OPR.011) գործառնությունը, որի կատարման արդյունքներով իրականացվում է ներկայացված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Անդամ պետության լիազորված մարմնի կողմից ստացված տեղեկությունների մշակման ժամանակ իրականացվում է դրանց համապատասխանության ստուգումը դրոշմավորված ապրանքի վերաբերյալ այն տեղեկություններին, որոնք պահվում են ապրանքի դրոշմավորման մասին տեղեկատվական համակարգի ազգային բաղադրիչում.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ապրանքների դրոշմավորման տեղեկատվական համակարգի ազգային բաղադրիչում պետք է առկա լինեն հսկիչ նշանների օգտագործման վերաբերյալ տեղեկություններ, որոնց մասին տեղեկատվությունը ներկայացված է դրոշմավորված ապրանքի վերաբերյալ տեղեկությունների կազմում.</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ապրանքի դրոշմավորման տեղեկատվական համակարգի ազգային բաղադրիչում դրոշմավորված ապրանքի վերաբերյալ տեղեկությունները պետք է թույլ տան ապրանքի հետ կատարել այնպիսի գործառնություններ, որոնց մասին տեղեկատվությունը ներկայացված է դրոշմավորված ապրանքի վերաբերյալ տեղեկությունների կազմում:</w:t>
      </w:r>
    </w:p>
    <w:p w:rsidR="006467EA" w:rsidRPr="00AA568C" w:rsidRDefault="006467EA" w:rsidP="00AA568C">
      <w:pPr>
        <w:tabs>
          <w:tab w:val="left" w:pos="993"/>
          <w:tab w:val="left" w:pos="1134"/>
        </w:tabs>
        <w:spacing w:after="160" w:line="360" w:lineRule="auto"/>
        <w:ind w:right="34" w:firstLine="567"/>
        <w:jc w:val="both"/>
        <w:rPr>
          <w:rFonts w:ascii="Sylfaen" w:eastAsia="Times New Roman" w:hAnsi="Sylfaen" w:cs="Times New Roman"/>
          <w:sz w:val="24"/>
          <w:szCs w:val="24"/>
        </w:rPr>
      </w:pPr>
      <w:r w:rsidRPr="00AA568C">
        <w:rPr>
          <w:rFonts w:ascii="Sylfaen" w:hAnsi="Sylfaen"/>
          <w:sz w:val="24"/>
          <w:szCs w:val="24"/>
        </w:rPr>
        <w:lastRenderedPageBreak/>
        <w:t>Անդամ պետության լիազորված մարմնի կողմից իրականացվող ստուգումների շրջանակը կարող է ընդլայնվել անդամ պետության օրենսդրությանը համապատասխան։</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Ստացված տեղեկությունների մշակման արդյունքների հիման վրա տնտեսավարող սուբյեկտին ուղարկվում է դրոշմավորված ապրանքի վերաբերյալ տեղեկությունների հաջող մշակման մասին ծանուցում կամ գործառնության կատարումը մերժելու մասին ծանուցում։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55.</w:t>
      </w:r>
      <w:r w:rsidRPr="00AA568C">
        <w:rPr>
          <w:rFonts w:ascii="Sylfaen" w:hAnsi="Sylfaen"/>
          <w:sz w:val="24"/>
          <w:szCs w:val="24"/>
        </w:rPr>
        <w:tab/>
        <w:t>Տնտեսավարող սուբյետին դրոշմավորված ապրանքի վերաբերյալ տեղեկությունների հաջող մշակման մասին ծանուցման կամ գործառնության կատարումը մերժելու մասին ծանուցման ստացման ժամանակ կատարվում է «Դրոշմավորված ապրանքի վերաբերյալ տեղեկությունների մշակման արդյունքների մասին ծանուցման ստացում» գործառնությունը (P.LS.01.OPR.012)։</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56.</w:t>
      </w:r>
      <w:r w:rsidRPr="00AA568C">
        <w:rPr>
          <w:rFonts w:ascii="Sylfaen" w:hAnsi="Sylfaen"/>
          <w:sz w:val="24"/>
          <w:szCs w:val="24"/>
        </w:rPr>
        <w:tab/>
        <w:t>«Դրոշմավորված ապրանքի վերաբերյալ տեղեկությունների ներկայացում» (P.LS.01.PRC.004) ընթացակարգի կատարման արդյունքը տնտեսավարող սուբյեկտի կողմից դրոշմավորված ապրանքի վերաբերյալ տեղեկությունների հաջող մշակման արդյունքների մասին ծանուցման կամ գործառնության կատարումը մերժելու մասին ծանուցման ստացումն է։</w:t>
      </w:r>
    </w:p>
    <w:p w:rsidR="006467EA" w:rsidRPr="00AA568C" w:rsidRDefault="006467EA" w:rsidP="00AA568C">
      <w:pPr>
        <w:tabs>
          <w:tab w:val="left" w:pos="993"/>
          <w:tab w:val="left" w:pos="1134"/>
        </w:tabs>
        <w:spacing w:after="160" w:line="360" w:lineRule="auto"/>
        <w:ind w:right="32" w:firstLine="567"/>
        <w:jc w:val="both"/>
        <w:rPr>
          <w:rFonts w:ascii="Sylfaen" w:eastAsia="Times New Roman" w:hAnsi="Sylfaen" w:cs="Times New Roman"/>
          <w:sz w:val="24"/>
          <w:szCs w:val="24"/>
        </w:rPr>
      </w:pPr>
      <w:r w:rsidRPr="00AA568C">
        <w:rPr>
          <w:rFonts w:ascii="Sylfaen" w:hAnsi="Sylfaen"/>
          <w:sz w:val="24"/>
          <w:szCs w:val="24"/>
        </w:rPr>
        <w:t>57.</w:t>
      </w:r>
      <w:r w:rsidRPr="00AA568C">
        <w:rPr>
          <w:rFonts w:ascii="Sylfaen" w:hAnsi="Sylfaen"/>
          <w:sz w:val="24"/>
          <w:szCs w:val="24"/>
        </w:rPr>
        <w:tab/>
        <w:t>«Դրոշմավորված ապրանքի վերաբերյալ տեղեկությունների ներկայացում» ընթացակարգի (P.LS.01.PRC.004) շրջանակներում կատարվող ընդհանուր գործընթացի գործառնությունների ցանկը բերված է 20-րդ աղյուսակում։</w:t>
      </w:r>
    </w:p>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20</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24" w:right="-20"/>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ընթացակարգի (P.LS.01.PRC.004)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P.LS.01.OPR.010</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61"/>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21-րդ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37"/>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22-րդ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P.LS.01.OPR.012</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27"/>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մշակման արդյունքների մասին ծանուցման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23-րդ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jc w:val="right"/>
        <w:rPr>
          <w:rFonts w:ascii="Sylfaen" w:hAnsi="Sylfaen"/>
          <w:sz w:val="24"/>
          <w:szCs w:val="24"/>
        </w:rPr>
      </w:pPr>
      <w:r w:rsidRPr="00AA568C">
        <w:rPr>
          <w:rFonts w:ascii="Sylfaen" w:hAnsi="Sylfaen"/>
          <w:sz w:val="24"/>
          <w:szCs w:val="24"/>
        </w:rPr>
        <w:t>Աղյուսակ 21</w:t>
      </w:r>
    </w:p>
    <w:p w:rsidR="006467EA" w:rsidRPr="00AA568C" w:rsidRDefault="006467EA" w:rsidP="00AA568C">
      <w:pPr>
        <w:tabs>
          <w:tab w:val="left" w:pos="1134"/>
        </w:tabs>
        <w:spacing w:after="160" w:line="360" w:lineRule="auto"/>
        <w:jc w:val="right"/>
        <w:rPr>
          <w:rFonts w:ascii="Sylfaen" w:hAnsi="Sylfaen"/>
          <w:sz w:val="24"/>
          <w:szCs w:val="24"/>
        </w:rPr>
      </w:pPr>
    </w:p>
    <w:p w:rsidR="006467EA" w:rsidRPr="00AA568C" w:rsidRDefault="006467EA" w:rsidP="00AA568C">
      <w:pPr>
        <w:tabs>
          <w:tab w:val="left" w:pos="1134"/>
        </w:tabs>
        <w:spacing w:after="160" w:line="360" w:lineRule="auto"/>
        <w:ind w:left="91" w:right="5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(P.LS.01.OPR.010) գործառնության նկարագրությունը</w:t>
      </w:r>
    </w:p>
    <w:tbl>
      <w:tblPr>
        <w:tblW w:w="9817" w:type="dxa"/>
        <w:tblInd w:w="111" w:type="dxa"/>
        <w:tblLayout w:type="fixed"/>
        <w:tblCellMar>
          <w:left w:w="0" w:type="dxa"/>
          <w:right w:w="0" w:type="dxa"/>
        </w:tblCellMar>
        <w:tblLook w:val="01E0" w:firstRow="1" w:lastRow="1" w:firstColumn="1" w:lastColumn="1" w:noHBand="0" w:noVBand="0"/>
      </w:tblPr>
      <w:tblGrid>
        <w:gridCol w:w="1170"/>
        <w:gridCol w:w="2977"/>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lastRenderedPageBreak/>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P.LS.01.OPR.010</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9"/>
              <w:rPr>
                <w:rFonts w:ascii="Sylfaen" w:eastAsia="Times New Roman" w:hAnsi="Sylfaen" w:cs="Times New Roman"/>
                <w:sz w:val="24"/>
                <w:szCs w:val="24"/>
              </w:rPr>
            </w:pPr>
            <w:r w:rsidRPr="00AA568C">
              <w:rPr>
                <w:rFonts w:ascii="Sylfaen" w:hAnsi="Sylfaen"/>
                <w:sz w:val="24"/>
                <w:szCs w:val="24"/>
              </w:rPr>
              <w:t>կատարվում է կատարողի կողմից դրոշմավորված ապրանքի հետ հետ</w:t>
            </w:r>
            <w:r w:rsidR="00B54C88">
              <w:rPr>
                <w:rFonts w:ascii="Sylfaen" w:hAnsi="Sylfaen"/>
                <w:sz w:val="24"/>
                <w:szCs w:val="24"/>
              </w:rPr>
              <w:t>և</w:t>
            </w:r>
            <w:r w:rsidRPr="00AA568C">
              <w:rPr>
                <w:rFonts w:ascii="Sylfaen" w:hAnsi="Sylfaen"/>
                <w:sz w:val="24"/>
                <w:szCs w:val="24"/>
              </w:rPr>
              <w:t>յալ գործառնությունների կատարման ժամանակ՝ մանրածախ առ</w:t>
            </w:r>
            <w:r w:rsidR="00B54C88">
              <w:rPr>
                <w:rFonts w:ascii="Sylfaen" w:hAnsi="Sylfaen"/>
                <w:sz w:val="24"/>
                <w:szCs w:val="24"/>
              </w:rPr>
              <w:t>և</w:t>
            </w:r>
            <w:r w:rsidRPr="00AA568C">
              <w:rPr>
                <w:rFonts w:ascii="Sylfaen" w:hAnsi="Sylfaen"/>
                <w:sz w:val="24"/>
                <w:szCs w:val="24"/>
              </w:rPr>
              <w:t>տրի շրջանակներում ապրանքի իրացում (վաճառք). ապրանքի վերադարձ՝ անդամ պետության օրենսդրությամբ պատշաճ որակի ապրանքը վերադարձնելու (փոխանակելու) համար սահմանված ժամկետում՝ հսկիչ նշանի ամբողջականության պահպանման դեպքում. ապրանքի ոչնչացում (կորուստ)</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9"/>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r w:rsidRPr="00AA568C">
              <w:rPr>
                <w:rFonts w:ascii="Sylfaen" w:hAnsi="Sylfaen"/>
                <w:sz w:val="24"/>
                <w:szCs w:val="24"/>
              </w:rPr>
              <w:lastRenderedPageBreak/>
              <w:t>Տեղեկությունների ներկայացման ժամկետները սահմանվում են տնտեսավարող սուբյեկտների կողմից փոխանցվող տեղեկություններին ներկայացվող պահանջներին համապատասխան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6"/>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դրոշմավորված ապրանքի վերաբերյալ տեղեկությունները՝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82"/>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տեղեկությունները ներկայացվել են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jc w:val="right"/>
        <w:rPr>
          <w:rFonts w:ascii="Sylfaen" w:hAnsi="Sylfaen"/>
          <w:sz w:val="24"/>
          <w:szCs w:val="24"/>
        </w:rPr>
      </w:pPr>
      <w:r w:rsidRPr="00AA568C">
        <w:rPr>
          <w:rFonts w:ascii="Sylfaen" w:hAnsi="Sylfaen"/>
          <w:sz w:val="24"/>
          <w:szCs w:val="24"/>
        </w:rPr>
        <w:t>Աղյուսակ 22</w:t>
      </w:r>
    </w:p>
    <w:p w:rsidR="006467EA" w:rsidRPr="00AA568C" w:rsidRDefault="006467EA" w:rsidP="00AA568C">
      <w:pPr>
        <w:tabs>
          <w:tab w:val="left" w:pos="1134"/>
        </w:tabs>
        <w:spacing w:after="160" w:line="360" w:lineRule="auto"/>
        <w:jc w:val="right"/>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գործառնության (P.LS.01.OPR.011) նկարագրությունը </w:t>
      </w:r>
    </w:p>
    <w:tbl>
      <w:tblPr>
        <w:tblW w:w="9817" w:type="dxa"/>
        <w:tblInd w:w="111" w:type="dxa"/>
        <w:tblLayout w:type="fixed"/>
        <w:tblCellMar>
          <w:left w:w="0" w:type="dxa"/>
          <w:right w:w="0" w:type="dxa"/>
        </w:tblCellMar>
        <w:tblLook w:val="01E0" w:firstRow="1" w:lastRow="1" w:firstColumn="1" w:lastColumn="1" w:noHBand="0" w:noVBand="0"/>
      </w:tblPr>
      <w:tblGrid>
        <w:gridCol w:w="1170"/>
        <w:gridCol w:w="2977"/>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P.LS.01.OPR.011</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
              <w:rPr>
                <w:rFonts w:ascii="Sylfaen" w:eastAsia="Times New Roman" w:hAnsi="Sylfaen" w:cs="Times New Roman"/>
                <w:sz w:val="24"/>
                <w:szCs w:val="24"/>
              </w:rPr>
            </w:pPr>
            <w:r w:rsidRPr="00AA568C">
              <w:rPr>
                <w:rFonts w:ascii="Sylfaen" w:hAnsi="Sylfaen"/>
                <w:sz w:val="24"/>
                <w:szCs w:val="24"/>
              </w:rPr>
              <w:t>կատարվում է կատարողի կողմից դրոշմավորված ապրանքի վերաբերյալ տեղեկությունների ստացման ժամանակ («Դրոշմավորված ապրանքի վերաբերյալ տեղեկությունների ներկայացում» (P.LS.01.OPR.010) գործառնություն)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5"/>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7"/>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w:t>
            </w:r>
            <w:r w:rsidRPr="00AA568C">
              <w:rPr>
                <w:rFonts w:ascii="Sylfaen" w:hAnsi="Sylfaen"/>
                <w:sz w:val="24"/>
                <w:szCs w:val="24"/>
              </w:rPr>
              <w:lastRenderedPageBreak/>
              <w:t xml:space="preserve">փոխգործակցության կանոնակարգին համապատասխան,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Հաջող մշակման դեպքում կատարողը դրոշմավորված ապրանքի վերաբերյալ տեղեկությունները գրանցում է ապրանքների դրոշմավորման տեղեկատվական համակարգի ազգային բաղադրիչում,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տնտեսավարող սուբյեկտին է ուղարկում դրոշմավորված ապրանքի վերաբերյալ տեղեկությունների հաջող մշակման մասին ծանուցումը։ Տեղեկությունների մշակումն իրականացնելիս սխալների բացահայտման դեպքում 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տնտեսավարող սուբյեկտին է ուղարկում գործառնության կատարումը մերժելու մասին ծանուցում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95"/>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տեղեկությունները մշակվել են, տեղեկությունների հաջող մշակման մասին ծանուցումը կամ գործառնության կատարումը մերժելու մասին ծանուցումն ուղարկվել է տնտեսավարող սուբյեկտին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23</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12"/>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մշակման արդյունքների մասին ծանուցման ստացում» գործառնության նկարագրությունը (P.LS.01.OPR.012)</w:t>
      </w:r>
    </w:p>
    <w:tbl>
      <w:tblPr>
        <w:tblW w:w="9817" w:type="dxa"/>
        <w:tblInd w:w="111" w:type="dxa"/>
        <w:tblLayout w:type="fixed"/>
        <w:tblCellMar>
          <w:left w:w="0" w:type="dxa"/>
          <w:right w:w="0" w:type="dxa"/>
        </w:tblCellMar>
        <w:tblLook w:val="01E0" w:firstRow="1" w:lastRow="1" w:firstColumn="1" w:lastColumn="1" w:noHBand="0" w:noVBand="0"/>
      </w:tblPr>
      <w:tblGrid>
        <w:gridCol w:w="1170"/>
        <w:gridCol w:w="2977"/>
        <w:gridCol w:w="5670"/>
      </w:tblGrid>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P.LS.01.OPR.012</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06"/>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մշակման արդյունքների մասին ծանուցման ստացում</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21"/>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դրոշմավորված ապրանքի վերաբերյալ տեղեկությունների հաջող մշակման մասին ծանուցումը կամ գործառնության կատարումը մերժելու մասին ծանուցումն ստանալու դեպքում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(P.LS.01.OPR.011))</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ծանուցման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6"/>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դրոշմավորված ապրանքի վերաբերյալ տեղեկությունների մշակման արդյունքների մասին ծանուցման ընդունումն ու մշակումը</w:t>
            </w:r>
          </w:p>
        </w:tc>
      </w:tr>
      <w:tr w:rsidR="006467EA" w:rsidRPr="00AA568C" w:rsidTr="00701CD3">
        <w:tc>
          <w:tcPr>
            <w:tcW w:w="11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99"/>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հաջող մշակման մասին ծանուցումը կամ գործառնության կատարումը մերժելու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190" w:firstLine="567"/>
        <w:jc w:val="both"/>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58.</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ընթացակարգի կատարման սխեման ներկայացված է 10-րդ նկարում։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en-US" w:eastAsia="en-US" w:bidi="ar-SA"/>
        </w:rPr>
        <w:lastRenderedPageBreak/>
        <w:pict>
          <v:shape id="_x0000_s1701" type="#_x0000_t202" style="position:absolute;margin-left:15.8pt;margin-top:34pt;width:98.9pt;height:13.8pt;z-index:251761152" stroked="f" strokecolor="black [3213]">
            <v:textbox style="mso-next-textbox:#_x0000_s1701" inset="0,0,0,0">
              <w:txbxContent>
                <w:p w:rsidR="009F0DC8" w:rsidRPr="008A76EE" w:rsidRDefault="009F0DC8" w:rsidP="006467EA">
                  <w:pPr>
                    <w:ind w:left="-140" w:right="-155"/>
                    <w:jc w:val="center"/>
                    <w:rPr>
                      <w:sz w:val="8"/>
                      <w:szCs w:val="10"/>
                    </w:rPr>
                  </w:pPr>
                  <w:r w:rsidRPr="008A76EE">
                    <w:rPr>
                      <w:rFonts w:ascii="Sylfaen" w:hAnsi="Sylfaen"/>
                      <w:sz w:val="8"/>
                      <w:szCs w:val="10"/>
                    </w:rPr>
                    <w:t>Անդրսահմանային առ</w:t>
                  </w:r>
                  <w:r w:rsidR="00B54C88">
                    <w:rPr>
                      <w:rFonts w:ascii="Sylfaen" w:hAnsi="Sylfaen"/>
                      <w:sz w:val="8"/>
                      <w:szCs w:val="10"/>
                    </w:rPr>
                    <w:t>և</w:t>
                  </w:r>
                  <w:r w:rsidRPr="008A76EE">
                    <w:rPr>
                      <w:rFonts w:ascii="Sylfaen" w:hAnsi="Sylfaen"/>
                      <w:sz w:val="8"/>
                      <w:szCs w:val="10"/>
                    </w:rPr>
                    <w:t xml:space="preserve">տրի շրջանակներում </w:t>
                  </w:r>
                  <w:r>
                    <w:rPr>
                      <w:rFonts w:ascii="Sylfaen" w:hAnsi="Sylfaen"/>
                      <w:sz w:val="8"/>
                      <w:szCs w:val="10"/>
                      <w:lang w:val="en-US"/>
                    </w:rPr>
                    <w:br/>
                  </w:r>
                  <w:r w:rsidRPr="008A76EE">
                    <w:rPr>
                      <w:rFonts w:ascii="Sylfaen" w:hAnsi="Sylfaen"/>
                      <w:sz w:val="8"/>
                      <w:szCs w:val="10"/>
                    </w:rPr>
                    <w:t>դրոշմավորված ապրանքների ձեռքբերում</w:t>
                  </w:r>
                </w:p>
              </w:txbxContent>
            </v:textbox>
          </v:shape>
        </w:pict>
      </w:r>
      <w:r>
        <w:rPr>
          <w:rFonts w:ascii="Sylfaen" w:hAnsi="Sylfaen"/>
          <w:noProof/>
          <w:sz w:val="24"/>
          <w:szCs w:val="24"/>
          <w:lang w:val="en-US" w:eastAsia="en-US" w:bidi="ar-SA"/>
        </w:rPr>
        <w:pict>
          <v:shape id="_x0000_s1709" type="#_x0000_t202" style="position:absolute;margin-left:15.8pt;margin-top:260.35pt;width:106.8pt;height:12.75pt;z-index:251769344" stroked="f" strokecolor="black [3213]">
            <v:textbox style="mso-next-textbox:#_x0000_s1709" inset="0,0,0,0">
              <w:txbxContent>
                <w:p w:rsidR="009F0DC8" w:rsidRPr="00264CC4" w:rsidRDefault="009F0DC8" w:rsidP="006467EA">
                  <w:pPr>
                    <w:jc w:val="center"/>
                    <w:rPr>
                      <w:rFonts w:ascii="Sylfaen" w:hAnsi="Sylfaen"/>
                      <w:sz w:val="8"/>
                      <w:szCs w:val="16"/>
                      <w:lang w:val="ru-RU"/>
                    </w:rPr>
                  </w:pPr>
                  <w:r w:rsidRPr="00264CC4">
                    <w:rPr>
                      <w:rFonts w:ascii="Sylfaen" w:hAnsi="Sylfaen"/>
                      <w:sz w:val="8"/>
                      <w:szCs w:val="16"/>
                    </w:rPr>
                    <w:t>Դրոշմավորված ապրանքի վերաբերյալ տեղեկություններ (տեղեկությունների մշակման արդյունքը ստացվել է</w:t>
                  </w:r>
                  <w:r w:rsidRPr="00264CC4">
                    <w:rPr>
                      <w:rFonts w:ascii="Sylfaen" w:hAnsi="Sylfaen"/>
                      <w:sz w:val="8"/>
                      <w:szCs w:val="16"/>
                      <w:lang w:val="ru-RU"/>
                    </w:rPr>
                    <w:t>)</w:t>
                  </w:r>
                </w:p>
              </w:txbxContent>
            </v:textbox>
          </v:shape>
        </w:pict>
      </w:r>
      <w:r>
        <w:rPr>
          <w:rFonts w:ascii="Sylfaen" w:hAnsi="Sylfaen"/>
          <w:noProof/>
          <w:sz w:val="24"/>
          <w:szCs w:val="24"/>
          <w:lang w:val="en-US" w:eastAsia="en-US" w:bidi="ar-SA"/>
        </w:rPr>
        <w:pict>
          <v:shape id="_x0000_s1711" type="#_x0000_t202" style="position:absolute;margin-left:89.4pt;margin-top:86.3pt;width:50.5pt;height:25.6pt;z-index:251771392" stroked="f" strokecolor="black [3213]">
            <v:textbox style="mso-next-textbox:#_x0000_s1711">
              <w:txbxContent>
                <w:p w:rsidR="009F0DC8" w:rsidRPr="002F7C47" w:rsidRDefault="009F0DC8" w:rsidP="006467EA">
                  <w:pPr>
                    <w:jc w:val="center"/>
                    <w:rPr>
                      <w:rFonts w:ascii="Sylfaen" w:hAnsi="Sylfaen"/>
                      <w:sz w:val="10"/>
                      <w:szCs w:val="16"/>
                    </w:rPr>
                  </w:pPr>
                  <w:r>
                    <w:rPr>
                      <w:rFonts w:ascii="Sylfaen" w:hAnsi="Sylfaen"/>
                      <w:sz w:val="10"/>
                      <w:szCs w:val="16"/>
                    </w:rPr>
                    <w:t>(ստուգումը չեն անցել)</w:t>
                  </w:r>
                </w:p>
              </w:txbxContent>
            </v:textbox>
          </v:shape>
        </w:pict>
      </w:r>
      <w:r>
        <w:rPr>
          <w:rFonts w:ascii="Sylfaen" w:hAnsi="Sylfaen"/>
          <w:noProof/>
          <w:sz w:val="24"/>
          <w:szCs w:val="24"/>
          <w:lang w:val="en-US" w:eastAsia="en-US" w:bidi="ar-SA"/>
        </w:rPr>
        <w:pict>
          <v:shape id="_x0000_s1710" type="#_x0000_t202" style="position:absolute;margin-left:309.55pt;margin-top:136pt;width:141.65pt;height:13.35pt;z-index:251770368" stroked="f" strokecolor="black [3213]">
            <v:textbox style="mso-next-textbox:#_x0000_s1710" inset="0,0,0,0">
              <w:txbxContent>
                <w:p w:rsidR="009F0DC8" w:rsidRPr="00101640" w:rsidRDefault="009F0DC8" w:rsidP="006467EA">
                  <w:pPr>
                    <w:jc w:val="center"/>
                    <w:rPr>
                      <w:rFonts w:ascii="Sylfaen" w:hAnsi="Sylfaen"/>
                      <w:sz w:val="10"/>
                      <w:szCs w:val="16"/>
                      <w:lang w:val="ru-RU"/>
                    </w:rPr>
                  </w:pPr>
                  <w:r>
                    <w:rPr>
                      <w:rFonts w:ascii="Sylfaen" w:hAnsi="Sylfaen"/>
                      <w:sz w:val="10"/>
                      <w:szCs w:val="16"/>
                    </w:rPr>
                    <w:t xml:space="preserve">Տեղեկություններ դրոշմավորված ապրանքի վերաբերյալ </w:t>
                  </w:r>
                  <w:r>
                    <w:rPr>
                      <w:rFonts w:ascii="Sylfaen" w:hAnsi="Sylfaen"/>
                      <w:sz w:val="10"/>
                      <w:szCs w:val="16"/>
                      <w:lang w:val="ru-RU"/>
                    </w:rPr>
                    <w:t>(</w:t>
                  </w:r>
                  <w:r>
                    <w:rPr>
                      <w:rFonts w:ascii="Sylfaen" w:hAnsi="Sylfaen"/>
                      <w:sz w:val="10"/>
                      <w:szCs w:val="16"/>
                    </w:rPr>
                    <w:t>տեղեկությունները ներկայացված են</w:t>
                  </w:r>
                  <w:r>
                    <w:rPr>
                      <w:rFonts w:ascii="Sylfaen" w:hAnsi="Sylfaen"/>
                      <w:sz w:val="10"/>
                      <w:szCs w:val="16"/>
                      <w:lang w:val="ru-RU"/>
                    </w:rPr>
                    <w:t>)</w:t>
                  </w:r>
                </w:p>
              </w:txbxContent>
            </v:textbox>
          </v:shape>
        </w:pict>
      </w:r>
      <w:r>
        <w:rPr>
          <w:rFonts w:ascii="Sylfaen" w:hAnsi="Sylfaen"/>
          <w:noProof/>
          <w:sz w:val="24"/>
          <w:szCs w:val="24"/>
          <w:lang w:val="en-US" w:eastAsia="en-US" w:bidi="ar-SA"/>
        </w:rPr>
        <w:pict>
          <v:shape id="_x0000_s1706" type="#_x0000_t202" style="position:absolute;margin-left:311.6pt;margin-top:162.85pt;width:136.95pt;height:33.7pt;z-index:251766272" stroked="f" strokecolor="black [3213]">
            <v:textbox style="mso-next-textbox:#_x0000_s1706">
              <w:txbxContent>
                <w:p w:rsidR="009F0DC8" w:rsidRPr="004407A3" w:rsidRDefault="009F0DC8" w:rsidP="006467EA">
                  <w:pPr>
                    <w:tabs>
                      <w:tab w:val="left" w:pos="5490"/>
                    </w:tabs>
                    <w:ind w:left="-142" w:right="-187"/>
                    <w:jc w:val="center"/>
                    <w:rPr>
                      <w:rFonts w:ascii="Sylfaen" w:hAnsi="Sylfaen"/>
                      <w:sz w:val="8"/>
                      <w:szCs w:val="8"/>
                    </w:rPr>
                  </w:pPr>
                  <w:r w:rsidRPr="004407A3">
                    <w:rPr>
                      <w:rFonts w:ascii="Sylfaen" w:hAnsi="Sylfaen"/>
                      <w:sz w:val="8"/>
                      <w:szCs w:val="8"/>
                    </w:rPr>
                    <w:t>Անդրսահմանային առ</w:t>
                  </w:r>
                  <w:r w:rsidR="00B54C88">
                    <w:rPr>
                      <w:rFonts w:ascii="Sylfaen" w:hAnsi="Sylfaen"/>
                      <w:sz w:val="8"/>
                      <w:szCs w:val="8"/>
                    </w:rPr>
                    <w:t>և</w:t>
                  </w:r>
                  <w:r w:rsidRPr="004407A3">
                    <w:rPr>
                      <w:rFonts w:ascii="Sylfaen" w:hAnsi="Sylfaen"/>
                      <w:sz w:val="8"/>
                      <w:szCs w:val="8"/>
                    </w:rPr>
                    <w:t xml:space="preserve">տրի շրջանակներում ձեռք բերված, դրոշմավորված ապրանքի վերաբերյալ տեղեկությունների ընդունում </w:t>
                  </w:r>
                  <w:r w:rsidR="00B54C88">
                    <w:rPr>
                      <w:rFonts w:ascii="Sylfaen" w:hAnsi="Sylfaen"/>
                      <w:sz w:val="8"/>
                      <w:szCs w:val="8"/>
                    </w:rPr>
                    <w:t>և</w:t>
                  </w:r>
                  <w:r w:rsidRPr="004407A3">
                    <w:rPr>
                      <w:rFonts w:ascii="Sylfaen" w:hAnsi="Sylfaen"/>
                      <w:sz w:val="8"/>
                      <w:szCs w:val="8"/>
                    </w:rPr>
                    <w:t xml:space="preserve"> մշակում</w:t>
                  </w:r>
                  <w:r>
                    <w:rPr>
                      <w:rFonts w:ascii="Sylfaen" w:hAnsi="Sylfaen"/>
                      <w:sz w:val="8"/>
                      <w:szCs w:val="8"/>
                    </w:rPr>
                    <w:t xml:space="preserve"> </w:t>
                  </w:r>
                  <w:r w:rsidRPr="00FB1054">
                    <w:rPr>
                      <w:rFonts w:ascii="Sylfaen" w:hAnsi="Sylfaen"/>
                      <w:sz w:val="8"/>
                      <w:szCs w:val="8"/>
                    </w:rPr>
                    <w:t>արտահանողի գրանցման անդամ պետության լիազորված մարմնի կողմից</w:t>
                  </w:r>
                  <w:r w:rsidRPr="004407A3">
                    <w:rPr>
                      <w:rFonts w:ascii="Sylfaen" w:hAnsi="Sylfaen"/>
                      <w:sz w:val="8"/>
                      <w:szCs w:val="8"/>
                    </w:rPr>
                    <w:t xml:space="preserve"> (P.LS.01.OPR.016)</w:t>
                  </w:r>
                  <w:r>
                    <w:rPr>
                      <w:rFonts w:ascii="Sylfaen" w:hAnsi="Sylfaen"/>
                      <w:sz w:val="8"/>
                      <w:szCs w:val="8"/>
                    </w:rPr>
                    <w:t xml:space="preserve"> </w:t>
                  </w:r>
                </w:p>
                <w:p w:rsidR="009F0DC8" w:rsidRPr="0017459A" w:rsidRDefault="009F0DC8" w:rsidP="006467EA">
                  <w:pPr>
                    <w:rPr>
                      <w:sz w:val="10"/>
                      <w:szCs w:val="16"/>
                    </w:rPr>
                  </w:pPr>
                </w:p>
              </w:txbxContent>
            </v:textbox>
          </v:shape>
        </w:pict>
      </w:r>
      <w:r>
        <w:rPr>
          <w:rFonts w:ascii="Sylfaen" w:hAnsi="Sylfaen"/>
          <w:noProof/>
          <w:sz w:val="24"/>
          <w:szCs w:val="24"/>
          <w:lang w:val="en-US" w:eastAsia="en-US" w:bidi="ar-SA"/>
        </w:rPr>
        <w:pict>
          <v:shape id="_x0000_s1707" type="#_x0000_t202" style="position:absolute;margin-left:155.35pt;margin-top:250.85pt;width:118.35pt;height:29.8pt;z-index:251767296" stroked="f" strokecolor="black [3213]">
            <v:textbox style="mso-next-textbox:#_x0000_s1707" inset="0,0,0,0">
              <w:txbxContent>
                <w:p w:rsidR="009F0DC8" w:rsidRPr="00264CC4" w:rsidRDefault="009F0DC8" w:rsidP="006467EA">
                  <w:pPr>
                    <w:jc w:val="center"/>
                    <w:rPr>
                      <w:sz w:val="8"/>
                      <w:szCs w:val="16"/>
                    </w:rPr>
                  </w:pPr>
                  <w:r w:rsidRPr="00264CC4">
                    <w:rPr>
                      <w:rFonts w:ascii="Sylfaen" w:hAnsi="Sylfaen"/>
                      <w:sz w:val="8"/>
                      <w:szCs w:val="16"/>
                    </w:rPr>
                    <w:t>Անդրսահմանային առ</w:t>
                  </w:r>
                  <w:r w:rsidR="00B54C88">
                    <w:rPr>
                      <w:rFonts w:ascii="Sylfaen" w:hAnsi="Sylfaen"/>
                      <w:sz w:val="8"/>
                      <w:szCs w:val="16"/>
                    </w:rPr>
                    <w:t>և</w:t>
                  </w:r>
                  <w:r w:rsidRPr="00264CC4">
                    <w:rPr>
                      <w:rFonts w:ascii="Sylfaen" w:hAnsi="Sylfaen"/>
                      <w:sz w:val="8"/>
                      <w:szCs w:val="16"/>
                    </w:rPr>
                    <w:t xml:space="preserve">տրի շրջանակներում ձեռք բերված, դրոշմավորված ապրանքի վերաբերյալ տեղեկությունների մշակման արդյունքների մասին տնտեսավարող սուբյեկտին ծանուցման ներկայացում </w:t>
                  </w:r>
                  <w:r w:rsidRPr="00264CC4">
                    <w:rPr>
                      <w:rFonts w:ascii="Sylfaen" w:hAnsi="Sylfaen"/>
                      <w:sz w:val="8"/>
                    </w:rPr>
                    <w:t>(P.LS.01.OPR.018)</w:t>
                  </w:r>
                </w:p>
              </w:txbxContent>
            </v:textbox>
          </v:shape>
        </w:pict>
      </w:r>
      <w:r>
        <w:rPr>
          <w:rFonts w:ascii="Sylfaen" w:hAnsi="Sylfaen"/>
          <w:noProof/>
          <w:sz w:val="24"/>
          <w:szCs w:val="24"/>
          <w:lang w:val="en-US" w:eastAsia="en-US" w:bidi="ar-SA"/>
        </w:rPr>
        <w:pict>
          <v:shape id="_x0000_s1705" type="#_x0000_t202" style="position:absolute;margin-left:155.5pt;margin-top:196.55pt;width:118.35pt;height:39.25pt;z-index:251765248" stroked="f" strokecolor="black [3213]">
            <v:textbox style="mso-next-textbox:#_x0000_s1705">
              <w:txbxContent>
                <w:p w:rsidR="009F0DC8" w:rsidRPr="001A02D9" w:rsidRDefault="009F0DC8" w:rsidP="006467EA">
                  <w:pPr>
                    <w:tabs>
                      <w:tab w:val="left" w:pos="5490"/>
                    </w:tabs>
                    <w:ind w:left="-142" w:right="-187"/>
                    <w:jc w:val="center"/>
                    <w:rPr>
                      <w:rFonts w:ascii="Sylfaen" w:hAnsi="Sylfaen"/>
                      <w:sz w:val="8"/>
                      <w:szCs w:val="12"/>
                    </w:rPr>
                  </w:pPr>
                  <w:r w:rsidRPr="001A02D9">
                    <w:rPr>
                      <w:rFonts w:ascii="Sylfaen" w:hAnsi="Sylfaen"/>
                      <w:sz w:val="8"/>
                      <w:szCs w:val="16"/>
                    </w:rPr>
                    <w:t>Անդրսահմանային առ</w:t>
                  </w:r>
                  <w:r w:rsidR="00B54C88">
                    <w:rPr>
                      <w:rFonts w:ascii="Sylfaen" w:hAnsi="Sylfaen"/>
                      <w:sz w:val="8"/>
                      <w:szCs w:val="16"/>
                    </w:rPr>
                    <w:t>և</w:t>
                  </w:r>
                  <w:r w:rsidRPr="001A02D9">
                    <w:rPr>
                      <w:rFonts w:ascii="Sylfaen" w:hAnsi="Sylfaen"/>
                      <w:sz w:val="8"/>
                      <w:szCs w:val="16"/>
                    </w:rPr>
                    <w:t xml:space="preserve">տրի շրջանակներում ձեռք բերված, դրոշմավորված ապրանքի վերաբերյալ տեղեկությունների մշակման արդյունքների մասին ծանուցման ընդունում </w:t>
                  </w:r>
                  <w:r w:rsidR="00B54C88">
                    <w:rPr>
                      <w:rFonts w:ascii="Sylfaen" w:hAnsi="Sylfaen"/>
                      <w:sz w:val="8"/>
                      <w:szCs w:val="16"/>
                    </w:rPr>
                    <w:t>և</w:t>
                  </w:r>
                  <w:r w:rsidRPr="001A02D9">
                    <w:rPr>
                      <w:rFonts w:ascii="Sylfaen" w:hAnsi="Sylfaen"/>
                      <w:sz w:val="8"/>
                      <w:szCs w:val="16"/>
                    </w:rPr>
                    <w:t xml:space="preserve"> մշակում</w:t>
                  </w:r>
                  <w:r>
                    <w:rPr>
                      <w:rFonts w:ascii="Sylfaen" w:hAnsi="Sylfaen"/>
                      <w:sz w:val="8"/>
                      <w:szCs w:val="16"/>
                    </w:rPr>
                    <w:t xml:space="preserve"> </w:t>
                  </w:r>
                  <w:r w:rsidRPr="001A02D9">
                    <w:rPr>
                      <w:rFonts w:ascii="Sylfaen" w:hAnsi="Sylfaen"/>
                      <w:sz w:val="8"/>
                      <w:szCs w:val="12"/>
                    </w:rPr>
                    <w:t xml:space="preserve">արտահանողի գրանցման </w:t>
                  </w:r>
                  <w:r w:rsidRPr="001A02D9">
                    <w:rPr>
                      <w:rFonts w:ascii="Sylfaen" w:hAnsi="Sylfaen"/>
                      <w:sz w:val="8"/>
                      <w:szCs w:val="16"/>
                    </w:rPr>
                    <w:t xml:space="preserve">անդամ պետության լիազորված մարմնի կողմից </w:t>
                  </w:r>
                  <w:r w:rsidRPr="001A02D9">
                    <w:rPr>
                      <w:rFonts w:ascii="Sylfaen" w:hAnsi="Sylfaen"/>
                      <w:sz w:val="8"/>
                    </w:rPr>
                    <w:t>(P.LS.01.OPR.017)</w:t>
                  </w:r>
                  <w:r>
                    <w:rPr>
                      <w:rFonts w:ascii="Sylfaen" w:hAnsi="Sylfaen"/>
                      <w:sz w:val="8"/>
                      <w:szCs w:val="12"/>
                    </w:rPr>
                    <w:t xml:space="preserve"> </w:t>
                  </w:r>
                </w:p>
                <w:p w:rsidR="009F0DC8" w:rsidRPr="0017459A" w:rsidRDefault="009F0DC8" w:rsidP="006467EA">
                  <w:pPr>
                    <w:rPr>
                      <w:sz w:val="10"/>
                      <w:szCs w:val="16"/>
                    </w:rPr>
                  </w:pPr>
                </w:p>
              </w:txbxContent>
            </v:textbox>
          </v:shape>
        </w:pict>
      </w:r>
      <w:r>
        <w:rPr>
          <w:rFonts w:ascii="Sylfaen" w:hAnsi="Sylfaen"/>
          <w:noProof/>
          <w:sz w:val="24"/>
          <w:szCs w:val="24"/>
          <w:lang w:val="en-US" w:eastAsia="en-US" w:bidi="ar-SA"/>
        </w:rPr>
        <w:pict>
          <v:shape id="_x0000_s1712" type="#_x0000_t202" style="position:absolute;margin-left:158.6pt;margin-top:172.35pt;width:111.8pt;height:13.3pt;z-index:251772416" stroked="f" strokecolor="black [3213]">
            <v:textbox style="mso-next-textbox:#_x0000_s1712" inset="0,0,0,0">
              <w:txbxContent>
                <w:p w:rsidR="009F0DC8" w:rsidRPr="00EE6F46" w:rsidRDefault="009F0DC8" w:rsidP="006467EA">
                  <w:pPr>
                    <w:ind w:left="-142" w:right="-137"/>
                    <w:jc w:val="center"/>
                    <w:rPr>
                      <w:rFonts w:ascii="Sylfaen" w:hAnsi="Sylfaen"/>
                      <w:sz w:val="8"/>
                      <w:szCs w:val="16"/>
                      <w:lang w:val="ru-RU"/>
                    </w:rPr>
                  </w:pPr>
                  <w:r w:rsidRPr="00EE6F46">
                    <w:rPr>
                      <w:rFonts w:ascii="Sylfaen" w:hAnsi="Sylfaen"/>
                      <w:sz w:val="8"/>
                      <w:szCs w:val="16"/>
                    </w:rPr>
                    <w:t xml:space="preserve">Դրոշմավորված ապրանքի վերաբերյալ տեղեկություններ </w:t>
                  </w:r>
                  <w:r w:rsidRPr="00EE6F46">
                    <w:rPr>
                      <w:rFonts w:ascii="Sylfaen" w:hAnsi="Sylfaen"/>
                      <w:sz w:val="8"/>
                      <w:szCs w:val="16"/>
                      <w:lang w:val="ru-RU"/>
                    </w:rPr>
                    <w:t>(</w:t>
                  </w:r>
                  <w:r w:rsidRPr="00EE6F46">
                    <w:rPr>
                      <w:rFonts w:ascii="Sylfaen" w:hAnsi="Sylfaen"/>
                      <w:sz w:val="8"/>
                      <w:szCs w:val="16"/>
                    </w:rPr>
                    <w:t>տեղեկությունների մշակման արդյունքը ստացվել է</w:t>
                  </w:r>
                  <w:r w:rsidRPr="00EE6F46">
                    <w:rPr>
                      <w:rFonts w:ascii="Sylfaen" w:hAnsi="Sylfaen"/>
                      <w:sz w:val="8"/>
                      <w:szCs w:val="16"/>
                      <w:lang w:val="ru-RU"/>
                    </w:rPr>
                    <w:t>)</w:t>
                  </w:r>
                </w:p>
              </w:txbxContent>
            </v:textbox>
          </v:shape>
        </w:pict>
      </w:r>
      <w:r>
        <w:rPr>
          <w:rFonts w:ascii="Sylfaen" w:hAnsi="Sylfaen"/>
          <w:noProof/>
          <w:sz w:val="24"/>
          <w:szCs w:val="24"/>
          <w:lang w:val="en-US" w:eastAsia="en-US" w:bidi="ar-SA"/>
        </w:rPr>
        <w:pict>
          <v:shape id="_x0000_s1704" type="#_x0000_t202" style="position:absolute;margin-left:155.5pt;margin-top:125.3pt;width:118.35pt;height:32.4pt;z-index:251764224" stroked="f" strokecolor="black [3213]">
            <v:textbox style="mso-next-textbox:#_x0000_s1704">
              <w:txbxContent>
                <w:p w:rsidR="009F0DC8" w:rsidRPr="00EE6F46" w:rsidRDefault="009F0DC8" w:rsidP="006467EA">
                  <w:pPr>
                    <w:tabs>
                      <w:tab w:val="left" w:pos="5490"/>
                    </w:tabs>
                    <w:ind w:left="-142" w:right="-187"/>
                    <w:jc w:val="center"/>
                    <w:rPr>
                      <w:rFonts w:ascii="Sylfaen" w:hAnsi="Sylfaen"/>
                      <w:sz w:val="8"/>
                      <w:szCs w:val="12"/>
                    </w:rPr>
                  </w:pPr>
                  <w:r w:rsidRPr="00EE6F46">
                    <w:rPr>
                      <w:rFonts w:ascii="Sylfaen" w:hAnsi="Sylfaen"/>
                      <w:sz w:val="8"/>
                      <w:szCs w:val="16"/>
                    </w:rPr>
                    <w:t>Անդրսահմանային առ</w:t>
                  </w:r>
                  <w:r w:rsidR="00B54C88">
                    <w:rPr>
                      <w:rFonts w:ascii="Sylfaen" w:hAnsi="Sylfaen"/>
                      <w:sz w:val="8"/>
                      <w:szCs w:val="16"/>
                    </w:rPr>
                    <w:t>և</w:t>
                  </w:r>
                  <w:r w:rsidRPr="00EE6F46">
                    <w:rPr>
                      <w:rFonts w:ascii="Sylfaen" w:hAnsi="Sylfaen"/>
                      <w:sz w:val="8"/>
                      <w:szCs w:val="16"/>
                    </w:rPr>
                    <w:t>տրի շրջանակներում ձեռք բերված, դրոշմավորված ապրանքի վերաբերյալ տեղեկությունների ներկայացում</w:t>
                  </w:r>
                  <w:r w:rsidRPr="00EE6F46">
                    <w:rPr>
                      <w:rFonts w:ascii="Sylfaen" w:hAnsi="Sylfaen"/>
                      <w:sz w:val="8"/>
                      <w:szCs w:val="12"/>
                    </w:rPr>
                    <w:t xml:space="preserve"> </w:t>
                  </w:r>
                  <w:r w:rsidRPr="00FB1054">
                    <w:rPr>
                      <w:rFonts w:ascii="Sylfaen" w:hAnsi="Sylfaen"/>
                      <w:sz w:val="8"/>
                      <w:szCs w:val="12"/>
                    </w:rPr>
                    <w:t>արտահանողի գրանցման անդամ պետության լիազորված մարմին</w:t>
                  </w:r>
                  <w:r w:rsidRPr="00EE6F46">
                    <w:rPr>
                      <w:rFonts w:ascii="Sylfaen" w:hAnsi="Sylfaen"/>
                      <w:sz w:val="8"/>
                      <w:szCs w:val="12"/>
                    </w:rPr>
                    <w:t xml:space="preserve"> </w:t>
                  </w:r>
                  <w:r w:rsidRPr="00EE6F46">
                    <w:rPr>
                      <w:rFonts w:ascii="Sylfaen" w:hAnsi="Sylfaen"/>
                      <w:sz w:val="8"/>
                    </w:rPr>
                    <w:t>(P.LS.01.OPR.015)</w:t>
                  </w:r>
                  <w:r>
                    <w:rPr>
                      <w:rFonts w:ascii="Sylfaen" w:hAnsi="Sylfaen"/>
                      <w:sz w:val="8"/>
                      <w:szCs w:val="12"/>
                    </w:rPr>
                    <w:t xml:space="preserve"> </w:t>
                  </w:r>
                </w:p>
                <w:p w:rsidR="009F0DC8" w:rsidRPr="002F7C47" w:rsidRDefault="009F0DC8" w:rsidP="006467EA">
                  <w:pPr>
                    <w:rPr>
                      <w:sz w:val="10"/>
                      <w:szCs w:val="16"/>
                    </w:rPr>
                  </w:pPr>
                </w:p>
              </w:txbxContent>
            </v:textbox>
          </v:shape>
        </w:pict>
      </w:r>
      <w:r>
        <w:rPr>
          <w:rFonts w:ascii="Sylfaen" w:hAnsi="Sylfaen"/>
          <w:noProof/>
          <w:sz w:val="24"/>
          <w:szCs w:val="24"/>
          <w:lang w:val="en-US" w:eastAsia="en-US" w:bidi="ar-SA"/>
        </w:rPr>
        <w:pict>
          <v:shape id="_x0000_s1703" type="#_x0000_t202" style="position:absolute;margin-left:155.5pt;margin-top:82.4pt;width:114.9pt;height:34.2pt;z-index:251763200" stroked="f" strokecolor="black [3213]">
            <v:textbox style="mso-next-textbox:#_x0000_s1703">
              <w:txbxContent>
                <w:p w:rsidR="009F0DC8" w:rsidRPr="004407A3" w:rsidRDefault="009F0DC8" w:rsidP="006467EA">
                  <w:pPr>
                    <w:ind w:left="-154" w:right="-127"/>
                    <w:jc w:val="center"/>
                    <w:rPr>
                      <w:rFonts w:ascii="Sylfaen" w:hAnsi="Sylfaen"/>
                      <w:sz w:val="8"/>
                      <w:szCs w:val="8"/>
                    </w:rPr>
                  </w:pPr>
                  <w:r w:rsidRPr="004407A3">
                    <w:rPr>
                      <w:rFonts w:ascii="Sylfaen" w:hAnsi="Sylfaen"/>
                      <w:sz w:val="8"/>
                      <w:szCs w:val="8"/>
                    </w:rPr>
                    <w:t>Անդրսահմանային առ</w:t>
                  </w:r>
                  <w:r w:rsidR="00B54C88">
                    <w:rPr>
                      <w:rFonts w:ascii="Sylfaen" w:hAnsi="Sylfaen"/>
                      <w:sz w:val="8"/>
                      <w:szCs w:val="8"/>
                    </w:rPr>
                    <w:t>և</w:t>
                  </w:r>
                  <w:r w:rsidRPr="004407A3">
                    <w:rPr>
                      <w:rFonts w:ascii="Sylfaen" w:hAnsi="Sylfaen"/>
                      <w:sz w:val="8"/>
                      <w:szCs w:val="8"/>
                    </w:rPr>
                    <w:t xml:space="preserve">տրի շրջանակներում ձեռք բերված, դրոշմավորված ապրանքի վերաբերյալ անդամ պետության լիազորված մարմնի կողմից տեղեկությունների ընդունում </w:t>
                  </w:r>
                  <w:r w:rsidR="00B54C88">
                    <w:rPr>
                      <w:rFonts w:ascii="Sylfaen" w:hAnsi="Sylfaen"/>
                      <w:sz w:val="8"/>
                      <w:szCs w:val="8"/>
                    </w:rPr>
                    <w:t>և</w:t>
                  </w:r>
                  <w:r w:rsidRPr="004407A3">
                    <w:rPr>
                      <w:rFonts w:ascii="Sylfaen" w:hAnsi="Sylfaen"/>
                      <w:sz w:val="8"/>
                      <w:szCs w:val="8"/>
                    </w:rPr>
                    <w:t xml:space="preserve"> մշակում (P.LS.01.OPR.01</w:t>
                  </w:r>
                  <w:r w:rsidRPr="004407A3">
                    <w:rPr>
                      <w:rFonts w:ascii="Sylfaen" w:hAnsi="Sylfaen"/>
                      <w:sz w:val="8"/>
                      <w:szCs w:val="8"/>
                      <w:lang w:val="en-GB"/>
                    </w:rPr>
                    <w:t>4</w:t>
                  </w:r>
                  <w:r w:rsidRPr="004407A3">
                    <w:rPr>
                      <w:rFonts w:ascii="Sylfaen" w:hAnsi="Sylfaen"/>
                      <w:sz w:val="8"/>
                      <w:szCs w:val="8"/>
                    </w:rPr>
                    <w:t>)</w:t>
                  </w:r>
                </w:p>
              </w:txbxContent>
            </v:textbox>
          </v:shape>
        </w:pict>
      </w:r>
      <w:r>
        <w:rPr>
          <w:rFonts w:ascii="Sylfaen" w:hAnsi="Sylfaen"/>
          <w:noProof/>
          <w:sz w:val="24"/>
          <w:szCs w:val="24"/>
          <w:lang w:val="en-US" w:eastAsia="en-US" w:bidi="ar-SA"/>
        </w:rPr>
        <w:pict>
          <v:shape id="_x0000_s1697" type="#_x0000_t202" style="position:absolute;margin-left:14.55pt;margin-top:60pt;width:113.3pt;height:22.4pt;z-index:251757056;mso-width-relative:margin;mso-height-relative:margin" stroked="f" strokecolor="black [3213]">
            <v:textbox style="mso-next-textbox:#_x0000_s1697" inset="0,0,0,0">
              <w:txbxContent>
                <w:p w:rsidR="009F0DC8" w:rsidRPr="007B58BC" w:rsidRDefault="009F0DC8" w:rsidP="006467EA">
                  <w:pPr>
                    <w:ind w:left="-126" w:right="-152"/>
                    <w:jc w:val="center"/>
                    <w:rPr>
                      <w:sz w:val="20"/>
                    </w:rPr>
                  </w:pPr>
                  <w:r w:rsidRPr="007B58BC">
                    <w:rPr>
                      <w:rFonts w:ascii="Sylfaen" w:hAnsi="Sylfaen"/>
                      <w:sz w:val="8"/>
                    </w:rPr>
                    <w:t>Անդրսահմանային առ</w:t>
                  </w:r>
                  <w:r w:rsidR="00B54C88">
                    <w:rPr>
                      <w:rFonts w:ascii="Sylfaen" w:hAnsi="Sylfaen"/>
                      <w:sz w:val="8"/>
                    </w:rPr>
                    <w:t>և</w:t>
                  </w:r>
                  <w:r w:rsidRPr="007B58BC">
                    <w:rPr>
                      <w:rFonts w:ascii="Sylfaen" w:hAnsi="Sylfaen"/>
                      <w:sz w:val="8"/>
                    </w:rPr>
                    <w:t>տրի շրջանակներում ձեռք բերված, դրոշմավորված ապրանքի վերաբերյալ տեղեկությունների ներկայացում (P.LS.01.</w:t>
                  </w:r>
                  <w:r w:rsidRPr="007B58BC">
                    <w:rPr>
                      <w:rFonts w:ascii="Sylfaen" w:hAnsi="Sylfaen"/>
                      <w:sz w:val="8"/>
                      <w:lang w:val="en-GB"/>
                    </w:rPr>
                    <w:t>OPR</w:t>
                  </w:r>
                  <w:r w:rsidRPr="007B58BC">
                    <w:rPr>
                      <w:rFonts w:ascii="Sylfaen" w:hAnsi="Sylfaen"/>
                      <w:sz w:val="8"/>
                    </w:rPr>
                    <w:t>.013)</w:t>
                  </w:r>
                </w:p>
              </w:txbxContent>
            </v:textbox>
          </v:shape>
        </w:pict>
      </w:r>
      <w:r>
        <w:rPr>
          <w:rFonts w:ascii="Sylfaen" w:hAnsi="Sylfaen"/>
          <w:noProof/>
          <w:sz w:val="24"/>
          <w:szCs w:val="24"/>
          <w:lang w:val="en-US" w:eastAsia="en-US" w:bidi="ar-SA"/>
        </w:rPr>
        <w:pict>
          <v:shape id="_x0000_s1702" type="#_x0000_t202" style="position:absolute;margin-left:155.5pt;margin-top:60pt;width:118.35pt;height:13.05pt;z-index:251762176" stroked="f" strokecolor="black [3213]">
            <v:textbox style="mso-next-textbox:#_x0000_s1702" inset="0,0,0,0">
              <w:txbxContent>
                <w:p w:rsidR="009F0DC8" w:rsidRPr="00B64430" w:rsidRDefault="009F0DC8" w:rsidP="006467EA">
                  <w:pPr>
                    <w:jc w:val="center"/>
                    <w:rPr>
                      <w:rFonts w:ascii="Sylfaen" w:hAnsi="Sylfaen"/>
                      <w:sz w:val="8"/>
                      <w:szCs w:val="16"/>
                      <w:lang w:val="ru-RU"/>
                    </w:rPr>
                  </w:pPr>
                  <w:r w:rsidRPr="00B64430">
                    <w:rPr>
                      <w:rFonts w:ascii="Sylfaen" w:hAnsi="Sylfaen"/>
                      <w:sz w:val="8"/>
                      <w:szCs w:val="16"/>
                    </w:rPr>
                    <w:t xml:space="preserve">Դրոշմավորված ապրանքի վերաբերյալ տեղեկություններ </w:t>
                  </w:r>
                  <w:r w:rsidRPr="00B64430">
                    <w:rPr>
                      <w:rFonts w:ascii="Sylfaen" w:hAnsi="Sylfaen"/>
                      <w:sz w:val="8"/>
                      <w:szCs w:val="16"/>
                      <w:lang w:val="ru-RU"/>
                    </w:rPr>
                    <w:t>(</w:t>
                  </w:r>
                  <w:r w:rsidRPr="00B64430">
                    <w:rPr>
                      <w:rFonts w:ascii="Sylfaen" w:hAnsi="Sylfaen"/>
                      <w:sz w:val="8"/>
                      <w:szCs w:val="16"/>
                    </w:rPr>
                    <w:t xml:space="preserve">տեղեկությունները ներկայացված են </w:t>
                  </w:r>
                  <w:r w:rsidRPr="00B64430">
                    <w:rPr>
                      <w:rFonts w:ascii="Sylfaen" w:hAnsi="Sylfaen"/>
                      <w:sz w:val="8"/>
                      <w:szCs w:val="16"/>
                      <w:lang w:val="ru-RU"/>
                    </w:rPr>
                    <w:t>)</w:t>
                  </w:r>
                </w:p>
              </w:txbxContent>
            </v:textbox>
          </v:shape>
        </w:pict>
      </w:r>
      <w:r>
        <w:rPr>
          <w:rFonts w:ascii="Sylfaen" w:hAnsi="Sylfaen"/>
          <w:noProof/>
          <w:sz w:val="24"/>
          <w:szCs w:val="24"/>
          <w:lang w:val="en-US" w:eastAsia="en-US" w:bidi="ar-SA"/>
        </w:rPr>
        <w:pict>
          <v:shape id="_x0000_s1700" type="#_x0000_t202" style="position:absolute;margin-left:6pt;margin-top:3.35pt;width:128.2pt;height:9.4pt;z-index:251760128" stroked="f" strokecolor="black [3213]">
            <v:textbox style="mso-next-textbox:#_x0000_s1700" inset="0,0,0,0">
              <w:txbxContent>
                <w:p w:rsidR="009F0DC8" w:rsidRPr="002F7C47" w:rsidRDefault="009F0DC8" w:rsidP="006467EA">
                  <w:pPr>
                    <w:spacing w:after="0" w:line="240" w:lineRule="auto"/>
                    <w:jc w:val="center"/>
                    <w:rPr>
                      <w:rFonts w:ascii="Sylfaen" w:hAnsi="Sylfaen"/>
                      <w:sz w:val="10"/>
                      <w:szCs w:val="16"/>
                    </w:rPr>
                  </w:pPr>
                  <w:r>
                    <w:rPr>
                      <w:rFonts w:ascii="Sylfaen" w:hAnsi="Sylfaen"/>
                      <w:sz w:val="10"/>
                      <w:szCs w:val="16"/>
                    </w:rPr>
                    <w:t>Տնտեսավարող սուբյեկտ</w:t>
                  </w:r>
                </w:p>
              </w:txbxContent>
            </v:textbox>
          </v:shape>
        </w:pict>
      </w:r>
      <w:r>
        <w:rPr>
          <w:rFonts w:ascii="Sylfaen" w:hAnsi="Sylfaen"/>
          <w:noProof/>
          <w:sz w:val="24"/>
          <w:szCs w:val="24"/>
          <w:lang w:val="en-US" w:eastAsia="en-US" w:bidi="ar-SA"/>
        </w:rPr>
        <w:pict>
          <v:shape id="_x0000_s1698" type="#_x0000_t202" style="position:absolute;margin-left:286.1pt;margin-top:3.35pt;width:179.65pt;height:9.4pt;z-index:251758080;mso-width-relative:margin;mso-height-relative:margin" stroked="f" strokecolor="black [3213]">
            <v:textbox style="mso-next-textbox:#_x0000_s1698" inset="0,0,0,0">
              <w:txbxContent>
                <w:p w:rsidR="009F0DC8" w:rsidRPr="00117CAF" w:rsidRDefault="009F0DC8" w:rsidP="006467EA">
                  <w:pPr>
                    <w:tabs>
                      <w:tab w:val="left" w:pos="5490"/>
                    </w:tabs>
                    <w:spacing w:after="0" w:line="240" w:lineRule="auto"/>
                    <w:ind w:left="-142" w:right="-187"/>
                    <w:jc w:val="center"/>
                    <w:rPr>
                      <w:rFonts w:ascii="Sylfaen" w:hAnsi="Sylfaen"/>
                      <w:sz w:val="10"/>
                      <w:szCs w:val="12"/>
                    </w:rPr>
                  </w:pPr>
                  <w:r w:rsidRPr="00FB1054">
                    <w:rPr>
                      <w:rFonts w:ascii="Sylfaen" w:hAnsi="Sylfaen"/>
                      <w:sz w:val="10"/>
                      <w:szCs w:val="12"/>
                    </w:rPr>
                    <w:t>Արտահանողի գրանցման անդամ պետության</w:t>
                  </w:r>
                  <w:r w:rsidRPr="00117CAF">
                    <w:rPr>
                      <w:rFonts w:ascii="Sylfaen" w:hAnsi="Sylfaen"/>
                      <w:sz w:val="10"/>
                      <w:szCs w:val="12"/>
                    </w:rPr>
                    <w:t xml:space="preserve"> լիազորված մարմին </w:t>
                  </w:r>
                </w:p>
              </w:txbxContent>
            </v:textbox>
          </v:shape>
        </w:pict>
      </w:r>
      <w:r>
        <w:rPr>
          <w:rFonts w:ascii="Sylfaen" w:hAnsi="Sylfaen"/>
          <w:noProof/>
          <w:sz w:val="24"/>
          <w:szCs w:val="24"/>
          <w:lang w:val="en-US" w:eastAsia="en-US" w:bidi="ar-SA"/>
        </w:rPr>
        <w:pict>
          <v:shape id="_x0000_s1699" type="#_x0000_t202" style="position:absolute;margin-left:2in;margin-top:3.35pt;width:135.1pt;height:9.4pt;z-index:251759104" stroked="f" strokecolor="black [3213]">
            <v:textbox style="mso-next-textbox:#_x0000_s1699" inset="0,0,0,0">
              <w:txbxContent>
                <w:p w:rsidR="009F0DC8" w:rsidRPr="002737F5" w:rsidRDefault="009F0DC8" w:rsidP="006467EA">
                  <w:pPr>
                    <w:jc w:val="center"/>
                    <w:rPr>
                      <w:sz w:val="10"/>
                      <w:szCs w:val="12"/>
                    </w:rPr>
                  </w:pPr>
                  <w:r w:rsidRPr="002737F5">
                    <w:rPr>
                      <w:rFonts w:ascii="Sylfaen" w:hAnsi="Sylfaen"/>
                      <w:sz w:val="10"/>
                      <w:szCs w:val="12"/>
                    </w:rPr>
                    <w:t>Անդամ պետության լիազորված մարմին</w:t>
                  </w:r>
                </w:p>
              </w:txbxContent>
            </v:textbox>
          </v:shape>
        </w:pict>
      </w:r>
      <w:r>
        <w:rPr>
          <w:rFonts w:ascii="Sylfaen" w:hAnsi="Sylfaen"/>
          <w:noProof/>
          <w:sz w:val="24"/>
          <w:szCs w:val="24"/>
          <w:lang w:val="en-US" w:eastAsia="en-US" w:bidi="ar-SA"/>
        </w:rPr>
        <w:pict>
          <v:shape id="_x0000_s1708" type="#_x0000_t202" style="position:absolute;margin-left:9pt;margin-top:280.65pt;width:124.5pt;height:43.5pt;z-index:251768320" stroked="f" strokecolor="black [3213]">
            <v:textbox style="mso-next-textbox:#_x0000_s1708">
              <w:txbxContent>
                <w:p w:rsidR="009F0DC8" w:rsidRPr="0017459A" w:rsidRDefault="009F0DC8" w:rsidP="006467EA">
                  <w:pPr>
                    <w:ind w:left="-126" w:right="-136"/>
                    <w:jc w:val="center"/>
                    <w:rPr>
                      <w:sz w:val="10"/>
                      <w:szCs w:val="16"/>
                    </w:rPr>
                  </w:pPr>
                  <w:r>
                    <w:rPr>
                      <w:rFonts w:ascii="Sylfaen" w:hAnsi="Sylfaen"/>
                      <w:sz w:val="10"/>
                      <w:szCs w:val="16"/>
                    </w:rPr>
                    <w:t>Անդրսահմանային առ</w:t>
                  </w:r>
                  <w:r w:rsidR="00B54C88">
                    <w:rPr>
                      <w:rFonts w:ascii="Sylfaen" w:hAnsi="Sylfaen"/>
                      <w:sz w:val="10"/>
                      <w:szCs w:val="16"/>
                    </w:rPr>
                    <w:t>և</w:t>
                  </w:r>
                  <w:r>
                    <w:rPr>
                      <w:rFonts w:ascii="Sylfaen" w:hAnsi="Sylfaen"/>
                      <w:sz w:val="10"/>
                      <w:szCs w:val="16"/>
                    </w:rPr>
                    <w:t xml:space="preserve">տրի շրջանակներում ձեռք բերված, դրոշմավորված ապրանքի վերաբերյալ տեղեկությունների մշակման արդյունքների մասին տնտեսավարող սուբյեկտի կողմից ծանուցման ստացում </w:t>
                  </w:r>
                  <w:r>
                    <w:rPr>
                      <w:rFonts w:ascii="Sylfaen" w:hAnsi="Sylfaen"/>
                      <w:sz w:val="10"/>
                    </w:rPr>
                    <w:t>(P.LS.01.OPR</w:t>
                  </w:r>
                  <w:r w:rsidRPr="00FD7DE6">
                    <w:rPr>
                      <w:rFonts w:ascii="Sylfaen" w:hAnsi="Sylfaen"/>
                      <w:sz w:val="10"/>
                    </w:rPr>
                    <w:t>.0</w:t>
                  </w:r>
                  <w:r>
                    <w:rPr>
                      <w:rFonts w:ascii="Sylfaen" w:hAnsi="Sylfaen"/>
                      <w:sz w:val="10"/>
                    </w:rPr>
                    <w:t>19</w:t>
                  </w:r>
                  <w:r w:rsidRPr="00FD7DE6">
                    <w:rPr>
                      <w:rFonts w:ascii="Sylfaen" w:hAnsi="Sylfaen"/>
                      <w:sz w:val="10"/>
                    </w:rPr>
                    <w:t>)</w:t>
                  </w:r>
                </w:p>
              </w:txbxContent>
            </v:textbox>
          </v:shape>
        </w:pict>
      </w:r>
      <w:r w:rsidR="006467EA" w:rsidRPr="00AA568C">
        <w:rPr>
          <w:rFonts w:ascii="Sylfaen" w:hAnsi="Sylfaen"/>
          <w:noProof/>
          <w:sz w:val="24"/>
          <w:szCs w:val="24"/>
          <w:lang w:val="en-US" w:eastAsia="en-US" w:bidi="ar-SA"/>
        </w:rPr>
        <w:drawing>
          <wp:inline distT="0" distB="0" distL="0" distR="0" wp14:anchorId="1BB2F23D" wp14:editId="3B03D318">
            <wp:extent cx="5957247" cy="4285397"/>
            <wp:effectExtent l="19050" t="0" r="5403" b="0"/>
            <wp:docPr id="3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57247" cy="4285397"/>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81" w:right="74"/>
        <w:jc w:val="center"/>
        <w:rPr>
          <w:rFonts w:ascii="Sylfaen" w:eastAsia="Times New Roman" w:hAnsi="Sylfaen" w:cs="Times New Roman"/>
          <w:sz w:val="24"/>
          <w:szCs w:val="24"/>
        </w:rPr>
      </w:pPr>
      <w:r w:rsidRPr="00AA568C">
        <w:rPr>
          <w:rFonts w:ascii="Sylfaen" w:hAnsi="Sylfaen"/>
          <w:sz w:val="24"/>
          <w:szCs w:val="24"/>
        </w:rPr>
        <w:t>Նկ. 10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ընթացակարգի կատարման սխեման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59.</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ընթացակարգը կատարվում է տնտեսավարող սուբյեկտի կողմից՝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դրոշմավորված ապրանքի ձեռքբերման ժամանակ։ </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60.</w:t>
      </w:r>
      <w:r w:rsidRPr="00AA568C">
        <w:rPr>
          <w:rFonts w:ascii="Sylfaen" w:hAnsi="Sylfaen"/>
          <w:sz w:val="24"/>
          <w:szCs w:val="24"/>
        </w:rPr>
        <w:tab/>
        <w:t>Առաջինը կատարվում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ներկայացում» (P.LS.01.PRC.013) գործառնությունը, որի կատարման </w:t>
      </w:r>
      <w:r w:rsidRPr="00AA568C">
        <w:rPr>
          <w:rFonts w:ascii="Sylfaen" w:hAnsi="Sylfaen"/>
          <w:sz w:val="24"/>
          <w:szCs w:val="24"/>
        </w:rPr>
        <w:lastRenderedPageBreak/>
        <w:t>արդյունքներով տնտեսավարող սուբյեկտի կողմից ձ</w:t>
      </w:r>
      <w:r w:rsidR="00B54C88">
        <w:rPr>
          <w:rFonts w:ascii="Sylfaen" w:hAnsi="Sylfaen"/>
          <w:sz w:val="24"/>
          <w:szCs w:val="24"/>
        </w:rPr>
        <w:t>և</w:t>
      </w:r>
      <w:r w:rsidRPr="00AA568C">
        <w:rPr>
          <w:rFonts w:ascii="Sylfaen" w:hAnsi="Sylfaen"/>
          <w:sz w:val="24"/>
          <w:szCs w:val="24"/>
        </w:rPr>
        <w:t xml:space="preserve">ավորվում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ուղարկվում դրոշմավորված այն ապրանքների վրա զետեղված հսկիչ նշանների ցանկը, որոնք ձեռք են բերվել անդրսահմանային առ</w:t>
      </w:r>
      <w:r w:rsidR="00B54C88">
        <w:rPr>
          <w:rFonts w:ascii="Sylfaen" w:hAnsi="Sylfaen"/>
          <w:sz w:val="24"/>
          <w:szCs w:val="24"/>
        </w:rPr>
        <w:t>և</w:t>
      </w:r>
      <w:r w:rsidRPr="00AA568C">
        <w:rPr>
          <w:rFonts w:ascii="Sylfaen" w:hAnsi="Sylfaen"/>
          <w:sz w:val="24"/>
          <w:szCs w:val="24"/>
        </w:rPr>
        <w:t>տրի շրջանակներում։</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61.</w:t>
      </w:r>
      <w:r w:rsidRPr="00AA568C">
        <w:rPr>
          <w:rFonts w:ascii="Sylfaen" w:hAnsi="Sylfaen"/>
          <w:sz w:val="24"/>
          <w:szCs w:val="24"/>
        </w:rPr>
        <w:tab/>
        <w:t>Անդամ պետության լիազորված մարմնում դրոշմավորված՝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ապրանքների վրա զետեղված հսկիչ նշանների ցանկի ստացման ժամանակ կատարվում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 (P.LS.01.OPR.014) գործառնությունը, որի կատարման արդյունքներով իրականացվում են տրամադրված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Դրոշմավորված՝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ապրանքների վրա զետեղված հսկիչ նշանների ցանկի մշակման ժամանակ անդամ պետության լիազորված մարմնի կողմից իրականացվում է ներկայացված տեղեկությունների ստուգում՝ գործառնությունների կատարման թույլատրելիության մասով. կա՛մ տնտեսավարող սուբյեկտի կողմից դրոշմավորված ապրանքի վրա զետեղված յուրաքանչյուր հսկիչ նշանի վերաբերյալ ներկայացված տեղեկությունները պետք է բացակայեն դրոշմավորված ապրանքների տեղեկատվական համակարգի ազգային բաղադրիչում, կա՛մ հսկիչ նշանի մասին տեղեկությունների կարգավիճակը պետք է թույլ տա անդրսահմանային առ</w:t>
      </w:r>
      <w:r w:rsidR="00B54C88">
        <w:rPr>
          <w:rFonts w:ascii="Sylfaen" w:hAnsi="Sylfaen"/>
          <w:sz w:val="24"/>
          <w:szCs w:val="24"/>
        </w:rPr>
        <w:t>և</w:t>
      </w:r>
      <w:r w:rsidRPr="00AA568C">
        <w:rPr>
          <w:rFonts w:ascii="Sylfaen" w:hAnsi="Sylfaen"/>
          <w:sz w:val="24"/>
          <w:szCs w:val="24"/>
        </w:rPr>
        <w:t>տրի շրջանակներում ապրանքի ձեռքբերմանն ուղղված գործողություններ կատարել։</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Անդամ պետության լիազորված մարմնում իրականացվող ստուգումների կազմը կարող է ընդլայնվել անդամ պետության օրենսդրությանը համապատասխան։</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62.</w:t>
      </w:r>
      <w:r w:rsidRPr="00AA568C">
        <w:rPr>
          <w:rFonts w:ascii="Sylfaen" w:hAnsi="Sylfaen"/>
          <w:sz w:val="24"/>
          <w:szCs w:val="24"/>
        </w:rPr>
        <w:tab/>
        <w:t>Անդամ պետության լիազորված մարմնում հսկողությունը հաջող անցնելու դեպքում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w:t>
      </w:r>
      <w:r w:rsidRPr="00AA568C">
        <w:rPr>
          <w:rFonts w:ascii="Sylfaen" w:hAnsi="Sylfaen"/>
          <w:sz w:val="24"/>
          <w:szCs w:val="24"/>
        </w:rPr>
        <w:lastRenderedPageBreak/>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 (P.LS.01.OPR.014) գործառնություն)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տեղեկությունները ներկայացվում են այն անդամ պետության լիազորված մարմին, որում գրանցված է արտահանողը։ Տեղեկությունների ներկայացումն իրականացվում է միայն այն տեղեկությունների նկատմամբ, որոնք անդամ պետության լիազորված մարմնում հաջողությամբ անցել են ստուգումը։ Տեղեկությունների ներկայացումն իրականացվում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արտահանողի գրանցման անդամ պետության լիազորված մարմին» (P.LS.01.OPR.015) գործառնության կատարման ժամանակ։</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63.</w:t>
      </w:r>
      <w:r w:rsidRPr="00AA568C">
        <w:rPr>
          <w:rFonts w:ascii="Sylfaen" w:hAnsi="Sylfaen"/>
          <w:sz w:val="24"/>
          <w:szCs w:val="24"/>
        </w:rPr>
        <w:tab/>
        <w:t>Արտահանողի գրանցման անդամ պետության լիազորված մարմնի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ցանկի ստացման ժամանակ կատարվում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(P.LS.01.OPR.016) գործառնությունը, որի կատարման արդյունքներով իրականացվում են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մարմնի կողմից ստացված տեղեկությունների մշակման ժամանակ իրականացվում է հսկիչ նշանների վերաբերյալ ներկայացված տեղեկությունների համապատասխանության ստուգումն արտահանողի գրանցման անդամ պետության ապրանքների դրոշմավորման տեղեկատվական համակարգի ազգային բաղադրիչում պահվող տեղեկություններին։ Յուրաքանչյուր հսկիչ նշանի համար իրականացվում են հետ</w:t>
      </w:r>
      <w:r w:rsidR="00B54C88">
        <w:rPr>
          <w:rFonts w:ascii="Sylfaen" w:hAnsi="Sylfaen"/>
          <w:sz w:val="24"/>
          <w:szCs w:val="24"/>
        </w:rPr>
        <w:t>և</w:t>
      </w:r>
      <w:r w:rsidRPr="00AA568C">
        <w:rPr>
          <w:rFonts w:ascii="Sylfaen" w:hAnsi="Sylfaen"/>
          <w:sz w:val="24"/>
          <w:szCs w:val="24"/>
        </w:rPr>
        <w:t>յալ ստուգումները՝</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lastRenderedPageBreak/>
        <w:t xml:space="preserve">հսկիչ նշանի </w:t>
      </w:r>
      <w:r w:rsidR="00B54C88">
        <w:rPr>
          <w:rFonts w:ascii="Sylfaen" w:hAnsi="Sylfaen"/>
          <w:sz w:val="24"/>
          <w:szCs w:val="24"/>
        </w:rPr>
        <w:t>և</w:t>
      </w:r>
      <w:r w:rsidRPr="00AA568C">
        <w:rPr>
          <w:rFonts w:ascii="Sylfaen" w:hAnsi="Sylfaen"/>
          <w:sz w:val="24"/>
          <w:szCs w:val="24"/>
        </w:rPr>
        <w:t xml:space="preserve"> դրա օգտագործման վերաբերյալ տեղեկությունները պետք է գտնվեն արտահանողի գրանցման անդամ պետության ապրանքների դրոշմավորման տեղեկատվական համակարգի ազգային բաղադրիչում.</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այն ապրանքի իրացման վերաբերյալ տեղեկությունները, որի վրա զետեղված է հսկիչ նշանը, կամ նշված ապրանքը շրջանառությունից դուրս բերելու նշանակություն ունեցող այլ տեղեկություններ պետք է բացակայեն արտահանողի գրանցման անդամ պետության ապրանքների դրոշմավորման տեղեկատվական համակարգի ազգային բաղադրիչում։</w:t>
      </w:r>
    </w:p>
    <w:p w:rsidR="006467EA" w:rsidRPr="00AA568C" w:rsidRDefault="006467EA" w:rsidP="00AA568C">
      <w:pPr>
        <w:tabs>
          <w:tab w:val="left" w:pos="993"/>
          <w:tab w:val="left" w:pos="1134"/>
        </w:tabs>
        <w:spacing w:after="160" w:line="360" w:lineRule="auto"/>
        <w:ind w:right="34" w:firstLine="567"/>
        <w:jc w:val="both"/>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մարմնի կողմից իրականացվող ստուգումների շրջանակը կարող է հստակեցվել անդամ պետության օրենսդրությանը համապատասխան։</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(P.LS.01.OPR.016) գործառնության կատարման արդյունքներով անդամ պետության լիազորված մարմին է ուղարկվում յուրաքանչյուր հսկիչ նշանի համար տեղեկությունների մշակման արդյունքների մասին ծանուցում՝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 xml:space="preserve">հսկիչ նշանի վերաբերյալ տեղեկությունների հաջող ստուգման դեպքում արտահանողի գրանցման անդամ պետության լիազորված մարմինը ապրանքների դրոշմավորման տեղեկատվական համակարգի ազգային բաղադրիչում պահվող տեղեկություններ է փոխանցում այն ապրանքի վերաբերյալ, որի վրա զետեղված է նշված հսկիչ նշանը.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այն դեպքում, եթե հսկիչ նշանի վերաբերյալ տեղեկությունների ստուգումն անհաջող է անցել, արտահանողի գրանցման անդամ պետության լիազորված մարմինը տեղեկություններ է փոխանցում գործառնության կատարման մերժման վերաբերյալ։</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Արտահանողի գրանցման անդամ պետության լիազորված մարմինն ապրանքների դրոշմավորման տեղեկատվական համակարգի ազգային բաղադրիչում արձանագրում է անդրսահմանային առ</w:t>
      </w:r>
      <w:r w:rsidR="00B54C88">
        <w:rPr>
          <w:rFonts w:ascii="Sylfaen" w:hAnsi="Sylfaen"/>
          <w:sz w:val="24"/>
          <w:szCs w:val="24"/>
        </w:rPr>
        <w:t>և</w:t>
      </w:r>
      <w:r w:rsidRPr="00AA568C">
        <w:rPr>
          <w:rFonts w:ascii="Sylfaen" w:hAnsi="Sylfaen"/>
          <w:sz w:val="24"/>
          <w:szCs w:val="24"/>
        </w:rPr>
        <w:t>տրի շրջանակներում ապրանքների ձեռքբերման փաստը։ Տվյալ գործողությունը կատարվում է այն ապրանքների նկատմամբ, որոնց վերաբերյալ տեղեկությունները հաջողությամբ են անցել ստուգումն արտահանողի գրանցման անդամ պետության լիազորված մարմնում ։</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64.</w:t>
      </w:r>
      <w:r w:rsidRPr="00AA568C">
        <w:rPr>
          <w:rFonts w:ascii="Sylfaen" w:hAnsi="Sylfaen"/>
          <w:sz w:val="24"/>
          <w:szCs w:val="24"/>
        </w:rPr>
        <w:tab/>
        <w:t>Արտահանողի գրանցման անդամ պետության լիազորված մարմնի կողմից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մշակման արդյունքների մասին ծանուցում ստանալու դեպքում կատարվում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(P.LS.01.OPR.017) գործառնությունը, որի կատարման արդյունքներով իրականացվում են նշված ծանուցման ընդունումը </w:t>
      </w:r>
      <w:r w:rsidR="00B54C88">
        <w:rPr>
          <w:rFonts w:ascii="Sylfaen" w:hAnsi="Sylfaen"/>
          <w:sz w:val="24"/>
          <w:szCs w:val="24"/>
        </w:rPr>
        <w:t>և</w:t>
      </w:r>
      <w:r w:rsidRPr="00AA568C">
        <w:rPr>
          <w:rFonts w:ascii="Sylfaen" w:hAnsi="Sylfaen"/>
          <w:sz w:val="24"/>
          <w:szCs w:val="24"/>
        </w:rPr>
        <w:t xml:space="preserve"> մշակումը։</w:t>
      </w:r>
    </w:p>
    <w:p w:rsidR="006467EA" w:rsidRPr="00AA568C" w:rsidRDefault="006467EA" w:rsidP="00AA568C">
      <w:pPr>
        <w:tabs>
          <w:tab w:val="left" w:pos="993"/>
          <w:tab w:val="left" w:pos="1134"/>
        </w:tabs>
        <w:spacing w:after="160" w:line="360" w:lineRule="auto"/>
        <w:ind w:right="45" w:firstLine="567"/>
        <w:jc w:val="both"/>
        <w:rPr>
          <w:rFonts w:ascii="Sylfaen" w:eastAsia="Times New Roman" w:hAnsi="Sylfaen" w:cs="Times New Roman"/>
          <w:sz w:val="24"/>
          <w:szCs w:val="24"/>
        </w:rPr>
      </w:pPr>
      <w:r w:rsidRPr="00AA568C">
        <w:rPr>
          <w:rFonts w:ascii="Sylfaen" w:hAnsi="Sylfaen"/>
          <w:sz w:val="24"/>
          <w:szCs w:val="24"/>
        </w:rPr>
        <w:t>Ստացված տեղեկությունների մշակման կատարման ժամանակ անդամ պետության լիազորված մարմինը՝</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արձանագրում է անդրսահմանային առ</w:t>
      </w:r>
      <w:r w:rsidR="00B54C88">
        <w:rPr>
          <w:rFonts w:ascii="Sylfaen" w:hAnsi="Sylfaen"/>
          <w:sz w:val="24"/>
          <w:szCs w:val="24"/>
        </w:rPr>
        <w:t>և</w:t>
      </w:r>
      <w:r w:rsidRPr="00AA568C">
        <w:rPr>
          <w:rFonts w:ascii="Sylfaen" w:hAnsi="Sylfaen"/>
          <w:sz w:val="24"/>
          <w:szCs w:val="24"/>
        </w:rPr>
        <w:t>տրի շրջանակներում այն հսկիչ նշաններով զետեղված ապրանքների ձեռքբերման փաստը, որոնց վերաբերյալ տեղեկությունները հաջողությամբ են անցել ստուգումն արտահանողի գրանցման անդամ պետության լիազորված մարմնում.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ավորում է յուրաքանչյուր հսկիչ նշանի համար տեղեկությունների մշակման արդյունքների մասին ծանուցում, որը պարունակում է</w:t>
      </w:r>
      <w:r w:rsidRPr="00AA568C">
        <w:rPr>
          <w:rFonts w:ascii="Sylfaen" w:eastAsia="Times New Roman" w:hAnsi="Sylfaen" w:cs="Times New Roman"/>
          <w:sz w:val="24"/>
          <w:szCs w:val="24"/>
        </w:rPr>
        <w:br/>
      </w:r>
      <w:r w:rsidRPr="00AA568C">
        <w:rPr>
          <w:rFonts w:ascii="Sylfaen" w:hAnsi="Sylfaen"/>
          <w:sz w:val="24"/>
          <w:szCs w:val="24"/>
        </w:rPr>
        <w:t>անդամ պետության լիազորված մարմնում տեղեկությունների մշակման արդյունքը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w:t>
      </w:r>
      <w:r w:rsidRPr="00AA568C">
        <w:rPr>
          <w:rFonts w:ascii="Sylfaen" w:hAnsi="Sylfaen"/>
          <w:sz w:val="24"/>
          <w:szCs w:val="24"/>
        </w:rPr>
        <w:lastRenderedPageBreak/>
        <w:t xml:space="preserve">անդամ պետության լիազորված մարմնի կողմից» (P.LS.01.OPR.014) գործառնության կատարման ժամանակ անդամ պետության լիազորված մարմնում ստուգում չանցած տեղեկությունների համար) </w:t>
      </w:r>
      <w:r w:rsidR="00B54C88">
        <w:rPr>
          <w:rFonts w:ascii="Sylfaen" w:hAnsi="Sylfaen"/>
          <w:sz w:val="24"/>
          <w:szCs w:val="24"/>
        </w:rPr>
        <w:t>և</w:t>
      </w:r>
      <w:r w:rsidRPr="00AA568C">
        <w:rPr>
          <w:rFonts w:ascii="Sylfaen" w:hAnsi="Sylfaen"/>
          <w:sz w:val="24"/>
          <w:szCs w:val="24"/>
        </w:rPr>
        <w:t xml:space="preserve"> արտահանողի գրանցման անդամ պետության լիազորված մարմնում տեղեկությունների մշակման արդյունքը։</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65.</w:t>
      </w:r>
      <w:r w:rsidRPr="00AA568C">
        <w:rPr>
          <w:rFonts w:ascii="Sylfaen" w:hAnsi="Sylfaen"/>
          <w:sz w:val="24"/>
          <w:szCs w:val="24"/>
        </w:rPr>
        <w:tab/>
        <w:t>Արտահանողի գրանցման անդամ պետության լիազորված մարմնի կողմից ստացված՝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ծանուցումն անդամ պետության լիազորված մարմնում մշակելուց </w:t>
      </w:r>
      <w:r w:rsidR="00B54C88">
        <w:rPr>
          <w:rFonts w:ascii="Sylfaen" w:hAnsi="Sylfaen"/>
          <w:sz w:val="24"/>
          <w:szCs w:val="24"/>
        </w:rPr>
        <w:t>և</w:t>
      </w:r>
      <w:r w:rsidRPr="00AA568C">
        <w:rPr>
          <w:rFonts w:ascii="Sylfaen" w:hAnsi="Sylfaen"/>
          <w:sz w:val="24"/>
          <w:szCs w:val="24"/>
        </w:rPr>
        <w:t xml:space="preserve"> անդամ պետության լիազորված մարմնի կողմից տեղեկությունների մշակման արդյունքների մասին ծանուցման ձ</w:t>
      </w:r>
      <w:r w:rsidR="00B54C88">
        <w:rPr>
          <w:rFonts w:ascii="Sylfaen" w:hAnsi="Sylfaen"/>
          <w:sz w:val="24"/>
          <w:szCs w:val="24"/>
        </w:rPr>
        <w:t>և</w:t>
      </w:r>
      <w:r w:rsidRPr="00AA568C">
        <w:rPr>
          <w:rFonts w:ascii="Sylfaen" w:hAnsi="Sylfaen"/>
          <w:sz w:val="24"/>
          <w:szCs w:val="24"/>
        </w:rPr>
        <w:t>ավորումից հետո կատարվում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 (P.LS.01.OPR.018) գործառնությունը, որի կատարման արդյունքներով տնտեսավարող սուբյեկտին ուղարկվում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մշակման արդյունքների մասին ծանուցում։</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66.</w:t>
      </w:r>
      <w:r w:rsidRPr="00AA568C">
        <w:rPr>
          <w:rFonts w:ascii="Sylfaen" w:hAnsi="Sylfaen"/>
          <w:sz w:val="24"/>
          <w:szCs w:val="24"/>
        </w:rPr>
        <w:tab/>
        <w:t>Տնտեսավարող սուբյեկտի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մշակման արդյունքների մասին ծանուցումն ստանալու դեպքում կատարվում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վերաբերյալ տեղեկությունների մշակման արդյունքների մասին ծանուցման ընդունում տնտեսավարող սուբյեկտի կողմից» (P.LS.01.OPR.019) գործառնությունը։</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67.</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գործառնության արդյունքն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վրա զետեղված </w:t>
      </w:r>
      <w:r w:rsidRPr="00AA568C">
        <w:rPr>
          <w:rFonts w:ascii="Sylfaen" w:hAnsi="Sylfaen"/>
          <w:sz w:val="24"/>
          <w:szCs w:val="24"/>
        </w:rPr>
        <w:lastRenderedPageBreak/>
        <w:t>հսկիչ նշանների վերաբերյալ տեղեկությունների մշակման արդյունքների մասին ծանուցումն է։</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68.</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ընթացակարգի շրջանակներում կատարվող ընդհանուր գործընթացի գործառնությունների ցանկը բերված է 24</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24</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 ընթացակարգի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41" w:firstLine="3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41" w:firstLine="36"/>
              <w:jc w:val="center"/>
              <w:rPr>
                <w:rFonts w:ascii="Sylfaen" w:eastAsia="Times New Roman" w:hAnsi="Sylfaen" w:cs="Times New Roman"/>
                <w:sz w:val="24"/>
                <w:szCs w:val="24"/>
              </w:rPr>
            </w:pPr>
            <w:r w:rsidRPr="00AA568C">
              <w:rPr>
                <w:rFonts w:ascii="Sylfaen" w:hAnsi="Sylfaen"/>
                <w:sz w:val="24"/>
                <w:szCs w:val="24"/>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41" w:firstLine="3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P.LS.01.OPR.013</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61"/>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25-րդ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P.LS.01.OPR.014</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8"/>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w:t>
            </w:r>
            <w:r w:rsidRPr="00AA568C">
              <w:rPr>
                <w:rFonts w:ascii="Sylfaen" w:hAnsi="Sylfaen"/>
                <w:sz w:val="24"/>
                <w:szCs w:val="24"/>
              </w:rPr>
              <w:lastRenderedPageBreak/>
              <w:t xml:space="preserve">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բերված է սույն Կանոնների 26-րդ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P.LS.01.OPR.015</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73"/>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արտահանողի գրանցման անդամ պետության լիազորված մարմին</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27-րդ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P.LS.01.OPR.016</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1"/>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28-րդ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P.LS.01.OPR.017</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1"/>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արդյունքների մասին </w:t>
            </w:r>
            <w:r w:rsidRPr="00AA568C">
              <w:rPr>
                <w:rFonts w:ascii="Sylfaen" w:hAnsi="Sylfaen"/>
                <w:sz w:val="24"/>
                <w:szCs w:val="24"/>
              </w:rPr>
              <w:lastRenderedPageBreak/>
              <w:t xml:space="preserve">ծանուցման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բերված է սույն Կանոնների 29-րդ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P.LS.01.OPR.018</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2"/>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30-րդ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P.LS.01.OPR.019</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27"/>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 բերված, դրոշմավորված ապրանքի վերաբերյալ տեղեկությունների մշակման արդյունքների մասին ծանուցման ստացում տնտեսավարող սուբյեկտի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31-րդ աղյուսակում</w:t>
            </w:r>
          </w:p>
        </w:tc>
      </w:tr>
    </w:tbl>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25</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88" w:right="144" w:hanging="67"/>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գործառնության նկարագրությունը (P.LS.01.OPR.013)</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13"/>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86"/>
              <w:rPr>
                <w:rFonts w:ascii="Sylfaen" w:eastAsia="Times New Roman" w:hAnsi="Sylfaen" w:cs="Times New Roman"/>
                <w:sz w:val="24"/>
                <w:szCs w:val="24"/>
              </w:rPr>
            </w:pPr>
            <w:r w:rsidRPr="00AA568C">
              <w:rPr>
                <w:rFonts w:ascii="Sylfaen" w:hAnsi="Sylfaen"/>
                <w:sz w:val="24"/>
                <w:szCs w:val="24"/>
              </w:rPr>
              <w:t>կատարվում է կատարողի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ապրանքների ձեռքբերման դեպքում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9"/>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համապատասխանեն </w:t>
            </w:r>
            <w:r w:rsidRPr="00AA568C">
              <w:rPr>
                <w:rFonts w:ascii="Sylfaen" w:hAnsi="Sylfaen"/>
                <w:sz w:val="24"/>
                <w:szCs w:val="24"/>
              </w:rPr>
              <w:lastRenderedPageBreak/>
              <w:t xml:space="preserve">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6"/>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ներկայացնում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2"/>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տեղեկությունները ներկայացվել են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26</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6" w:right="258"/>
        <w:jc w:val="center"/>
        <w:rPr>
          <w:rFonts w:ascii="Sylfaen" w:eastAsia="Times New Roman" w:hAnsi="Sylfaen" w:cs="Times New Roman"/>
          <w:sz w:val="24"/>
          <w:szCs w:val="24"/>
        </w:rPr>
      </w:pPr>
      <w:r w:rsidRPr="00AA568C">
        <w:rPr>
          <w:rFonts w:ascii="Sylfaen" w:hAnsi="Sylfaen"/>
          <w:sz w:val="24"/>
          <w:szCs w:val="24"/>
        </w:rPr>
        <w:t>«Անդամ պետության լիազորված մարմնի կողմից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գործառնության նկարագրությունը (P.LS.01.OPR.014)</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lastRenderedPageBreak/>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P.LS.01.OPR.014</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5"/>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
              <w:rPr>
                <w:rFonts w:ascii="Sylfaen" w:eastAsia="Times New Roman" w:hAnsi="Sylfaen" w:cs="Times New Roman"/>
                <w:sz w:val="24"/>
                <w:szCs w:val="24"/>
              </w:rPr>
            </w:pPr>
            <w:r w:rsidRPr="00AA568C">
              <w:rPr>
                <w:rFonts w:ascii="Sylfaen" w:hAnsi="Sylfaen"/>
                <w:sz w:val="24"/>
                <w:szCs w:val="24"/>
              </w:rPr>
              <w:t>կատարվում է կատարողի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ընդունման դեպքում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գործառնություն (P.LS.01.OPR.013))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8"/>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աչափը </w:t>
            </w:r>
            <w:r w:rsidR="00B54C88">
              <w:rPr>
                <w:rFonts w:ascii="Sylfaen" w:hAnsi="Sylfaen"/>
                <w:sz w:val="24"/>
                <w:szCs w:val="24"/>
              </w:rPr>
              <w:t>և</w:t>
            </w:r>
            <w:r w:rsidRPr="00AA568C">
              <w:rPr>
                <w:rFonts w:ascii="Sylfaen" w:hAnsi="Sylfaen"/>
                <w:sz w:val="24"/>
                <w:szCs w:val="24"/>
              </w:rPr>
              <w:t xml:space="preserve"> կառուցվածքը պետք է </w:t>
            </w:r>
            <w:r w:rsidRPr="00AA568C">
              <w:rPr>
                <w:rFonts w:ascii="Sylfaen" w:hAnsi="Sylfaen"/>
                <w:sz w:val="24"/>
                <w:szCs w:val="24"/>
              </w:rPr>
              <w:lastRenderedPageBreak/>
              <w:t xml:space="preserve">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8"/>
              <w:rPr>
                <w:rFonts w:ascii="Sylfaen" w:eastAsia="Times New Roman" w:hAnsi="Sylfaen" w:cs="Times New Roman"/>
                <w:sz w:val="24"/>
                <w:szCs w:val="24"/>
              </w:rPr>
            </w:pPr>
            <w:r w:rsidRPr="00AA568C">
              <w:rPr>
                <w:rFonts w:ascii="Sylfaen" w:hAnsi="Sylfaen"/>
                <w:sz w:val="24"/>
                <w:szCs w:val="24"/>
              </w:rPr>
              <w:t xml:space="preserve">կատարողն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Եթե ստացված բոլոր տեղեկությունների կամ դրանց մասի նկատմամբ ստուգումը մշակման ժամանակ հաջող է ավարտվում, ապա կատարողի կողմից նախաձեռնվում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ներկայացում՝ արտահանողի գրանցման անդամ պետության լիազորված մարմին» գործառնության (P.LS.01.OPR.015) կատարումը։ Եթե ներկայացված բոլոր տեղեկությունները ստուգում չեն անցնում, ապա տնտեսավարող </w:t>
            </w:r>
            <w:r w:rsidRPr="00AA568C">
              <w:rPr>
                <w:rFonts w:ascii="Sylfaen" w:hAnsi="Sylfaen"/>
                <w:sz w:val="24"/>
                <w:szCs w:val="24"/>
              </w:rPr>
              <w:lastRenderedPageBreak/>
              <w:t>սուբյեկտին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 (P.LS.01.OPR.018) գործառնության շրջանակներում ուղարկվում է մշակման արդյունքների վերաբերյալ ծանուցումը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12"/>
              <w:jc w:val="both"/>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վրա զետեղված հսկիչ նշանների վերաբերյալ տեղեկությունները մշակվել են։ Նախաձեռնվել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արտահանողի գրանցման անդամ պետության լիազորված մարմին» գործառնության (P.LS.01.OPR.015) կամ</w:t>
            </w:r>
            <w:r w:rsidRPr="00AA568C">
              <w:rPr>
                <w:rFonts w:ascii="Sylfaen" w:eastAsia="Times New Roman" w:hAnsi="Sylfaen" w:cs="Times New Roman"/>
                <w:sz w:val="24"/>
                <w:szCs w:val="24"/>
              </w:rPr>
              <w:br/>
            </w: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w:t>
            </w:r>
            <w:r w:rsidRPr="00AA568C">
              <w:rPr>
                <w:rFonts w:ascii="Sylfaen" w:hAnsi="Sylfaen"/>
                <w:sz w:val="24"/>
                <w:szCs w:val="24"/>
              </w:rPr>
              <w:lastRenderedPageBreak/>
              <w:t>ներկայացում տնտեսավարող սուբյեկտին» գործառնության կատարումը (P.LS.01.OPR.018)</w:t>
            </w:r>
          </w:p>
        </w:tc>
      </w:tr>
    </w:tbl>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lastRenderedPageBreak/>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27</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32" w:right="403" w:firstLine="1"/>
        <w:jc w:val="center"/>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արտահանողի գրանցման անդամ պետության լիազորված մարմին» գործառնության (P.LS.01.OPR.015) նկարագրությունը</w:t>
      </w:r>
    </w:p>
    <w:p w:rsidR="006467EA" w:rsidRPr="00AA568C" w:rsidRDefault="006467EA" w:rsidP="00AA568C">
      <w:pPr>
        <w:tabs>
          <w:tab w:val="left" w:pos="1134"/>
        </w:tabs>
        <w:spacing w:after="160" w:line="360" w:lineRule="auto"/>
        <w:ind w:left="432" w:right="403" w:firstLine="1"/>
        <w:jc w:val="center"/>
        <w:rPr>
          <w:rFonts w:ascii="Sylfaen" w:eastAsia="Times New Roman" w:hAnsi="Sylfaen" w:cs="Times New Roman"/>
          <w:sz w:val="24"/>
          <w:szCs w:val="24"/>
        </w:rPr>
      </w:pP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P.LS.01.OPR.015</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արտահանողի գրանցման անդամ պետության լիազորված մարմին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8"/>
              <w:rPr>
                <w:rFonts w:ascii="Sylfaen" w:eastAsia="Times New Roman" w:hAnsi="Sylfaen" w:cs="Times New Roman"/>
                <w:sz w:val="24"/>
                <w:szCs w:val="24"/>
              </w:rPr>
            </w:pPr>
            <w:r w:rsidRPr="00AA568C">
              <w:rPr>
                <w:rFonts w:ascii="Sylfaen" w:hAnsi="Sylfaen"/>
                <w:sz w:val="24"/>
                <w:szCs w:val="24"/>
              </w:rPr>
              <w:t>կատարվում է կատարողի կողմից տնտեսավարող սուբյեկտից ստացված բոլոր տեղեկությունների կամ դրանց մասի նկատմամբ հաջող մշակման դեպքում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w:t>
            </w:r>
            <w:r w:rsidRPr="00AA568C">
              <w:rPr>
                <w:rFonts w:ascii="Sylfaen" w:hAnsi="Sylfaen"/>
                <w:sz w:val="24"/>
                <w:szCs w:val="24"/>
              </w:rPr>
              <w:lastRenderedPageBreak/>
              <w:t>կողմից» (P.LS.01.OPR.014)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2"/>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արտահանողի գրանցման անդամ պետության լիազորված մարմին է ներկայացնում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 պարունակող հաղորդագրություն՝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Արտահանողի գրանցման անդամ պետության լիազորված մարմին են ներկայացվում տեղեկություններ այն հսկիչ նշանների վերաբերյալ, որոնց նկատմամբ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մշակում անդամ պետության լիազորված մարմնի կողմից» (P.LS.01.OPR.014) գործառնության կատարման շրջանակներում անցկացված ստուգման ժամանակ սխալներ չեն հայտնաբերվել</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2"/>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տեղեկությունները ներկայացված են արտահանողի գրանցման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28</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25" w:right="397"/>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(P.LS.01.OPR.016) գործառնության նկարագրությունը</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P.LS.01.OPR.016</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13"/>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2"/>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
              <w:rPr>
                <w:rFonts w:ascii="Sylfaen" w:eastAsia="Times New Roman" w:hAnsi="Sylfaen" w:cs="Times New Roman"/>
                <w:sz w:val="24"/>
                <w:szCs w:val="24"/>
              </w:rPr>
            </w:pPr>
            <w:r w:rsidRPr="00AA568C">
              <w:rPr>
                <w:rFonts w:ascii="Sylfaen" w:hAnsi="Sylfaen"/>
                <w:sz w:val="24"/>
                <w:szCs w:val="24"/>
              </w:rPr>
              <w:t>կատարվում է կատարողի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ստացման դեպքում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ներկայացում՝ </w:t>
            </w:r>
            <w:r w:rsidRPr="00AA568C">
              <w:rPr>
                <w:rFonts w:ascii="Sylfaen" w:hAnsi="Sylfaen"/>
                <w:sz w:val="24"/>
                <w:szCs w:val="24"/>
              </w:rPr>
              <w:lastRenderedPageBreak/>
              <w:t>արտահանողի գրանցման անդամ պետության լիազորված մարմին» (P.LS.01.OPR.015)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39"/>
              <w:rPr>
                <w:rFonts w:ascii="Sylfaen" w:eastAsia="Times New Roman" w:hAnsi="Sylfaen" w:cs="Times New Roman"/>
                <w:sz w:val="24"/>
                <w:szCs w:val="24"/>
              </w:rPr>
            </w:pPr>
            <w:r w:rsidRPr="00AA568C">
              <w:rPr>
                <w:rFonts w:ascii="Sylfaen" w:hAnsi="Sylfaen"/>
                <w:sz w:val="24"/>
                <w:szCs w:val="24"/>
              </w:rPr>
              <w:t>ներկայացվող տեղեկությունների ձ</w:t>
            </w:r>
            <w:r w:rsidR="00B54C88">
              <w:rPr>
                <w:rFonts w:ascii="Sylfaen" w:hAnsi="Sylfaen"/>
                <w:sz w:val="24"/>
                <w:szCs w:val="24"/>
              </w:rPr>
              <w:t>և</w:t>
            </w:r>
            <w:r w:rsidRPr="00AA568C">
              <w:rPr>
                <w:rFonts w:ascii="Sylfaen" w:hAnsi="Sylfaen"/>
                <w:sz w:val="24"/>
                <w:szCs w:val="24"/>
              </w:rPr>
              <w:t>աչափն ու կառուցվածքը պետք է համապատասխանեն 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1"/>
              <w:rPr>
                <w:rFonts w:ascii="Sylfaen" w:eastAsia="Times New Roman" w:hAnsi="Sylfaen" w:cs="Times New Roman"/>
                <w:sz w:val="24"/>
                <w:szCs w:val="24"/>
              </w:rPr>
            </w:pPr>
            <w:r w:rsidRPr="00AA568C">
              <w:rPr>
                <w:rFonts w:ascii="Sylfaen" w:hAnsi="Sylfaen"/>
                <w:sz w:val="24"/>
                <w:szCs w:val="24"/>
              </w:rPr>
              <w:t xml:space="preserve">կատարողն իրականացնում է ստացված տեղեկությունների ընդունումն ու մշակումը՝ սույն Կանոններին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Ապրանքների դրոշմավորման </w:t>
            </w:r>
            <w:r w:rsidRPr="00AA568C">
              <w:rPr>
                <w:rFonts w:ascii="Sylfaen" w:hAnsi="Sylfaen"/>
                <w:sz w:val="24"/>
                <w:szCs w:val="24"/>
              </w:rPr>
              <w:lastRenderedPageBreak/>
              <w:t>տեղեկատվական համակարգի ազգային բաղադրիչում գրանցում է անդրսահմանային առ</w:t>
            </w:r>
            <w:r w:rsidR="00B54C88">
              <w:rPr>
                <w:rFonts w:ascii="Sylfaen" w:hAnsi="Sylfaen"/>
                <w:sz w:val="24"/>
                <w:szCs w:val="24"/>
              </w:rPr>
              <w:t>և</w:t>
            </w:r>
            <w:r w:rsidRPr="00AA568C">
              <w:rPr>
                <w:rFonts w:ascii="Sylfaen" w:hAnsi="Sylfaen"/>
                <w:sz w:val="24"/>
                <w:szCs w:val="24"/>
              </w:rPr>
              <w:t>տրի շրջանակներում վաճառքի փաստն այն ապրանքների նկատմամբ, որոնց վերաբերյալ տեղեկությունների ստուգումը հաջողությամբ է ավարտվել։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մշակման արդյունքների մասին ծանուցումը, որը յուրաքանչյուր հսկիչ նշանի համար տեղեկությունների մշակման արդյունքներ կամ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ապրանքի վերաբերյալ տեղեկություններ կամ գործառնության կատարման մերժման մասին տեղեկատվություն է պարունակում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2"/>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տեղեկությունները մշակվել են.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w:t>
            </w:r>
            <w:r w:rsidRPr="00AA568C">
              <w:rPr>
                <w:rFonts w:ascii="Sylfaen" w:hAnsi="Sylfaen"/>
                <w:sz w:val="24"/>
                <w:szCs w:val="24"/>
              </w:rPr>
              <w:lastRenderedPageBreak/>
              <w:t>արդյունքների մասին ծանուցումն ուղարկվել է անդամ պետության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29</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արդյունքների մասին ծանուցման ընդունում ու մշակում արտահանողի գրանցման անդամ պետության լիազորված մարմնի կողմից» (P.LS.01.OPR.017) գործառնության նկարագրությունը </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P.LS.01.OPR.017</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3"/>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արդյունքների մասին ծանուցման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56"/>
              <w:rPr>
                <w:rFonts w:ascii="Sylfaen" w:eastAsia="Times New Roman" w:hAnsi="Sylfaen" w:cs="Times New Roman"/>
                <w:sz w:val="24"/>
                <w:szCs w:val="24"/>
              </w:rPr>
            </w:pPr>
            <w:r w:rsidRPr="00AA568C">
              <w:rPr>
                <w:rFonts w:ascii="Sylfaen" w:hAnsi="Sylfaen"/>
                <w:sz w:val="24"/>
                <w:szCs w:val="24"/>
              </w:rPr>
              <w:t>կատարվում է կատարողի կողմից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w:t>
            </w:r>
            <w:r w:rsidRPr="00AA568C">
              <w:rPr>
                <w:rFonts w:ascii="Sylfaen" w:hAnsi="Sylfaen"/>
                <w:sz w:val="24"/>
                <w:szCs w:val="24"/>
              </w:rPr>
              <w:lastRenderedPageBreak/>
              <w:t>ձեռք բերված, դրոշմավորված ապրանքների վրա զետեղված հսկիչ նշանների վերաբերյալ տեղեկությունների մշակման արդյունքների մասին ծանուցումն ստանալու դեպքում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(P.LS.01.OPR.016)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70"/>
              <w:rPr>
                <w:rFonts w:ascii="Sylfaen" w:eastAsia="Times New Roman" w:hAnsi="Sylfaen" w:cs="Times New Roman"/>
                <w:sz w:val="24"/>
                <w:szCs w:val="24"/>
              </w:rPr>
            </w:pPr>
            <w:r w:rsidRPr="00AA568C">
              <w:rPr>
                <w:rFonts w:ascii="Sylfaen" w:hAnsi="Sylfaen"/>
                <w:sz w:val="24"/>
                <w:szCs w:val="24"/>
              </w:rPr>
              <w:t>ծանուցման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w:t>
            </w:r>
            <w:r w:rsidRPr="00AA568C">
              <w:rPr>
                <w:rFonts w:ascii="Sylfaen" w:hAnsi="Sylfaen"/>
                <w:sz w:val="24"/>
                <w:szCs w:val="24"/>
              </w:rPr>
              <w:lastRenderedPageBreak/>
              <w:t>նախատեսված պահանջներին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1"/>
              <w:rPr>
                <w:rFonts w:ascii="Sylfaen" w:eastAsia="Times New Roman" w:hAnsi="Sylfaen" w:cs="Times New Roman"/>
                <w:sz w:val="24"/>
                <w:szCs w:val="24"/>
              </w:rPr>
            </w:pPr>
            <w:r w:rsidRPr="00AA568C">
              <w:rPr>
                <w:rFonts w:ascii="Sylfaen" w:hAnsi="Sylfaen"/>
                <w:sz w:val="24"/>
                <w:szCs w:val="24"/>
              </w:rPr>
              <w:t>կատարողը,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ապրանքների դրոշմավորման տեղեկատվական համակարգի ազգային բաղադրիչում արձանագրում է անդրսահմանային առ</w:t>
            </w:r>
            <w:r w:rsidR="00B54C88">
              <w:rPr>
                <w:rFonts w:ascii="Sylfaen" w:hAnsi="Sylfaen"/>
                <w:sz w:val="24"/>
                <w:szCs w:val="24"/>
              </w:rPr>
              <w:t>և</w:t>
            </w:r>
            <w:r w:rsidRPr="00AA568C">
              <w:rPr>
                <w:rFonts w:ascii="Sylfaen" w:hAnsi="Sylfaen"/>
                <w:sz w:val="24"/>
                <w:szCs w:val="24"/>
              </w:rPr>
              <w:t>տրի շրջանակներում այն ապրանքների ձեռքբերման փաստը, որոնց վերաբերյալ տեղեկությունները պարունակվել են ստացված ծանուցման մեջ, նախաձեռնում է տնտեսավարող սուբյեկտին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վրա զետեղված հսկիչ նշանների վերաբերյալ տեղեկությունների մշակման արդյունքների մասին այդ նշաններից յուրաքանչյուրի համար ծանուցում ներկայացնելու գործառնության կատարումը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արդյունքների մասին ծանուցման ներկայացում տնտեսավարող սուբյեկտին» </w:t>
            </w:r>
            <w:r w:rsidRPr="00AA568C">
              <w:rPr>
                <w:rFonts w:ascii="Sylfaen" w:hAnsi="Sylfaen"/>
                <w:sz w:val="24"/>
                <w:szCs w:val="24"/>
              </w:rPr>
              <w:lastRenderedPageBreak/>
              <w:t xml:space="preserve">(P.LS.01.OPR.018)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ծանուցումը մշակվել է, նախաձեռնվել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 գործառնության կատարումը (P.LS.01.OPR.018)</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30</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50" w:right="52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 (P.LS.01.OPR.018) գործառնության նկարագրությունը </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8"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8"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8"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P.LS.01.OPR.018</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ծանուցման ներկայացում տնտեսավարող սուբյեկտին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43"/>
              <w:rPr>
                <w:rFonts w:ascii="Sylfaen" w:eastAsia="Times New Roman" w:hAnsi="Sylfaen" w:cs="Times New Roman"/>
                <w:sz w:val="24"/>
                <w:szCs w:val="24"/>
              </w:rPr>
            </w:pPr>
            <w:r w:rsidRPr="00AA568C">
              <w:rPr>
                <w:rFonts w:ascii="Sylfaen" w:hAnsi="Sylfaen"/>
                <w:sz w:val="24"/>
                <w:szCs w:val="24"/>
              </w:rPr>
              <w:t>կատարվում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վերաբերյալ տնտեսավարող սուբյեկտից ստացված տեղեկությունների մշակումն ավարտելուց հետո՝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 (P.LS.01.OPR.014) գործառնություն) ներկայացված ոչ բոլոր տեղեկությունների՝ ստուգում անցած լինելու դեպքում կամ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վրա զետեղված հսկիչ նշանների վերաբերյալ տեղեկությունների մշակման արդյունքների </w:t>
            </w:r>
            <w:r w:rsidRPr="00AA568C">
              <w:rPr>
                <w:rFonts w:ascii="Sylfaen" w:hAnsi="Sylfaen"/>
                <w:sz w:val="24"/>
                <w:szCs w:val="24"/>
              </w:rPr>
              <w:lastRenderedPageBreak/>
              <w:t>մասին՝ արտահանողի գրանցման անդամ պետության լիազորված մարմնի կողմից ստացված ծանուցման մշակումն ավարտելուց հետո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վերաբերյալ տեղեկությունների մշակման արդյունքների մասին ծանուցման ընդունում ու մշակում արտահանողի գրանցման անդամ պետության լիազորված մարմնի կողմից» (P.LS.01.OPR.017)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B54C88" w:rsidP="00AA568C">
            <w:pPr>
              <w:tabs>
                <w:tab w:val="left" w:pos="1134"/>
              </w:tabs>
              <w:spacing w:after="160" w:line="360" w:lineRule="auto"/>
              <w:ind w:left="102" w:right="-20"/>
              <w:rPr>
                <w:rFonts w:ascii="Sylfaen" w:eastAsia="Times New Roman" w:hAnsi="Sylfaen" w:cs="Times New Roman"/>
                <w:sz w:val="24"/>
                <w:szCs w:val="24"/>
              </w:rPr>
            </w:pPr>
            <w:r>
              <w:rPr>
                <w:rFonts w:ascii="Sylfaen" w:hAnsi="Sylfaen"/>
                <w:sz w:val="24"/>
                <w:szCs w:val="24"/>
              </w:rPr>
              <w:t>-</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3"/>
              <w:rPr>
                <w:rFonts w:ascii="Sylfaen" w:eastAsia="Times New Roman" w:hAnsi="Sylfaen" w:cs="Times New Roman"/>
                <w:sz w:val="24"/>
                <w:szCs w:val="24"/>
              </w:rPr>
            </w:pPr>
            <w:r w:rsidRPr="00AA568C">
              <w:rPr>
                <w:rFonts w:ascii="Sylfaen" w:hAnsi="Sylfaen"/>
                <w:sz w:val="24"/>
                <w:szCs w:val="24"/>
              </w:rPr>
              <w:t>կատարողը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տնտեսավարող սուբյեկտին է ուղարկում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ծանուցում՝ հաշվի առնելով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 (P.LS.01.OPR.014) գործառնության կատարման արդյունքները։ Եթե գործառնության կատարումը </w:t>
            </w:r>
            <w:r w:rsidRPr="00AA568C">
              <w:rPr>
                <w:rFonts w:ascii="Sylfaen" w:hAnsi="Sylfaen"/>
                <w:sz w:val="24"/>
                <w:szCs w:val="24"/>
              </w:rPr>
              <w:lastRenderedPageBreak/>
              <w:t>իրականացվում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մշակման արդյունքների մասին ծանուցման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(P.LS.01.OPR.017) գործառնության կատարումից հետո, ապա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ծանուցումը ձ</w:t>
            </w:r>
            <w:r w:rsidR="00B54C88">
              <w:rPr>
                <w:rFonts w:ascii="Sylfaen" w:hAnsi="Sylfaen"/>
                <w:sz w:val="24"/>
                <w:szCs w:val="24"/>
              </w:rPr>
              <w:t>և</w:t>
            </w:r>
            <w:r w:rsidRPr="00AA568C">
              <w:rPr>
                <w:rFonts w:ascii="Sylfaen" w:hAnsi="Sylfaen"/>
                <w:sz w:val="24"/>
                <w:szCs w:val="24"/>
              </w:rPr>
              <w:t>ավորելու ժամանակ օգտագործվում է նա</w:t>
            </w:r>
            <w:r w:rsidR="00B54C88">
              <w:rPr>
                <w:rFonts w:ascii="Sylfaen" w:hAnsi="Sylfaen"/>
                <w:sz w:val="24"/>
                <w:szCs w:val="24"/>
              </w:rPr>
              <w:t>և</w:t>
            </w:r>
            <w:r w:rsidRPr="00AA568C">
              <w:rPr>
                <w:rFonts w:ascii="Sylfaen" w:hAnsi="Sylfaen"/>
                <w:sz w:val="24"/>
                <w:szCs w:val="24"/>
              </w:rPr>
              <w:t xml:space="preserve">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այն ծանուցման տեղեկատվությունը, որն ստացվել է արտահանողի գրանցման անդամ պետության լիազորված մարմնի կողմից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8"/>
              <w:rPr>
                <w:rFonts w:ascii="Sylfaen" w:eastAsia="Times New Roman" w:hAnsi="Sylfaen" w:cs="Times New Roman"/>
                <w:sz w:val="24"/>
                <w:szCs w:val="24"/>
              </w:rPr>
            </w:pPr>
            <w:r w:rsidRPr="00AA568C">
              <w:rPr>
                <w:rFonts w:ascii="Sylfaen" w:hAnsi="Sylfaen"/>
                <w:sz w:val="24"/>
                <w:szCs w:val="24"/>
              </w:rPr>
              <w:t>տնտեսավարող սուբյեկտին ուղարկվել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ծանուցումը </w:t>
            </w:r>
          </w:p>
        </w:tc>
      </w:tr>
    </w:tbl>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lastRenderedPageBreak/>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31</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50" w:right="523"/>
        <w:jc w:val="center"/>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ստացում տնտեսավարող սուբյեկտի կողմից» (P.LS.01.OPR.019) գործառնության նկարագրությունը </w:t>
      </w:r>
    </w:p>
    <w:p w:rsidR="006467EA" w:rsidRPr="00AA568C" w:rsidRDefault="006467EA" w:rsidP="00AA568C">
      <w:pPr>
        <w:tabs>
          <w:tab w:val="left" w:pos="1134"/>
        </w:tabs>
        <w:spacing w:after="160" w:line="360" w:lineRule="auto"/>
        <w:ind w:left="550" w:right="523"/>
        <w:jc w:val="center"/>
        <w:rPr>
          <w:rFonts w:ascii="Sylfaen" w:eastAsia="Times New Roman" w:hAnsi="Sylfaen" w:cs="Times New Roman"/>
          <w:sz w:val="24"/>
          <w:szCs w:val="24"/>
        </w:rPr>
      </w:pP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P.LS.01.OPR.019</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7"/>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ստացում տնտեսավարող սուբյեկտի կողմից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4"/>
              <w:rPr>
                <w:rFonts w:ascii="Sylfaen" w:eastAsia="Times New Roman" w:hAnsi="Sylfaen" w:cs="Times New Roman"/>
                <w:sz w:val="24"/>
                <w:szCs w:val="24"/>
              </w:rPr>
            </w:pPr>
            <w:r w:rsidRPr="00AA568C">
              <w:rPr>
                <w:rFonts w:ascii="Sylfaen" w:hAnsi="Sylfaen"/>
                <w:sz w:val="24"/>
                <w:szCs w:val="24"/>
              </w:rPr>
              <w:t>կատարվում է կատարողի կողմից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անդամ պետության լիազորված մարմնից ծանուցում ստանալու դեպքում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w:t>
            </w:r>
            <w:r w:rsidRPr="00AA568C">
              <w:rPr>
                <w:rFonts w:ascii="Sylfaen" w:hAnsi="Sylfaen"/>
                <w:sz w:val="24"/>
                <w:szCs w:val="24"/>
              </w:rPr>
              <w:lastRenderedPageBreak/>
              <w:t xml:space="preserve">տեղեկությունների մշակման արդյունքների մասին ծանուցման ներկայացում տնտեսավարող սուբյեկտին» (P.LS.01.OPR.018)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ծանուցման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2"/>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ընդունումը </w:t>
            </w:r>
            <w:r w:rsidR="00B54C88">
              <w:rPr>
                <w:rFonts w:ascii="Sylfaen" w:hAnsi="Sylfaen"/>
                <w:sz w:val="24"/>
                <w:szCs w:val="24"/>
              </w:rPr>
              <w:t>և</w:t>
            </w:r>
            <w:r w:rsidRPr="00AA568C">
              <w:rPr>
                <w:rFonts w:ascii="Sylfaen" w:hAnsi="Sylfaen"/>
                <w:sz w:val="24"/>
                <w:szCs w:val="24"/>
              </w:rPr>
              <w:t xml:space="preserve"> մշակումը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27" w:right="91"/>
        <w:jc w:val="center"/>
        <w:rPr>
          <w:rFonts w:ascii="Sylfaen" w:eastAsia="Times New Roman" w:hAnsi="Sylfaen" w:cs="Times New Roman"/>
          <w:sz w:val="24"/>
          <w:szCs w:val="24"/>
        </w:rPr>
      </w:pPr>
      <w:r w:rsidRPr="00AA568C">
        <w:rPr>
          <w:rFonts w:ascii="Sylfaen" w:hAnsi="Sylfaen"/>
          <w:sz w:val="24"/>
          <w:szCs w:val="24"/>
        </w:rPr>
        <w:t xml:space="preserve">«Ապրանքների կրկնակի դրոշմավորման վերաբերյալ տեղեկությունների ներկայացում» (P.LS.01.PRC.006) ընթացակարգ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69.</w:t>
      </w:r>
      <w:r w:rsidRPr="00AA568C">
        <w:rPr>
          <w:rFonts w:ascii="Sylfaen" w:hAnsi="Sylfaen"/>
          <w:sz w:val="24"/>
          <w:szCs w:val="24"/>
        </w:rPr>
        <w:tab/>
        <w:t xml:space="preserve">«Ապրանքների կրկնակի դրոշմավորման վերաբերյալ տեղեկությունների ներկայացում» (P.LS.01.PRC.006) ընթացակարգի կատարման սխեման ներկայացված է 11-րդ նկարում։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pict>
          <v:shape id="_x0000_s1715" type="#_x0000_t202" style="position:absolute;left:0;text-align:left;margin-left:31.3pt;margin-top:53.05pt;width:178.3pt;height:53.35pt;z-index:251775488" stroked="f" strokecolor="black [3213]">
            <v:textbox style="mso-next-textbox:#_x0000_s1715" inset="0,0,0,0">
              <w:txbxContent>
                <w:p w:rsidR="009F0DC8" w:rsidRPr="00EA0FB4" w:rsidRDefault="009F0DC8" w:rsidP="006467EA">
                  <w:pPr>
                    <w:jc w:val="center"/>
                    <w:rPr>
                      <w:sz w:val="12"/>
                      <w:szCs w:val="12"/>
                    </w:rPr>
                  </w:pPr>
                  <w:r w:rsidRPr="00EA0FB4">
                    <w:rPr>
                      <w:rFonts w:ascii="Sylfaen" w:hAnsi="Sylfaen"/>
                      <w:sz w:val="12"/>
                      <w:szCs w:val="12"/>
                    </w:rPr>
                    <w:t>Ապրանքի վերադարձ</w:t>
                  </w:r>
                  <w:r>
                    <w:rPr>
                      <w:rFonts w:ascii="Sylfaen" w:hAnsi="Sylfaen"/>
                      <w:sz w:val="12"/>
                      <w:szCs w:val="12"/>
                    </w:rPr>
                    <w:t xml:space="preserve"> այն դեպքում</w:t>
                  </w:r>
                  <w:r w:rsidRPr="00EA0FB4">
                    <w:rPr>
                      <w:rFonts w:ascii="Sylfaen" w:hAnsi="Sylfaen"/>
                      <w:sz w:val="12"/>
                      <w:szCs w:val="12"/>
                    </w:rPr>
                    <w:t xml:space="preserve">, </w:t>
                  </w:r>
                  <w:r>
                    <w:rPr>
                      <w:rFonts w:ascii="Sylfaen" w:hAnsi="Sylfaen"/>
                      <w:sz w:val="12"/>
                      <w:szCs w:val="12"/>
                    </w:rPr>
                    <w:t>երբ</w:t>
                  </w:r>
                  <w:r w:rsidRPr="00EA0FB4">
                    <w:rPr>
                      <w:rFonts w:ascii="Sylfaen" w:hAnsi="Sylfaen"/>
                      <w:sz w:val="12"/>
                      <w:szCs w:val="12"/>
                    </w:rPr>
                    <w:t xml:space="preserve"> հսկիչ նշանը վնասվել կամ ոչնչացվել է </w:t>
                  </w:r>
                  <w:r w:rsidR="00B54C88">
                    <w:rPr>
                      <w:rFonts w:ascii="Sylfaen" w:hAnsi="Sylfaen"/>
                      <w:sz w:val="12"/>
                      <w:szCs w:val="12"/>
                    </w:rPr>
                    <w:t>և</w:t>
                  </w:r>
                  <w:r w:rsidRPr="00EA0FB4">
                    <w:rPr>
                      <w:rFonts w:ascii="Sylfaen" w:hAnsi="Sylfaen"/>
                      <w:sz w:val="12"/>
                      <w:szCs w:val="12"/>
                    </w:rPr>
                    <w:t xml:space="preserve"> (կամ) ապրանքի վերադարձը (փոխանակումը) տեղի է ունենում անդամ պետությունների օրենսդրությամբ պատշաճ որակի ապրանքը վերադարձնելու (փոխանակելու) համար սահմանված ժամկետում</w:t>
                  </w:r>
                  <w:r>
                    <w:rPr>
                      <w:rFonts w:ascii="Sylfaen" w:hAnsi="Sylfaen"/>
                      <w:sz w:val="12"/>
                      <w:szCs w:val="12"/>
                    </w:rPr>
                    <w:t xml:space="preserve"> </w:t>
                  </w:r>
                </w:p>
              </w:txbxContent>
            </v:textbox>
          </v:shape>
        </w:pict>
      </w:r>
      <w:r>
        <w:rPr>
          <w:rFonts w:ascii="Sylfaen" w:hAnsi="Sylfaen"/>
          <w:noProof/>
          <w:sz w:val="24"/>
          <w:szCs w:val="24"/>
          <w:lang w:val="ru-RU" w:eastAsia="ru-RU"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872" type="#_x0000_t5" style="position:absolute;left:0;text-align:left;margin-left:195.05pt;margin-top:65.3pt;width:56.05pt;height:31.55pt;rotation:90;z-index:251936256" stroked="f"/>
        </w:pict>
      </w:r>
      <w:r>
        <w:rPr>
          <w:rFonts w:ascii="Sylfaen" w:hAnsi="Sylfaen"/>
          <w:noProof/>
          <w:sz w:val="24"/>
          <w:szCs w:val="24"/>
          <w:lang w:val="en-US" w:eastAsia="en-US" w:bidi="ar-SA"/>
        </w:rPr>
        <w:pict>
          <v:shape id="_x0000_s1717" type="#_x0000_t202" style="position:absolute;left:0;text-align:left;margin-left:252.05pt;margin-top:130.75pt;width:211.15pt;height:20.4pt;z-index:251777536" stroked="f" strokecolor="black [3213]">
            <v:textbox style="mso-next-textbox:#_x0000_s1717" inset="0,0,0,0">
              <w:txbxContent>
                <w:p w:rsidR="009F0DC8" w:rsidRPr="007E32BA" w:rsidRDefault="009F0DC8" w:rsidP="006467EA">
                  <w:pPr>
                    <w:jc w:val="center"/>
                    <w:rPr>
                      <w:rFonts w:ascii="Sylfaen" w:hAnsi="Sylfaen"/>
                      <w:sz w:val="12"/>
                      <w:szCs w:val="12"/>
                      <w:lang w:val="ru-RU"/>
                    </w:rPr>
                  </w:pPr>
                  <w:r>
                    <w:rPr>
                      <w:rFonts w:ascii="Sylfaen" w:hAnsi="Sylfaen"/>
                      <w:sz w:val="12"/>
                      <w:szCs w:val="12"/>
                    </w:rPr>
                    <w:t>Դրոշմավորված ապրանքի վերաբերյալ տեղեկություններ (հսկիչ նշանների օգտագործման վերաբերյալ նշանները ներկայացված են)</w:t>
                  </w:r>
                </w:p>
              </w:txbxContent>
            </v:textbox>
          </v:shape>
        </w:pict>
      </w:r>
      <w:r>
        <w:rPr>
          <w:rFonts w:ascii="Sylfaen" w:hAnsi="Sylfaen"/>
          <w:noProof/>
          <w:sz w:val="24"/>
          <w:szCs w:val="24"/>
          <w:lang w:val="en-US" w:eastAsia="en-US" w:bidi="ar-SA"/>
        </w:rPr>
        <w:pict>
          <v:shape id="_x0000_s1714" type="#_x0000_t202" style="position:absolute;left:0;text-align:left;margin-left:18pt;margin-top:6.95pt;width:223.55pt;height:12.7pt;z-index:251774464" stroked="f" strokecolor="black [3213]">
            <v:textbox style="mso-next-textbox:#_x0000_s1714" inset="0,0,0,0">
              <w:txbxContent>
                <w:p w:rsidR="009F0DC8" w:rsidRPr="00EA0FB4" w:rsidRDefault="009F0DC8" w:rsidP="006467EA">
                  <w:pPr>
                    <w:jc w:val="center"/>
                    <w:rPr>
                      <w:rFonts w:ascii="Sylfaen" w:hAnsi="Sylfaen"/>
                      <w:sz w:val="12"/>
                      <w:szCs w:val="12"/>
                    </w:rPr>
                  </w:pPr>
                  <w:r>
                    <w:rPr>
                      <w:rFonts w:ascii="Sylfaen" w:hAnsi="Sylfaen"/>
                      <w:sz w:val="12"/>
                      <w:szCs w:val="12"/>
                    </w:rPr>
                    <w:t>Տնտեսավարող սուբյեկտ</w:t>
                  </w:r>
                </w:p>
              </w:txbxContent>
            </v:textbox>
          </v:shape>
        </w:pict>
      </w:r>
      <w:r>
        <w:rPr>
          <w:rFonts w:ascii="Sylfaen" w:hAnsi="Sylfaen"/>
          <w:noProof/>
          <w:sz w:val="24"/>
          <w:szCs w:val="24"/>
          <w:lang w:val="en-US" w:eastAsia="en-US" w:bidi="ar-SA"/>
        </w:rPr>
        <w:pict>
          <v:shape id="_x0000_s1721" type="#_x0000_t202" style="position:absolute;left:0;text-align:left;margin-left:27pt;margin-top:3in;width:199.95pt;height:21pt;z-index:251781632" stroked="f" strokecolor="black [3213]">
            <v:textbox style="mso-next-textbox:#_x0000_s1721" inset="0,0,0,0">
              <w:txbxContent>
                <w:p w:rsidR="009F0DC8" w:rsidRPr="007E32BA" w:rsidRDefault="009F0DC8" w:rsidP="006467EA">
                  <w:pPr>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գործառնությունը կատարելու մերժում</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20" type="#_x0000_t202" style="position:absolute;left:0;text-align:left;margin-left:27pt;margin-top:178.85pt;width:199.95pt;height:21.1pt;z-index:251780608" stroked="f" strokecolor="black [3213]">
            <v:textbox style="mso-next-textbox:#_x0000_s1720" inset="0,0,0,0">
              <w:txbxContent>
                <w:p w:rsidR="009F0DC8" w:rsidRPr="00EA0FB4" w:rsidRDefault="009F0DC8" w:rsidP="006467EA">
                  <w:pPr>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 xml:space="preserve">հսկիչ նշանների օգտագործման վերաբերյալ տեղեկությունները մշակվել են </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13" type="#_x0000_t202" style="position:absolute;left:0;text-align:left;margin-left:246.1pt;margin-top:6.95pt;width:221pt;height:12.7pt;z-index:251773440" stroked="f" strokecolor="black [3213]">
            <v:textbox style="mso-next-textbox:#_x0000_s1713"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719" type="#_x0000_t202" style="position:absolute;left:0;text-align:left;margin-left:39.95pt;margin-top:252.35pt;width:167.35pt;height:42.15pt;z-index:251779584" stroked="f" strokecolor="black [3213]">
            <v:textbox style="mso-next-textbox:#_x0000_s1719">
              <w:txbxContent>
                <w:p w:rsidR="009F0DC8" w:rsidRPr="007E32BA" w:rsidRDefault="009F0DC8" w:rsidP="006467EA">
                  <w:pPr>
                    <w:jc w:val="center"/>
                    <w:rPr>
                      <w:sz w:val="12"/>
                      <w:szCs w:val="12"/>
                    </w:rPr>
                  </w:pPr>
                  <w:r w:rsidRPr="00B217AF">
                    <w:rPr>
                      <w:rFonts w:ascii="Sylfaen" w:hAnsi="Sylfaen"/>
                      <w:sz w:val="12"/>
                      <w:szCs w:val="16"/>
                    </w:rPr>
                    <w:t>Ապրանքների կրկնակի դրոշմավորման վերաբերյալ տեղեկությունների</w:t>
                  </w:r>
                  <w:r>
                    <w:rPr>
                      <w:rFonts w:ascii="Sylfaen" w:hAnsi="Sylfaen"/>
                      <w:sz w:val="12"/>
                      <w:szCs w:val="16"/>
                    </w:rPr>
                    <w:t xml:space="preserve"> մշակման արդյունքների մասին ծանուցման ստացում տնտեսավարող սուբյեկտի կողմից </w:t>
                  </w:r>
                  <w:r w:rsidRPr="00B217AF">
                    <w:rPr>
                      <w:rFonts w:ascii="Sylfaen" w:hAnsi="Sylfaen"/>
                      <w:sz w:val="12"/>
                      <w:szCs w:val="16"/>
                    </w:rPr>
                    <w:t>(P.LS.01.OPR.02</w:t>
                  </w:r>
                  <w:r>
                    <w:rPr>
                      <w:rFonts w:ascii="Sylfaen" w:hAnsi="Sylfaen"/>
                      <w:sz w:val="12"/>
                      <w:szCs w:val="16"/>
                    </w:rPr>
                    <w:t>2</w:t>
                  </w:r>
                  <w:r w:rsidRPr="00B217AF">
                    <w:rPr>
                      <w:rFonts w:ascii="Sylfaen" w:hAnsi="Sylfaen"/>
                      <w:sz w:val="12"/>
                      <w:szCs w:val="16"/>
                    </w:rPr>
                    <w:t>)</w:t>
                  </w:r>
                </w:p>
              </w:txbxContent>
            </v:textbox>
          </v:shape>
        </w:pict>
      </w:r>
      <w:r>
        <w:rPr>
          <w:rFonts w:ascii="Sylfaen" w:hAnsi="Sylfaen"/>
          <w:noProof/>
          <w:sz w:val="24"/>
          <w:szCs w:val="24"/>
          <w:lang w:val="en-US" w:eastAsia="en-US" w:bidi="ar-SA"/>
        </w:rPr>
        <w:pict>
          <v:shape id="_x0000_s1718" type="#_x0000_t202" style="position:absolute;left:0;text-align:left;margin-left:274pt;margin-top:170.5pt;width:167.35pt;height:42.15pt;z-index:251778560" stroked="f" strokecolor="black [3213]">
            <v:textbox style="mso-next-textbox:#_x0000_s1718">
              <w:txbxContent>
                <w:p w:rsidR="009F0DC8" w:rsidRPr="007E32BA" w:rsidRDefault="009F0DC8" w:rsidP="006467EA">
                  <w:pPr>
                    <w:jc w:val="center"/>
                    <w:rPr>
                      <w:sz w:val="12"/>
                      <w:szCs w:val="12"/>
                    </w:rPr>
                  </w:pPr>
                  <w:r w:rsidRPr="00B217AF">
                    <w:rPr>
                      <w:rFonts w:ascii="Sylfaen" w:hAnsi="Sylfaen"/>
                      <w:sz w:val="12"/>
                      <w:szCs w:val="16"/>
                    </w:rPr>
                    <w:t>Ապրանքների կրկնակի դրոշմավորման վերաբերյալ տեղեկությունների</w:t>
                  </w:r>
                  <w:r>
                    <w:rPr>
                      <w:rFonts w:ascii="Sylfaen" w:hAnsi="Sylfaen"/>
                      <w:sz w:val="12"/>
                      <w:szCs w:val="16"/>
                    </w:rPr>
                    <w:t xml:space="preserve"> ընդունում </w:t>
                  </w:r>
                  <w:r w:rsidR="00B54C88">
                    <w:rPr>
                      <w:rFonts w:ascii="Sylfaen" w:hAnsi="Sylfaen"/>
                      <w:sz w:val="12"/>
                      <w:szCs w:val="16"/>
                    </w:rPr>
                    <w:t>և</w:t>
                  </w:r>
                  <w:r>
                    <w:rPr>
                      <w:rFonts w:ascii="Sylfaen" w:hAnsi="Sylfaen"/>
                      <w:sz w:val="12"/>
                      <w:szCs w:val="16"/>
                    </w:rPr>
                    <w:t xml:space="preserve"> մշակում անդամ պետության լիազորված մարմնի կողմից (P.LS.01.OPR.021</w:t>
                  </w:r>
                  <w:r w:rsidRPr="00B217AF">
                    <w:rPr>
                      <w:rFonts w:ascii="Sylfaen" w:hAnsi="Sylfaen"/>
                      <w:sz w:val="12"/>
                      <w:szCs w:val="16"/>
                    </w:rPr>
                    <w:t>)</w:t>
                  </w:r>
                </w:p>
              </w:txbxContent>
            </v:textbox>
          </v:shape>
        </w:pict>
      </w:r>
      <w:r>
        <w:rPr>
          <w:rFonts w:ascii="Sylfaen" w:hAnsi="Sylfaen"/>
          <w:noProof/>
          <w:sz w:val="24"/>
          <w:szCs w:val="24"/>
          <w:lang w:val="en-US" w:eastAsia="en-US" w:bidi="ar-SA"/>
        </w:rPr>
        <w:pict>
          <v:shape id="_x0000_s1716" type="#_x0000_t202" style="position:absolute;left:0;text-align:left;margin-left:31.3pt;margin-top:130.75pt;width:183.3pt;height:33.55pt;z-index:251776512" stroked="f" strokecolor="black [3213]">
            <v:textbox style="mso-next-textbox:#_x0000_s1716">
              <w:txbxContent>
                <w:p w:rsidR="009F0DC8" w:rsidRPr="00B217AF" w:rsidRDefault="009F0DC8" w:rsidP="006467EA">
                  <w:pPr>
                    <w:jc w:val="center"/>
                    <w:rPr>
                      <w:sz w:val="12"/>
                      <w:szCs w:val="16"/>
                    </w:rPr>
                  </w:pPr>
                  <w:r w:rsidRPr="00B217AF">
                    <w:rPr>
                      <w:rFonts w:ascii="Sylfaen" w:hAnsi="Sylfaen"/>
                      <w:sz w:val="12"/>
                      <w:szCs w:val="16"/>
                    </w:rPr>
                    <w:t>Ապրանքների կրկնակի դրոշմավորման վերաբերյալ տեղեկությունների ներկայացում (P.LS.01.OPR.020)</w:t>
                  </w:r>
                </w:p>
                <w:p w:rsidR="009F0DC8" w:rsidRPr="003A5B48" w:rsidRDefault="009F0DC8" w:rsidP="006467EA">
                  <w:pPr>
                    <w:jc w:val="center"/>
                    <w:rPr>
                      <w:sz w:val="12"/>
                      <w:szCs w:val="12"/>
                    </w:rPr>
                  </w:pPr>
                </w:p>
              </w:txbxContent>
            </v:textbox>
          </v:shape>
        </w:pict>
      </w:r>
      <w:r w:rsidR="006467EA" w:rsidRPr="00AA568C">
        <w:rPr>
          <w:rFonts w:ascii="Sylfaen" w:hAnsi="Sylfaen"/>
          <w:noProof/>
          <w:sz w:val="24"/>
          <w:szCs w:val="24"/>
          <w:lang w:val="en-US" w:eastAsia="en-US" w:bidi="ar-SA"/>
        </w:rPr>
        <w:drawing>
          <wp:inline distT="0" distB="0" distL="0" distR="0" wp14:anchorId="43C9BA64" wp14:editId="2D006852">
            <wp:extent cx="5924550" cy="4200525"/>
            <wp:effectExtent l="19050" t="0" r="0" b="0"/>
            <wp:docPr id="3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24550" cy="4200525"/>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 xml:space="preserve">Նկ. 11 «Ապրանքների կրկնակի դրոշմավորման վերաբերյալ տեղեկությունների ներկայացում» (P.LS.01.PRC.006) ընթացակարգի կատարման սխեմա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70.</w:t>
      </w:r>
      <w:r w:rsidRPr="00AA568C">
        <w:rPr>
          <w:rFonts w:ascii="Sylfaen" w:hAnsi="Sylfaen"/>
          <w:sz w:val="24"/>
          <w:szCs w:val="24"/>
        </w:rPr>
        <w:tab/>
        <w:t xml:space="preserve">«Ապրանքների կրկնակի դրոշմավորման վերաբերյալ տեղեկությունների ներկայացում» (P.LS.01.PRC.006) ընթացակարգը կատարվում է տնտեսավարող սուբյեկտի կողմից՝ ապրանքը վերադարձնելու ժամանակ կրկնակի դրոշմավորման դեպքում, եթե հսկիչ նշանը վնասվել կամ ոչնչացվել է, </w:t>
      </w:r>
      <w:r w:rsidR="00B54C88">
        <w:rPr>
          <w:rFonts w:ascii="Sylfaen" w:hAnsi="Sylfaen"/>
          <w:sz w:val="24"/>
          <w:szCs w:val="24"/>
        </w:rPr>
        <w:t>և</w:t>
      </w:r>
      <w:r w:rsidRPr="00AA568C">
        <w:rPr>
          <w:rFonts w:ascii="Sylfaen" w:hAnsi="Sylfaen"/>
          <w:sz w:val="24"/>
          <w:szCs w:val="24"/>
        </w:rPr>
        <w:t xml:space="preserve"> (կամ) ապրանքի վերադարձը (փոխանակումը) իրականացվել է այնպիսի ժամկետում, </w:t>
      </w:r>
      <w:r w:rsidRPr="00AA568C">
        <w:rPr>
          <w:rFonts w:ascii="Sylfaen" w:hAnsi="Sylfaen"/>
          <w:sz w:val="24"/>
          <w:szCs w:val="24"/>
        </w:rPr>
        <w:lastRenderedPageBreak/>
        <w:t>որը գերազանցում է պատշաճ որակի ապրանքը վերադարձնելու (փոխանակելու) համար անդամ պետությունների օրենսդրությամբ սահմանված ժամկետը, եթե անդամ պետությունների օրենսդրությամբ սահմանված են մանրածախ առ</w:t>
      </w:r>
      <w:r w:rsidR="00B54C88">
        <w:rPr>
          <w:rFonts w:ascii="Sylfaen" w:hAnsi="Sylfaen"/>
          <w:sz w:val="24"/>
          <w:szCs w:val="24"/>
        </w:rPr>
        <w:t>և</w:t>
      </w:r>
      <w:r w:rsidRPr="00AA568C">
        <w:rPr>
          <w:rFonts w:ascii="Sylfaen" w:hAnsi="Sylfaen"/>
          <w:sz w:val="24"/>
          <w:szCs w:val="24"/>
        </w:rPr>
        <w:t xml:space="preserve">տրի շրջանակներում իրացված ապրանքների վրա զետեղված հսկիչ (նույնականացման) նշանների մասին տեղեկացման նկատմամբ պահանջներ։ </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71.</w:t>
      </w:r>
      <w:r w:rsidRPr="00AA568C">
        <w:rPr>
          <w:rFonts w:ascii="Sylfaen" w:hAnsi="Sylfaen"/>
          <w:sz w:val="24"/>
          <w:szCs w:val="24"/>
        </w:rPr>
        <w:tab/>
        <w:t>Առաջինը կատարվում է «Ապրանքների կրկնակի դրոշմավորման վերաբերյալ տեղեկությունների ներկայացում» (P.LS.01.OPR.020) գործառնությունը, որի կատարման արդյունքներով տնտեսավարող սուբյեկտը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կրկնակի դրոշմավորված ապրանքների վերաբերյալ տեղեկություններ։ </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72.</w:t>
      </w:r>
      <w:r w:rsidRPr="00AA568C">
        <w:rPr>
          <w:rFonts w:ascii="Sylfaen" w:hAnsi="Sylfaen"/>
          <w:sz w:val="24"/>
          <w:szCs w:val="24"/>
        </w:rPr>
        <w:tab/>
        <w:t xml:space="preserve">Ապրանքների կրկնակի դրոշմավորման վերաբերյալ տեղեկություններն անդամ պետության լիազորված մարմնում ստանալիս կատարվում է «Ապրանքների կրկնակի դրոշմավորման վերաբերյալ տեղեկությունների ընդունում ու մշակում անդամ պետության լիազորված մարմնի կողմից» (P.LS.01.OPR.021) գործառնությունը, որի կատարման արդյունքներով իրականացվում են ներկայացված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Անդամ պետության լիազորված մարմնում տեղեկությունների մշակման ժամանակ իրականացվում է անդամ պետությունների ապրանքների դրոշմավորման տեղեկատվական համակարգի ազգային բաղադրիչում պահվող տեղեկություններին ներկայացված տեղեկությունների համապատասխանության ստուգումը։ Յուրաքանչյուր հսկիչ նշանի համար իրականացվում են հետ</w:t>
      </w:r>
      <w:r w:rsidR="00B54C88">
        <w:rPr>
          <w:rFonts w:ascii="Sylfaen" w:hAnsi="Sylfaen"/>
          <w:sz w:val="24"/>
          <w:szCs w:val="24"/>
        </w:rPr>
        <w:t>և</w:t>
      </w:r>
      <w:r w:rsidRPr="00AA568C">
        <w:rPr>
          <w:rFonts w:ascii="Sylfaen" w:hAnsi="Sylfaen"/>
          <w:sz w:val="24"/>
          <w:szCs w:val="24"/>
        </w:rPr>
        <w:t>յալ ստուգումները՝</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ապրանքների դրոշմավորման տեղեկատվական համակարգի ազգային բաղադրիչում պետք է առկա լինեն տեղեկություններ այն ապրանքի վերաբերյալ, որի վրա զետեղված է նոր հսկիչ նշանը, </w:t>
      </w:r>
      <w:r w:rsidR="00B54C88">
        <w:rPr>
          <w:rFonts w:ascii="Sylfaen" w:hAnsi="Sylfaen"/>
          <w:sz w:val="24"/>
          <w:szCs w:val="24"/>
        </w:rPr>
        <w:t>և</w:t>
      </w:r>
      <w:r w:rsidRPr="00AA568C">
        <w:rPr>
          <w:rFonts w:ascii="Sylfaen" w:hAnsi="Sylfaen"/>
          <w:sz w:val="24"/>
          <w:szCs w:val="24"/>
        </w:rPr>
        <w:t xml:space="preserve"> տեղեկություններ՝ դրա վրա նախկինում զետեղված հսկիչ նշանի վերաբերյալ.</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 xml:space="preserve">ապրանքների դրոշմավորման տեղեկատվական համակարգի ազգային բաղադրիչում պետք է առկա լինեն նոր հսկիչ նշանի վերաբերյալ </w:t>
      </w:r>
      <w:r w:rsidRPr="00AA568C">
        <w:rPr>
          <w:rFonts w:ascii="Sylfaen" w:hAnsi="Sylfaen"/>
          <w:sz w:val="24"/>
          <w:szCs w:val="24"/>
        </w:rPr>
        <w:lastRenderedPageBreak/>
        <w:t xml:space="preserve">տեղեկություններ, </w:t>
      </w:r>
      <w:r w:rsidR="00B54C88">
        <w:rPr>
          <w:rFonts w:ascii="Sylfaen" w:hAnsi="Sylfaen"/>
          <w:sz w:val="24"/>
          <w:szCs w:val="24"/>
        </w:rPr>
        <w:t>և</w:t>
      </w:r>
      <w:r w:rsidRPr="00AA568C">
        <w:rPr>
          <w:rFonts w:ascii="Sylfaen" w:hAnsi="Sylfaen"/>
          <w:sz w:val="24"/>
          <w:szCs w:val="24"/>
        </w:rPr>
        <w:t xml:space="preserve"> բացակայեն դրա օգտագործման վերաբերյալ տեղեկությունները։</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Անդամ պետության լիազորված մարմնի կողմից իրականացվող ստուգումների կազմը կարող է ընդլայնվել անդամ պետության օրենսդրությանը համապատասխան։</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հաջող մշակման դեպքում անդամ պետությունն իրականացնում է տեղեկությունների հաջող մշակման մասին ծանուցման ձ</w:t>
      </w:r>
      <w:r w:rsidR="00B54C88">
        <w:rPr>
          <w:rFonts w:ascii="Sylfaen" w:hAnsi="Sylfaen"/>
          <w:sz w:val="24"/>
          <w:szCs w:val="24"/>
        </w:rPr>
        <w:t>և</w:t>
      </w:r>
      <w:r w:rsidRPr="00AA568C">
        <w:rPr>
          <w:rFonts w:ascii="Sylfaen" w:hAnsi="Sylfaen"/>
          <w:sz w:val="24"/>
          <w:szCs w:val="24"/>
        </w:rPr>
        <w:t xml:space="preserve">ավորումը </w:t>
      </w:r>
      <w:r w:rsidR="00B54C88">
        <w:rPr>
          <w:rFonts w:ascii="Sylfaen" w:hAnsi="Sylfaen"/>
          <w:sz w:val="24"/>
          <w:szCs w:val="24"/>
        </w:rPr>
        <w:t>և</w:t>
      </w:r>
      <w:r w:rsidRPr="00AA568C">
        <w:rPr>
          <w:rFonts w:ascii="Sylfaen" w:hAnsi="Sylfaen"/>
          <w:sz w:val="24"/>
          <w:szCs w:val="24"/>
        </w:rPr>
        <w:t xml:space="preserve"> դրա փոխանցումը տնտեսավարող սուբյեկտին։ Ապրանքների կրկնակի դրոշմավորման վերաբերյալ տեղեկությունների հսկողության ժամանակ սխալներ առաջանալու դեպքում անդամ պետության լիազորված մարմինն իրականացնում է գործառնության կատարումը մերժելու մասին ծանուցման ձ</w:t>
      </w:r>
      <w:r w:rsidR="00B54C88">
        <w:rPr>
          <w:rFonts w:ascii="Sylfaen" w:hAnsi="Sylfaen"/>
          <w:sz w:val="24"/>
          <w:szCs w:val="24"/>
        </w:rPr>
        <w:t>և</w:t>
      </w:r>
      <w:r w:rsidRPr="00AA568C">
        <w:rPr>
          <w:rFonts w:ascii="Sylfaen" w:hAnsi="Sylfaen"/>
          <w:sz w:val="24"/>
          <w:szCs w:val="24"/>
        </w:rPr>
        <w:t xml:space="preserve">ավորումը </w:t>
      </w:r>
      <w:r w:rsidR="00B54C88">
        <w:rPr>
          <w:rFonts w:ascii="Sylfaen" w:hAnsi="Sylfaen"/>
          <w:sz w:val="24"/>
          <w:szCs w:val="24"/>
        </w:rPr>
        <w:t>և</w:t>
      </w:r>
      <w:r w:rsidRPr="00AA568C">
        <w:rPr>
          <w:rFonts w:ascii="Sylfaen" w:hAnsi="Sylfaen"/>
          <w:sz w:val="24"/>
          <w:szCs w:val="24"/>
        </w:rPr>
        <w:t xml:space="preserve"> փոխանցումը։</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73.</w:t>
      </w:r>
      <w:r w:rsidRPr="00AA568C">
        <w:rPr>
          <w:rFonts w:ascii="Sylfaen" w:hAnsi="Sylfaen"/>
          <w:sz w:val="24"/>
          <w:szCs w:val="24"/>
        </w:rPr>
        <w:tab/>
        <w:t>Տեղեկությունների հաջող մշակման կամ գործառնության կատարումը մերժելու մասին ծանուցումը տնտեսավարող սուբյեկտի կողմից ստանալու դեպքում կատարվում է «Ապրանքների կրկնակի դրոշմավորման վերաբերյալ տեղեկությունների մշակման արդյունքների վերաբերյալ ծանուցման ստացում տնտեսավարող սուբյեկտի կողմից» (P.LS.01.OPR.022) գործառնությունը։</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74.</w:t>
      </w:r>
      <w:r w:rsidRPr="00AA568C">
        <w:rPr>
          <w:rFonts w:ascii="Sylfaen" w:hAnsi="Sylfaen"/>
          <w:sz w:val="24"/>
          <w:szCs w:val="24"/>
        </w:rPr>
        <w:tab/>
        <w:t xml:space="preserve">«Ապրանքների կրկնակի դրոշմավորման վերաբերյալ տեղեկությունների ներկայացումը» (P.LS.01.PRC.006) ընթացակարգի կատարման արդյունքն ապրանքների կրկնակի դրոշմավորման վերաբերյալ տեղեկությունների մշակման արդյունքների կամ գործառնության կատարումը մերժելու մասին ծանուցման ստացումն է տնտեսավարող սուբյեկտի կողմից։ </w:t>
      </w:r>
    </w:p>
    <w:p w:rsidR="006467EA" w:rsidRPr="00AA568C" w:rsidRDefault="006467EA" w:rsidP="00AA568C">
      <w:pPr>
        <w:tabs>
          <w:tab w:val="left" w:pos="993"/>
          <w:tab w:val="left" w:pos="1134"/>
        </w:tabs>
        <w:spacing w:after="160" w:line="360" w:lineRule="auto"/>
        <w:ind w:right="32" w:firstLine="567"/>
        <w:jc w:val="both"/>
        <w:rPr>
          <w:rFonts w:ascii="Sylfaen" w:hAnsi="Sylfaen"/>
          <w:sz w:val="24"/>
          <w:szCs w:val="24"/>
        </w:rPr>
      </w:pPr>
      <w:r w:rsidRPr="00AA568C">
        <w:rPr>
          <w:rFonts w:ascii="Sylfaen" w:hAnsi="Sylfaen"/>
          <w:sz w:val="24"/>
          <w:szCs w:val="24"/>
        </w:rPr>
        <w:t>75.</w:t>
      </w:r>
      <w:r w:rsidRPr="00AA568C">
        <w:rPr>
          <w:rFonts w:ascii="Sylfaen" w:hAnsi="Sylfaen"/>
          <w:sz w:val="24"/>
          <w:szCs w:val="24"/>
        </w:rPr>
        <w:tab/>
        <w:t>«Ապրանքների կրկնակի դրոշմավորման վերաբերյալ տեղեկությունների ներկայացում» ընթացակարգի (P.LS.01.PRC.006) շրջանակներում կատարվող ընդհանուր գործընթացի գործառնությունների ցանկը բերված է 32</w:t>
      </w:r>
      <w:r w:rsidR="00B54C88">
        <w:rPr>
          <w:rFonts w:ascii="Sylfaen" w:hAnsi="Sylfaen"/>
          <w:sz w:val="24"/>
          <w:szCs w:val="24"/>
        </w:rPr>
        <w:t>-</w:t>
      </w:r>
      <w:r w:rsidRPr="00AA568C">
        <w:rPr>
          <w:rFonts w:ascii="Sylfaen" w:hAnsi="Sylfaen"/>
          <w:sz w:val="24"/>
          <w:szCs w:val="24"/>
        </w:rPr>
        <w:t>րդ աղյուսակում։</w:t>
      </w:r>
      <w:r w:rsidRPr="00AA568C">
        <w:rPr>
          <w:rFonts w:ascii="Sylfaen" w:hAnsi="Sylfaen"/>
          <w:sz w:val="24"/>
          <w:szCs w:val="24"/>
        </w:rPr>
        <w:br w:type="page"/>
      </w: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lastRenderedPageBreak/>
        <w:t>Աղյուսակ 32</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24" w:right="49"/>
        <w:jc w:val="center"/>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ներկայացում» ընթացակարգի (P.LS.01.PRC.006)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Անվանում</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41"/>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P.LS.01.OPR.020</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2"/>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33</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6"/>
              <w:jc w:val="both"/>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ընդունում ու մշակում անդամ պետության լիազորված մարմնի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34</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P.LS.01.OPR.022</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38"/>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մշակման արդյունքների մասին ծանուցման ստացում տնտեսավարող սուբյեկտի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35</w:t>
            </w:r>
            <w:r w:rsidR="00B54C88">
              <w:rPr>
                <w:rFonts w:ascii="Sylfaen" w:hAnsi="Sylfaen"/>
                <w:sz w:val="24"/>
                <w:szCs w:val="24"/>
              </w:rPr>
              <w:t>-</w:t>
            </w:r>
            <w:r w:rsidRPr="00AA568C">
              <w:rPr>
                <w:rFonts w:ascii="Sylfaen" w:hAnsi="Sylfaen"/>
                <w:sz w:val="24"/>
                <w:szCs w:val="24"/>
              </w:rPr>
              <w:t>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hAnsi="Sylfaen"/>
          <w:sz w:val="24"/>
          <w:szCs w:val="24"/>
        </w:rPr>
      </w:pPr>
      <w:r w:rsidRPr="00AA568C">
        <w:rPr>
          <w:rFonts w:ascii="Sylfaen" w:hAnsi="Sylfaen"/>
          <w:sz w:val="24"/>
          <w:szCs w:val="24"/>
        </w:rPr>
        <w:lastRenderedPageBreak/>
        <w:t>Աղյուսակ 33</w:t>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p>
    <w:p w:rsidR="006467EA" w:rsidRPr="00AA568C" w:rsidRDefault="006467EA" w:rsidP="00AA568C">
      <w:pPr>
        <w:tabs>
          <w:tab w:val="left" w:pos="1134"/>
        </w:tabs>
        <w:spacing w:after="160" w:line="360" w:lineRule="auto"/>
        <w:ind w:right="12"/>
        <w:jc w:val="center"/>
        <w:rPr>
          <w:rFonts w:ascii="Sylfaen" w:hAnsi="Sylfaen"/>
          <w:sz w:val="24"/>
          <w:szCs w:val="24"/>
        </w:rPr>
      </w:pPr>
      <w:r w:rsidRPr="00AA568C">
        <w:rPr>
          <w:rFonts w:ascii="Sylfaen" w:hAnsi="Sylfaen"/>
          <w:sz w:val="24"/>
          <w:szCs w:val="24"/>
        </w:rPr>
        <w:t>«Ապրանքների կրկնակի դրոշմավորման վերաբերյալ տեղեկությունների ներկայացում» (P.LS.01.OPR.020) գործառնության նկարագրությունը</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P.LS.01.OPR.020</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1"/>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3"/>
              <w:rPr>
                <w:rFonts w:ascii="Sylfaen" w:eastAsia="Times New Roman" w:hAnsi="Sylfaen" w:cs="Times New Roman"/>
                <w:sz w:val="24"/>
                <w:szCs w:val="24"/>
              </w:rPr>
            </w:pPr>
            <w:r w:rsidRPr="00AA568C">
              <w:rPr>
                <w:rFonts w:ascii="Sylfaen" w:hAnsi="Sylfaen"/>
                <w:sz w:val="24"/>
                <w:szCs w:val="24"/>
              </w:rPr>
              <w:t>կատարվում է կատարողի կողմից նախկինում զետեղված հսկիչ նշանների օգտագործման անհնարինության դեպքում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3"/>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տեղեկությունները պետք է համապատասխանեն տնտեսավարող սուբյեկտների կողմից փոխանցվող տեղեկություններին ներկայացվող պահանջներին։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w:t>
            </w:r>
            <w:r w:rsidRPr="00AA568C">
              <w:rPr>
                <w:rFonts w:ascii="Sylfaen" w:hAnsi="Sylfaen"/>
                <w:sz w:val="24"/>
                <w:szCs w:val="24"/>
              </w:rPr>
              <w:lastRenderedPageBreak/>
              <w:t>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46"/>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տեղեկություններ է ձ</w:t>
            </w:r>
            <w:r w:rsidR="00B54C88">
              <w:rPr>
                <w:rFonts w:ascii="Sylfaen" w:hAnsi="Sylfaen"/>
                <w:sz w:val="24"/>
                <w:szCs w:val="24"/>
              </w:rPr>
              <w:t>և</w:t>
            </w:r>
            <w:r w:rsidRPr="00AA568C">
              <w:rPr>
                <w:rFonts w:ascii="Sylfaen" w:hAnsi="Sylfaen"/>
                <w:sz w:val="24"/>
                <w:szCs w:val="24"/>
              </w:rPr>
              <w:t xml:space="preserve">ավորում ապրանքների կրկնակի դրոշմավորման վերաբերյալ </w:t>
            </w:r>
            <w:r w:rsidR="00B54C88">
              <w:rPr>
                <w:rFonts w:ascii="Sylfaen" w:hAnsi="Sylfaen"/>
                <w:sz w:val="24"/>
                <w:szCs w:val="24"/>
              </w:rPr>
              <w:t>և</w:t>
            </w:r>
            <w:r w:rsidRPr="00AA568C">
              <w:rPr>
                <w:rFonts w:ascii="Sylfaen" w:hAnsi="Sylfaen"/>
                <w:sz w:val="24"/>
                <w:szCs w:val="24"/>
              </w:rPr>
              <w:t xml:space="preserve"> դրանք ներկայացնում անդամ պետության լիազորված մարմին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281"/>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տեղեկությունները ներկայացվել են անդամ պետության լիազորված մարմին</w:t>
            </w:r>
          </w:p>
        </w:tc>
      </w:tr>
    </w:tbl>
    <w:p w:rsidR="00ED4A19" w:rsidRPr="00AA568C" w:rsidRDefault="00ED4A1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jc w:val="right"/>
        <w:rPr>
          <w:rFonts w:ascii="Sylfaen" w:hAnsi="Sylfaen"/>
          <w:sz w:val="24"/>
          <w:szCs w:val="24"/>
        </w:rPr>
      </w:pPr>
      <w:r w:rsidRPr="00AA568C">
        <w:rPr>
          <w:rFonts w:ascii="Sylfaen" w:hAnsi="Sylfaen"/>
          <w:sz w:val="24"/>
          <w:szCs w:val="24"/>
        </w:rPr>
        <w:lastRenderedPageBreak/>
        <w:t>Աղյուսակ 34</w:t>
      </w:r>
    </w:p>
    <w:p w:rsidR="006467EA" w:rsidRPr="00AA568C" w:rsidRDefault="006467EA" w:rsidP="00AA568C">
      <w:pPr>
        <w:tabs>
          <w:tab w:val="left" w:pos="1134"/>
        </w:tabs>
        <w:spacing w:after="160" w:line="360" w:lineRule="auto"/>
        <w:ind w:left="425" w:right="394"/>
        <w:jc w:val="center"/>
        <w:rPr>
          <w:rFonts w:ascii="Sylfaen" w:eastAsia="Times New Roman" w:hAnsi="Sylfaen" w:cs="Times New Roman"/>
          <w:sz w:val="24"/>
          <w:szCs w:val="24"/>
        </w:rPr>
      </w:pPr>
      <w:r w:rsidRPr="00AA568C">
        <w:rPr>
          <w:rFonts w:ascii="Sylfaen" w:hAnsi="Sylfaen"/>
          <w:sz w:val="24"/>
          <w:szCs w:val="24"/>
        </w:rPr>
        <w:t xml:space="preserve">«Ապրանքների կրկնակի դրոշմավորման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 (P.LS.01.OPR.021) գործառնության նկարագրությունը</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P.LS.01.OPR.021</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73"/>
              <w:rPr>
                <w:rFonts w:ascii="Sylfaen" w:eastAsia="Times New Roman" w:hAnsi="Sylfaen" w:cs="Times New Roman"/>
                <w:sz w:val="24"/>
                <w:szCs w:val="24"/>
              </w:rPr>
            </w:pPr>
            <w:r w:rsidRPr="00AA568C">
              <w:rPr>
                <w:rFonts w:ascii="Sylfaen" w:hAnsi="Sylfaen"/>
                <w:sz w:val="24"/>
                <w:szCs w:val="24"/>
              </w:rPr>
              <w:t xml:space="preserve">ապրանքների կրկնակի դրոշմավորման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անդամ պետության լիազորված մարմնի կողմից</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կրկնակի դրոշմավորված ապրանքների վերաբերյալ տեղեկություններն ստանալու դեպքում («Ապրանքների կրկնակի դրոշմավորման վերաբերյալ տեղեկությունների ներկայացում» (P.LS.01.OPR.020)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40"/>
              <w:rPr>
                <w:rFonts w:ascii="Sylfaen" w:eastAsia="Times New Roman" w:hAnsi="Sylfaen" w:cs="Times New Roman"/>
                <w:sz w:val="24"/>
                <w:szCs w:val="24"/>
              </w:rPr>
            </w:pPr>
            <w:r w:rsidRPr="00AA568C">
              <w:rPr>
                <w:rFonts w:ascii="Sylfaen" w:hAnsi="Sylfaen"/>
                <w:sz w:val="24"/>
                <w:szCs w:val="24"/>
              </w:rPr>
              <w:t>տեղեկությունները պետք է համապատասխանեն տնտեսավարող սուբյեկտների կողմից փոխանցվող տեղեկություններին ներկայացվող պահանջներին։ Ներկայացվող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w:t>
            </w:r>
            <w:r w:rsidRPr="00AA568C">
              <w:rPr>
                <w:rFonts w:ascii="Sylfaen" w:hAnsi="Sylfaen"/>
                <w:sz w:val="24"/>
                <w:szCs w:val="24"/>
              </w:rPr>
              <w:lastRenderedPageBreak/>
              <w:t xml:space="preserve">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1"/>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ձ</w:t>
            </w:r>
            <w:r w:rsidR="00B54C88">
              <w:rPr>
                <w:rFonts w:ascii="Sylfaen" w:hAnsi="Sylfaen"/>
                <w:sz w:val="24"/>
                <w:szCs w:val="24"/>
              </w:rPr>
              <w:t>և</w:t>
            </w:r>
            <w:r w:rsidRPr="00AA568C">
              <w:rPr>
                <w:rFonts w:ascii="Sylfaen" w:hAnsi="Sylfaen"/>
                <w:sz w:val="24"/>
                <w:szCs w:val="24"/>
              </w:rPr>
              <w:t xml:space="preserve">ավորում ու տնտեսավարող սուբյեկտին է ուղարկում տեղեկությունների հաջող մշակման մասին ծանուցումը կամ գործառնության կատարումը մերժելու մասին ծանուցումը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78"/>
              <w:rPr>
                <w:rFonts w:ascii="Sylfaen" w:eastAsia="Times New Roman" w:hAnsi="Sylfaen" w:cs="Times New Roman"/>
                <w:sz w:val="24"/>
                <w:szCs w:val="24"/>
              </w:rPr>
            </w:pPr>
            <w:r w:rsidRPr="00AA568C">
              <w:rPr>
                <w:rFonts w:ascii="Sylfaen" w:hAnsi="Sylfaen"/>
                <w:sz w:val="24"/>
                <w:szCs w:val="24"/>
              </w:rPr>
              <w:t xml:space="preserve">ապրանքների կրկնակի դրոշմավորման վերաբերյալ տեղեկությունները մշակվել են, տեղեկությունների հաջող մշակման կամ գործառնության կատարումը մերժելու մասին ծանուցումը ուղարկվել է տնտեսավարող սուբյեկտին </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jc w:val="right"/>
        <w:rPr>
          <w:rFonts w:ascii="Sylfaen" w:hAnsi="Sylfaen"/>
          <w:sz w:val="24"/>
          <w:szCs w:val="24"/>
        </w:rPr>
      </w:pPr>
      <w:r w:rsidRPr="00AA568C">
        <w:rPr>
          <w:rFonts w:ascii="Sylfaen" w:hAnsi="Sylfaen"/>
          <w:sz w:val="24"/>
          <w:szCs w:val="24"/>
        </w:rPr>
        <w:t>Աղյուսակ 35</w:t>
      </w:r>
    </w:p>
    <w:p w:rsidR="006467EA" w:rsidRPr="00AA568C" w:rsidRDefault="006467EA" w:rsidP="00AA568C">
      <w:pPr>
        <w:tabs>
          <w:tab w:val="left" w:pos="1134"/>
        </w:tabs>
        <w:spacing w:after="160" w:line="360" w:lineRule="auto"/>
        <w:ind w:left="426" w:right="437" w:firstLine="3"/>
        <w:jc w:val="center"/>
        <w:rPr>
          <w:rFonts w:ascii="Sylfaen" w:eastAsia="Times New Roman" w:hAnsi="Sylfaen" w:cs="Times New Roman"/>
          <w:sz w:val="24"/>
          <w:szCs w:val="24"/>
        </w:rPr>
      </w:pPr>
      <w:r w:rsidRPr="00AA568C">
        <w:rPr>
          <w:rFonts w:ascii="Sylfaen" w:hAnsi="Sylfaen"/>
          <w:sz w:val="24"/>
          <w:szCs w:val="24"/>
        </w:rPr>
        <w:lastRenderedPageBreak/>
        <w:t>«Ապրանքների կրկնակի դրոշմավորման վերաբերյալ տեղեկությունների մշակման արդյունքների մասին ծանուցման ստացում տնտեսավարող սուբյեկտի կողմից» (P.LS.01.OPR.022) գործառնության նկարագրությունը</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77"/>
        <w:gridCol w:w="535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35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P.LS.01.OPR.022</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8"/>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մշակման արդյունքների մասին ծանուցման ստացում տնտեսավարող սուբյեկտի կողմից</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տնտեսավարող սուբյեկտը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9"/>
              <w:rPr>
                <w:rFonts w:ascii="Sylfaen" w:eastAsia="Times New Roman" w:hAnsi="Sylfaen" w:cs="Times New Roman"/>
                <w:sz w:val="24"/>
                <w:szCs w:val="24"/>
              </w:rPr>
            </w:pPr>
            <w:r w:rsidRPr="00AA568C">
              <w:rPr>
                <w:rFonts w:ascii="Sylfaen" w:hAnsi="Sylfaen"/>
                <w:sz w:val="24"/>
                <w:szCs w:val="24"/>
              </w:rPr>
              <w:t>կատարվում է կատարողի կողմից տեղեկությունների հաջող մշակման կամ գործառնության կատարումը մերժելու մասին ծանուցումն ստանալու դեպքում («Ապրանքների կրկնակի դրոշմավորման վերաբերյալ տեղեկությունների ընդունում ու մշակում անդամ պետության լիազորված մարմնի կողմից» (P.LS.01.OPR.021)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3"/>
              <w:rPr>
                <w:rFonts w:ascii="Sylfaen" w:eastAsia="Times New Roman" w:hAnsi="Sylfaen" w:cs="Times New Roman"/>
                <w:sz w:val="24"/>
                <w:szCs w:val="24"/>
              </w:rPr>
            </w:pPr>
            <w:r w:rsidRPr="00AA568C">
              <w:rPr>
                <w:rFonts w:ascii="Sylfaen" w:hAnsi="Sylfaen"/>
                <w:sz w:val="24"/>
                <w:szCs w:val="24"/>
              </w:rPr>
              <w:t>ծանուցման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27"/>
              <w:rPr>
                <w:rFonts w:ascii="Sylfaen" w:eastAsia="Times New Roman" w:hAnsi="Sylfaen" w:cs="Times New Roman"/>
                <w:sz w:val="24"/>
                <w:szCs w:val="24"/>
              </w:rPr>
            </w:pPr>
            <w:r w:rsidRPr="00AA568C">
              <w:rPr>
                <w:rFonts w:ascii="Sylfaen" w:hAnsi="Sylfaen"/>
                <w:sz w:val="24"/>
                <w:szCs w:val="24"/>
              </w:rPr>
              <w:t xml:space="preserve">կատարողը,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տեղեկությունների ընդունումը </w:t>
            </w:r>
            <w:r w:rsidR="00B54C88">
              <w:rPr>
                <w:rFonts w:ascii="Sylfaen" w:hAnsi="Sylfaen"/>
                <w:sz w:val="24"/>
                <w:szCs w:val="24"/>
              </w:rPr>
              <w:t>և</w:t>
            </w:r>
            <w:r w:rsidRPr="00AA568C">
              <w:rPr>
                <w:rFonts w:ascii="Sylfaen" w:hAnsi="Sylfaen"/>
                <w:sz w:val="24"/>
                <w:szCs w:val="24"/>
              </w:rPr>
              <w:t xml:space="preserve"> մշակումը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35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47"/>
              <w:rPr>
                <w:rFonts w:ascii="Sylfaen" w:eastAsia="Times New Roman" w:hAnsi="Sylfaen" w:cs="Times New Roman"/>
                <w:sz w:val="24"/>
                <w:szCs w:val="24"/>
              </w:rPr>
            </w:pPr>
            <w:r w:rsidRPr="00AA568C">
              <w:rPr>
                <w:rFonts w:ascii="Sylfaen" w:hAnsi="Sylfaen"/>
                <w:sz w:val="24"/>
                <w:szCs w:val="24"/>
              </w:rPr>
              <w:t>ապրանքների կրկնակի դրոշմավորման վերաբերյալ տեղեկությունների մշակման արդյունքների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61" w:right="295"/>
        <w:jc w:val="center"/>
        <w:rPr>
          <w:rFonts w:ascii="Sylfaen" w:eastAsia="Times New Roman" w:hAnsi="Sylfaen" w:cs="Times New Roman"/>
          <w:sz w:val="24"/>
          <w:szCs w:val="24"/>
        </w:rPr>
      </w:pPr>
      <w:r w:rsidRPr="00AA568C">
        <w:rPr>
          <w:rFonts w:ascii="Sylfaen" w:hAnsi="Sylfaen"/>
          <w:sz w:val="24"/>
          <w:szCs w:val="24"/>
        </w:rPr>
        <w:t xml:space="preserve">3. Հանձնաժողովի կողմից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տեղեկությունների ստացման ընթացակարգեր</w:t>
      </w:r>
    </w:p>
    <w:p w:rsidR="006467EA" w:rsidRPr="00AA568C" w:rsidRDefault="006467EA" w:rsidP="00AA568C">
      <w:pPr>
        <w:tabs>
          <w:tab w:val="left" w:pos="1134"/>
        </w:tabs>
        <w:spacing w:after="160" w:line="360" w:lineRule="auto"/>
        <w:ind w:left="261" w:right="295"/>
        <w:jc w:val="center"/>
        <w:rPr>
          <w:rFonts w:ascii="Sylfaen" w:hAnsi="Sylfaen"/>
          <w:sz w:val="24"/>
          <w:szCs w:val="24"/>
        </w:rPr>
      </w:pPr>
    </w:p>
    <w:p w:rsidR="006467EA" w:rsidRPr="00AA568C" w:rsidRDefault="006467EA" w:rsidP="00AA568C">
      <w:pPr>
        <w:tabs>
          <w:tab w:val="left" w:pos="1134"/>
        </w:tabs>
        <w:spacing w:after="160" w:line="360" w:lineRule="auto"/>
        <w:ind w:left="261" w:right="295"/>
        <w:jc w:val="center"/>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ստացումը Հանձնաժողովի կողմից» (P.LS.01.PRC.007) ընթացակարգ</w:t>
      </w:r>
    </w:p>
    <w:p w:rsidR="006467EA" w:rsidRPr="00AA568C" w:rsidRDefault="006467EA" w:rsidP="00AA568C">
      <w:pPr>
        <w:tabs>
          <w:tab w:val="left" w:pos="1134"/>
        </w:tabs>
        <w:spacing w:after="160" w:line="360" w:lineRule="auto"/>
        <w:ind w:left="261" w:right="295"/>
        <w:jc w:val="center"/>
        <w:rPr>
          <w:rFonts w:ascii="Sylfaen" w:hAnsi="Sylfae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hAnsi="Sylfaen"/>
          <w:sz w:val="24"/>
          <w:szCs w:val="24"/>
        </w:rPr>
      </w:pPr>
      <w:r w:rsidRPr="00AA568C">
        <w:rPr>
          <w:rFonts w:ascii="Sylfaen" w:hAnsi="Sylfaen"/>
          <w:sz w:val="24"/>
          <w:szCs w:val="24"/>
        </w:rPr>
        <w:t>76.</w:t>
      </w:r>
      <w:r w:rsidRPr="00AA568C">
        <w:rPr>
          <w:rFonts w:ascii="Sylfaen" w:hAnsi="Sylfaen"/>
          <w:sz w:val="24"/>
          <w:szCs w:val="24"/>
        </w:rPr>
        <w:tab/>
        <w:t>«Դրոշմավորված ապրանքի շրջանառության վերաբերյալ տեղեկությունների ստացումը Հանձնաժողովի կողմից» (P.LS.01.PRC.007) ընթացակարգի կատարման սխեման ներկայացված է 12-րդ նկարում։</w:t>
      </w:r>
    </w:p>
    <w:p w:rsidR="006467EA" w:rsidRPr="00AA568C" w:rsidRDefault="006467EA" w:rsidP="00AA568C">
      <w:pPr>
        <w:tabs>
          <w:tab w:val="left" w:pos="1134"/>
        </w:tabs>
        <w:spacing w:after="160" w:line="360" w:lineRule="auto"/>
        <w:ind w:right="37" w:firstLine="567"/>
        <w:jc w:val="both"/>
        <w:rPr>
          <w:rFonts w:ascii="Sylfaen" w:eastAsia="Times New Roman" w:hAnsi="Sylfaen" w:cs="Times New Roman"/>
          <w:sz w:val="24"/>
          <w:szCs w:val="24"/>
        </w:rPr>
      </w:pP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en-US" w:eastAsia="en-US" w:bidi="ar-SA"/>
        </w:rPr>
        <w:lastRenderedPageBreak/>
        <w:pict>
          <v:shape id="_x0000_s1726" type="#_x0000_t202" style="position:absolute;margin-left:268.7pt;margin-top:134.95pt;width:158.35pt;height:31.2pt;z-index:251786752" stroked="f" strokecolor="black [3213]">
            <v:textbox style="mso-next-textbox:#_x0000_s1726">
              <w:txbxContent>
                <w:p w:rsidR="009F0DC8" w:rsidRPr="003A5B48" w:rsidRDefault="009F0DC8" w:rsidP="006467EA">
                  <w:pPr>
                    <w:jc w:val="center"/>
                    <w:rPr>
                      <w:sz w:val="12"/>
                      <w:szCs w:val="12"/>
                    </w:rPr>
                  </w:pPr>
                  <w:r>
                    <w:rPr>
                      <w:rFonts w:ascii="Sylfaen" w:hAnsi="Sylfaen"/>
                      <w:sz w:val="12"/>
                      <w:szCs w:val="12"/>
                    </w:rPr>
                    <w:t xml:space="preserve">Հարցման մշակում </w:t>
                  </w:r>
                  <w:r w:rsidR="00B54C88">
                    <w:rPr>
                      <w:rFonts w:ascii="Sylfaen" w:hAnsi="Sylfaen"/>
                      <w:sz w:val="12"/>
                      <w:szCs w:val="12"/>
                    </w:rPr>
                    <w:t>և</w:t>
                  </w:r>
                  <w:r>
                    <w:rPr>
                      <w:rFonts w:ascii="Sylfaen" w:hAnsi="Sylfaen"/>
                      <w:sz w:val="12"/>
                      <w:szCs w:val="12"/>
                    </w:rPr>
                    <w:t xml:space="preserve"> դրոշմավորված ապրանքի շրջանառության վերաբերյալ տեղեկությունների ներկայացում </w:t>
                  </w:r>
                  <w:r w:rsidRPr="00B217AF">
                    <w:rPr>
                      <w:rFonts w:ascii="Sylfaen" w:hAnsi="Sylfaen"/>
                      <w:sz w:val="12"/>
                      <w:szCs w:val="16"/>
                    </w:rPr>
                    <w:t>(P.LS.01.OPR.02</w:t>
                  </w:r>
                  <w:r>
                    <w:rPr>
                      <w:rFonts w:ascii="Sylfaen" w:hAnsi="Sylfaen"/>
                      <w:sz w:val="12"/>
                      <w:szCs w:val="16"/>
                    </w:rPr>
                    <w:t>4</w:t>
                  </w:r>
                  <w:r w:rsidRPr="00B217AF">
                    <w:rPr>
                      <w:rFonts w:ascii="Sylfaen" w:hAnsi="Sylfaen"/>
                      <w:sz w:val="12"/>
                      <w:szCs w:val="16"/>
                    </w:rPr>
                    <w:t>)</w:t>
                  </w:r>
                </w:p>
              </w:txbxContent>
            </v:textbox>
          </v:shape>
        </w:pict>
      </w:r>
      <w:r>
        <w:rPr>
          <w:rFonts w:ascii="Sylfaen" w:hAnsi="Sylfaen"/>
          <w:noProof/>
          <w:sz w:val="24"/>
          <w:szCs w:val="24"/>
          <w:lang w:val="en-US" w:eastAsia="en-US" w:bidi="ar-SA"/>
        </w:rPr>
        <w:pict>
          <v:shape id="_x0000_s1727" type="#_x0000_t202" style="position:absolute;margin-left:260.15pt;margin-top:93.75pt;width:175.2pt;height:17.85pt;z-index:251787776" stroked="f" strokecolor="black [3213]">
            <v:textbox style="mso-next-textbox:#_x0000_s1727" inset="0,0,0,0">
              <w:txbxContent>
                <w:p w:rsidR="009F0DC8" w:rsidRPr="00E67B5C" w:rsidRDefault="009F0DC8" w:rsidP="006467EA">
                  <w:pPr>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հարցվել են</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29" type="#_x0000_t202" style="position:absolute;margin-left:9pt;margin-top:8.25pt;width:220.5pt;height:9pt;z-index:251789824" stroked="f" strokecolor="black [3213]">
            <v:textbox style="mso-next-textbox:#_x0000_s1729" inset="0,0,0,0">
              <w:txbxContent>
                <w:p w:rsidR="009F0DC8" w:rsidRPr="0042618F" w:rsidRDefault="009F0DC8" w:rsidP="006467EA">
                  <w:pPr>
                    <w:jc w:val="center"/>
                    <w:rPr>
                      <w:sz w:val="12"/>
                      <w:szCs w:val="12"/>
                    </w:rPr>
                  </w:pPr>
                  <w:r w:rsidRPr="0042618F">
                    <w:rPr>
                      <w:rFonts w:ascii="Sylfaen" w:hAnsi="Sylfaen"/>
                      <w:sz w:val="12"/>
                      <w:szCs w:val="12"/>
                    </w:rPr>
                    <w:t>Հանձնաժողով</w:t>
                  </w:r>
                </w:p>
              </w:txbxContent>
            </v:textbox>
          </v:shape>
        </w:pict>
      </w:r>
      <w:r>
        <w:rPr>
          <w:rFonts w:ascii="Sylfaen" w:hAnsi="Sylfaen"/>
          <w:noProof/>
          <w:sz w:val="24"/>
          <w:szCs w:val="24"/>
          <w:lang w:val="en-US" w:eastAsia="en-US" w:bidi="ar-SA"/>
        </w:rPr>
        <w:pict>
          <v:shape id="_x0000_s1723" type="#_x0000_t202" style="position:absolute;margin-left:27.75pt;margin-top:174.75pt;width:177.95pt;height:19.85pt;z-index:251783680" stroked="f" strokecolor="black [3213]">
            <v:textbox style="mso-next-textbox:#_x0000_s1723" inset="0,0,0,0">
              <w:txbxContent>
                <w:p w:rsidR="009F0DC8" w:rsidRPr="00E67B5C" w:rsidRDefault="009F0DC8" w:rsidP="006467EA">
                  <w:pPr>
                    <w:jc w:val="center"/>
                    <w:rPr>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բացակայում են</w:t>
                  </w:r>
                  <w:r>
                    <w:rPr>
                      <w:rFonts w:ascii="Sylfaen" w:hAnsi="Sylfaen"/>
                      <w:sz w:val="12"/>
                      <w:szCs w:val="12"/>
                      <w:lang w:val="ru-RU"/>
                    </w:rPr>
                    <w:t>)</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724" type="#_x0000_t202" style="position:absolute;margin-left:27.75pt;margin-top:141.75pt;width:177.95pt;height:19.1pt;z-index:251784704" stroked="f" strokecolor="black [3213]">
            <v:textbox style="mso-next-textbox:#_x0000_s1724" inset="0,0,0,0">
              <w:txbxContent>
                <w:p w:rsidR="009F0DC8" w:rsidRPr="00E67B5C" w:rsidRDefault="009F0DC8" w:rsidP="006467EA">
                  <w:pPr>
                    <w:jc w:val="center"/>
                    <w:rPr>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ներկայացվել են</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28" type="#_x0000_t202" style="position:absolute;margin-left:15.65pt;margin-top:53.85pt;width:190.05pt;height:15.75pt;z-index:251788800" stroked="f" strokecolor="black [3213]">
            <v:textbox style="mso-next-textbox:#_x0000_s1728" inset="0,0,0,0">
              <w:txbxContent>
                <w:p w:rsidR="009F0DC8" w:rsidRPr="007E32BA" w:rsidRDefault="009F0DC8" w:rsidP="006467EA">
                  <w:pPr>
                    <w:spacing w:after="0" w:line="240" w:lineRule="auto"/>
                    <w:jc w:val="center"/>
                    <w:rPr>
                      <w:rFonts w:ascii="Sylfaen" w:hAnsi="Sylfaen"/>
                      <w:sz w:val="12"/>
                      <w:szCs w:val="12"/>
                    </w:rPr>
                  </w:pPr>
                  <w:r>
                    <w:rPr>
                      <w:rFonts w:ascii="Sylfaen" w:hAnsi="Sylfaen"/>
                      <w:sz w:val="12"/>
                      <w:szCs w:val="12"/>
                    </w:rPr>
                    <w:t xml:space="preserve">Դրոշմավորված ապրանքի վերաբերյալ տեղեկություններ ստանալու անհրաժեշտության առաջացում </w:t>
                  </w:r>
                </w:p>
              </w:txbxContent>
            </v:textbox>
          </v:shape>
        </w:pict>
      </w:r>
      <w:r>
        <w:rPr>
          <w:rFonts w:ascii="Sylfaen" w:hAnsi="Sylfaen"/>
          <w:noProof/>
          <w:sz w:val="24"/>
          <w:szCs w:val="24"/>
          <w:lang w:val="en-US" w:eastAsia="en-US" w:bidi="ar-SA"/>
        </w:rPr>
        <w:pict>
          <v:shape id="_x0000_s1725" type="#_x0000_t202" style="position:absolute;margin-left:29.65pt;margin-top:93.75pt;width:171.2pt;height:30.6pt;z-index:251785728" stroked="f" strokecolor="black [3213]">
            <v:textbox style="mso-next-textbox:#_x0000_s1725" inset="0,0,0,0">
              <w:txbxContent>
                <w:p w:rsidR="009F0DC8" w:rsidRPr="00E67B5C" w:rsidRDefault="009F0DC8" w:rsidP="006467EA">
                  <w:pPr>
                    <w:jc w:val="center"/>
                    <w:rPr>
                      <w:rFonts w:ascii="Sylfaen" w:hAnsi="Sylfaen"/>
                      <w:sz w:val="12"/>
                      <w:szCs w:val="12"/>
                    </w:rPr>
                  </w:pPr>
                  <w:r>
                    <w:rPr>
                      <w:rFonts w:ascii="Sylfaen" w:hAnsi="Sylfaen"/>
                      <w:sz w:val="12"/>
                      <w:szCs w:val="12"/>
                    </w:rPr>
                    <w:t xml:space="preserve">Դրոշմավորված ապրանքի շրջանառության վերաբերյալ տեղեկությունների հարցում Հանձնաժողովի կողմից </w:t>
                  </w:r>
                  <w:r w:rsidRPr="00B217AF">
                    <w:rPr>
                      <w:rFonts w:ascii="Sylfaen" w:hAnsi="Sylfaen"/>
                      <w:sz w:val="12"/>
                      <w:szCs w:val="16"/>
                    </w:rPr>
                    <w:t>(P.LS.01.OPR.02</w:t>
                  </w:r>
                  <w:r>
                    <w:rPr>
                      <w:rFonts w:ascii="Sylfaen" w:hAnsi="Sylfaen"/>
                      <w:sz w:val="12"/>
                      <w:szCs w:val="16"/>
                    </w:rPr>
                    <w:t>3</w:t>
                  </w:r>
                  <w:r w:rsidRPr="00B217AF">
                    <w:rPr>
                      <w:rFonts w:ascii="Sylfaen" w:hAnsi="Sylfaen"/>
                      <w:sz w:val="12"/>
                      <w:szCs w:val="16"/>
                    </w:rPr>
                    <w:t>)</w:t>
                  </w:r>
                </w:p>
              </w:txbxContent>
            </v:textbox>
          </v:shape>
        </w:pict>
      </w:r>
      <w:r>
        <w:rPr>
          <w:rFonts w:ascii="Sylfaen" w:hAnsi="Sylfaen"/>
          <w:noProof/>
          <w:sz w:val="24"/>
          <w:szCs w:val="24"/>
          <w:lang w:val="en-US" w:eastAsia="en-US" w:bidi="ar-SA"/>
        </w:rPr>
        <w:pict>
          <v:shape id="_x0000_s1730" type="#_x0000_t202" style="position:absolute;margin-left:241.1pt;margin-top:8.25pt;width:205.15pt;height:9pt;z-index:251790848" stroked="f" strokecolor="black [3213]">
            <v:textbox style="mso-next-textbox:#_x0000_s1730" inset="0,0,0,0">
              <w:txbxContent>
                <w:p w:rsidR="009F0DC8" w:rsidRPr="0042618F" w:rsidRDefault="009F0DC8" w:rsidP="006467EA">
                  <w:pPr>
                    <w:jc w:val="center"/>
                    <w:rPr>
                      <w:rFonts w:ascii="Sylfaen" w:hAnsi="Sylfaen"/>
                      <w:sz w:val="12"/>
                      <w:szCs w:val="12"/>
                    </w:rPr>
                  </w:pPr>
                  <w:r w:rsidRPr="0042618F">
                    <w:rPr>
                      <w:rFonts w:ascii="Sylfaen" w:hAnsi="Sylfaen"/>
                      <w:sz w:val="12"/>
                      <w:szCs w:val="12"/>
                    </w:rPr>
                    <w:t>Անդամ պետության լիազորված մարմին</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722" type="#_x0000_t202" style="position:absolute;margin-left:32.8pt;margin-top:210.5pt;width:168.05pt;height:29.55pt;z-index:251782656" stroked="f" strokecolor="black [3213]">
            <v:textbox style="mso-next-textbox:#_x0000_s1722">
              <w:txbxContent>
                <w:p w:rsidR="009F0DC8" w:rsidRPr="003A5B48" w:rsidRDefault="009F0DC8" w:rsidP="006467EA">
                  <w:pPr>
                    <w:jc w:val="center"/>
                    <w:rPr>
                      <w:sz w:val="12"/>
                      <w:szCs w:val="12"/>
                    </w:rPr>
                  </w:pPr>
                  <w:r w:rsidRPr="001F05AF">
                    <w:rPr>
                      <w:rFonts w:ascii="Sylfaen" w:hAnsi="Sylfaen"/>
                      <w:sz w:val="10"/>
                    </w:rPr>
                    <w:t xml:space="preserve">Դրոշմավորված ապրանքի շրջանառության </w:t>
                  </w:r>
                  <w:r w:rsidRPr="001F05AF">
                    <w:rPr>
                      <w:rFonts w:ascii="Sylfaen" w:hAnsi="Sylfaen"/>
                      <w:sz w:val="10"/>
                      <w:szCs w:val="24"/>
                    </w:rPr>
                    <w:t>վերաբերյալ</w:t>
                  </w:r>
                  <w:r w:rsidRPr="001F05AF">
                    <w:rPr>
                      <w:rFonts w:ascii="Sylfaen" w:hAnsi="Sylfaen"/>
                      <w:sz w:val="10"/>
                    </w:rPr>
                    <w:t xml:space="preserve"> տեղեկությունների </w:t>
                  </w:r>
                  <w:r>
                    <w:rPr>
                      <w:rFonts w:ascii="Sylfaen" w:hAnsi="Sylfaen"/>
                      <w:sz w:val="10"/>
                    </w:rPr>
                    <w:t>ստացում</w:t>
                  </w:r>
                  <w:r w:rsidRPr="001F05AF">
                    <w:rPr>
                      <w:rFonts w:ascii="Sylfaen" w:hAnsi="Sylfaen"/>
                      <w:sz w:val="10"/>
                    </w:rPr>
                    <w:t xml:space="preserve"> Հանձնաժողովի կողմից (P.LS.01.OPR.025)</w:t>
                  </w:r>
                </w:p>
              </w:txbxContent>
            </v:textbox>
          </v:shape>
        </w:pict>
      </w:r>
      <w:r w:rsidR="006467EA" w:rsidRPr="00AA568C">
        <w:rPr>
          <w:rFonts w:ascii="Sylfaen" w:hAnsi="Sylfaen"/>
          <w:noProof/>
          <w:sz w:val="24"/>
          <w:szCs w:val="24"/>
          <w:lang w:val="en-US" w:eastAsia="en-US" w:bidi="ar-SA"/>
        </w:rPr>
        <w:drawing>
          <wp:inline distT="0" distB="0" distL="0" distR="0" wp14:anchorId="2733549B" wp14:editId="77418FC1">
            <wp:extent cx="5755640" cy="3689513"/>
            <wp:effectExtent l="19050" t="0" r="0" b="0"/>
            <wp:docPr id="3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755640" cy="3689513"/>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firstLine="25"/>
        <w:jc w:val="center"/>
        <w:rPr>
          <w:rFonts w:ascii="Sylfaen" w:eastAsia="Times New Roman" w:hAnsi="Sylfaen" w:cs="Times New Roman"/>
          <w:sz w:val="24"/>
          <w:szCs w:val="24"/>
        </w:rPr>
      </w:pPr>
      <w:r w:rsidRPr="00AA568C">
        <w:rPr>
          <w:rFonts w:ascii="Sylfaen" w:hAnsi="Sylfaen"/>
          <w:sz w:val="24"/>
          <w:szCs w:val="24"/>
        </w:rPr>
        <w:t>Նկ. 12 «Դրոշմավորված ապրանքի շրջանառության վերաբերյալ տեղեկությունների ստացումը Հանձնաժողովի կողմից» (P.LS.01.PRC.007) ընթացակարգի կատարման սխեման</w:t>
      </w:r>
    </w:p>
    <w:p w:rsidR="006467EA" w:rsidRPr="00AA568C" w:rsidRDefault="006467EA" w:rsidP="00AA568C">
      <w:pPr>
        <w:tabs>
          <w:tab w:val="left" w:pos="1134"/>
        </w:tabs>
        <w:spacing w:after="160" w:line="360" w:lineRule="auto"/>
        <w:ind w:left="102" w:right="36" w:firstLine="708"/>
        <w:jc w:val="both"/>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77.</w:t>
      </w:r>
      <w:r w:rsidRPr="00AA568C">
        <w:rPr>
          <w:rFonts w:ascii="Sylfaen" w:hAnsi="Sylfaen"/>
          <w:sz w:val="24"/>
          <w:szCs w:val="24"/>
        </w:rPr>
        <w:tab/>
        <w:t xml:space="preserve">Հանձնաժողովը կատարում է «Դրոշմավորված ապրանքի շրջանառության վերաբերյալ տեղեկությունների ստացումը Հանձնաժողովի կողմից» (P.LS.01.PRC.007) ընթացակարգը դրոշմավորված ապրանքի շրջանառության վերաբերյալ տեղեկությունների ստացման անհրաժեշտություն առաջանալու դեպքում։ </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78.</w:t>
      </w:r>
      <w:r w:rsidRPr="00AA568C">
        <w:rPr>
          <w:rFonts w:ascii="Sylfaen" w:hAnsi="Sylfaen"/>
          <w:sz w:val="24"/>
          <w:szCs w:val="24"/>
        </w:rPr>
        <w:tab/>
        <w:t>Առաջինը կատարվում է «Դրոշմավորված ապրանքի շրջանառության վերաբերյալ տեղեկությունների հարցում Հանձնաժողովի կողմից» (P.LS.01.OPR.023) գործառնությունը, որի կատարման արդյունքներով Հանձնաժողովը ձ</w:t>
      </w:r>
      <w:r w:rsidR="00B54C88">
        <w:rPr>
          <w:rFonts w:ascii="Sylfaen" w:hAnsi="Sylfaen"/>
          <w:sz w:val="24"/>
          <w:szCs w:val="24"/>
        </w:rPr>
        <w:t>և</w:t>
      </w:r>
      <w:r w:rsidRPr="00AA568C">
        <w:rPr>
          <w:rFonts w:ascii="Sylfaen" w:hAnsi="Sylfaen"/>
          <w:sz w:val="24"/>
          <w:szCs w:val="24"/>
        </w:rPr>
        <w:t xml:space="preserve">ավորում է դրոշմավորված ապրանքների շրջանառության վերաբերյալ տեղեկությունների հարցում </w:t>
      </w:r>
      <w:r w:rsidR="00B54C88">
        <w:rPr>
          <w:rFonts w:ascii="Sylfaen" w:hAnsi="Sylfaen"/>
          <w:sz w:val="24"/>
          <w:szCs w:val="24"/>
        </w:rPr>
        <w:t>և</w:t>
      </w:r>
      <w:r w:rsidRPr="00AA568C">
        <w:rPr>
          <w:rFonts w:ascii="Sylfaen" w:hAnsi="Sylfaen"/>
          <w:sz w:val="24"/>
          <w:szCs w:val="24"/>
        </w:rPr>
        <w:t xml:space="preserve"> այն ուղարկում տեղեկություններ ներկայացնող լիազորված մարմին։ </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79.</w:t>
      </w:r>
      <w:r w:rsidRPr="00AA568C">
        <w:rPr>
          <w:rFonts w:ascii="Sylfaen" w:hAnsi="Sylfaen"/>
          <w:sz w:val="24"/>
          <w:szCs w:val="24"/>
        </w:rPr>
        <w:tab/>
        <w:t xml:space="preserve">Տեղեկություններ ներկայացնող լիազորված մարմնում դրոշմավորված ապրանքի շրջանառության վերաբերյալ տեղեկությունների հարցումն ստանալու դեպքում կատարվում է «Հարցման մշակում ու դրոշմավորված ապրանքի շրջանառության վերաբերյալ տեղեկությունների ներկայացում» (P.LS.01.OPR.024) գործառնությունը, որի կատարման արդյունքներով իրականացվում է հարցման մշակումը, </w:t>
      </w:r>
      <w:r w:rsidR="00B54C88">
        <w:rPr>
          <w:rFonts w:ascii="Sylfaen" w:hAnsi="Sylfaen"/>
          <w:sz w:val="24"/>
          <w:szCs w:val="24"/>
        </w:rPr>
        <w:t>և</w:t>
      </w:r>
      <w:r w:rsidRPr="00AA568C">
        <w:rPr>
          <w:rFonts w:ascii="Sylfaen" w:hAnsi="Sylfaen"/>
          <w:sz w:val="24"/>
          <w:szCs w:val="24"/>
        </w:rPr>
        <w:t xml:space="preserve"> ներկայացվում են հարցվող տեղեկությունները, կամ ուղարկվում է հարցման պարամետրերը բավարարող տեղեկությունների բացակայության մասին ծանուցում։ </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80.</w:t>
      </w:r>
      <w:r w:rsidRPr="00AA568C">
        <w:rPr>
          <w:rFonts w:ascii="Sylfaen" w:hAnsi="Sylfaen"/>
          <w:sz w:val="24"/>
          <w:szCs w:val="24"/>
        </w:rPr>
        <w:tab/>
        <w:t>Հանձնաժողովում դրոշմավորված ապրանքի շրջանառության վերաբերյալ տեղեկությունների ստացման կամ հարցման պարամետրերը բավարարող տեղեկությունների բացակայության մասին ծանուցումն ստանալու դեպքում կատարվում է «Դրոշմավորված ապրանքի շրջանառության վերաբերյալ տեղեկությունների ստացումը Հանձնաժողովի կողմից» (P.LS.01.OPR.025) գործառնությունը։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81.</w:t>
      </w:r>
      <w:r w:rsidRPr="00AA568C">
        <w:rPr>
          <w:rFonts w:ascii="Sylfaen" w:hAnsi="Sylfaen"/>
          <w:sz w:val="24"/>
          <w:szCs w:val="24"/>
        </w:rPr>
        <w:tab/>
        <w:t>«Դրոշմավորված ապրանքի շրջանառության վերաբերյալ տեղեկությունների ստացումը Հանձնաժողովի կողմից» (P.LS.01.PRC.007) ընթացակարգի կատարման արդյունքը դրոշմավորված ապրանքի շրջանառության վերաբերյալ տեղեկությունների կամ հարցման պարամետրերը բավարարող տեղեկությունների բացակայության մասին ծանուցման ստացումն է Հանձնաժողովի կողմից։</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82.</w:t>
      </w:r>
      <w:r w:rsidRPr="00AA568C">
        <w:rPr>
          <w:rFonts w:ascii="Sylfaen" w:hAnsi="Sylfaen"/>
          <w:sz w:val="24"/>
          <w:szCs w:val="24"/>
        </w:rPr>
        <w:tab/>
        <w:t>«Դրոշմավորված ապրանքի շրջանառության վերաբերյալ տեղեկությունների ստացումը Հանձնաժողովի կողմից» (P.LS.01.PRC.007) ընթացակարգի շրջանակներում կատարվող ընդհանուր գործընթացի գործառնությունների ցանկը բերված է 36</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36</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hAnsi="Sylfaen"/>
          <w:sz w:val="24"/>
          <w:szCs w:val="24"/>
        </w:rPr>
      </w:pPr>
      <w:r w:rsidRPr="00AA568C">
        <w:rPr>
          <w:rFonts w:ascii="Sylfaen" w:hAnsi="Sylfaen"/>
          <w:sz w:val="24"/>
          <w:szCs w:val="24"/>
        </w:rPr>
        <w:t xml:space="preserve">«Դրոշմավորված ապրանքի շրջանառության վերաբերյալ տեղեկությունների ստացումը Հանձնաժողովի կողմից» (P.LS.01.PRC.007) ընթացակարգի շրջանակներում կատարվող ընդհանուր գործընթացի գործառնությունների ցանկը </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99" w:firstLine="3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99" w:firstLine="36"/>
              <w:jc w:val="center"/>
              <w:rPr>
                <w:rFonts w:ascii="Sylfaen" w:eastAsia="Times New Roman" w:hAnsi="Sylfaen" w:cs="Times New Roman"/>
                <w:sz w:val="24"/>
                <w:szCs w:val="24"/>
              </w:rPr>
            </w:pPr>
            <w:r w:rsidRPr="00AA568C">
              <w:rPr>
                <w:rFonts w:ascii="Sylfaen" w:hAnsi="Sylfaen"/>
                <w:sz w:val="24"/>
                <w:szCs w:val="24"/>
              </w:rPr>
              <w:t>Անվանում</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99" w:firstLine="36"/>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P.LS.01.OPR.023</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0"/>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 Հանձնաժողովի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37</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P.LS.01.OPR.024</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15"/>
              <w:rPr>
                <w:rFonts w:ascii="Sylfaen" w:eastAsia="Times New Roman" w:hAnsi="Sylfaen" w:cs="Times New Roman"/>
                <w:sz w:val="24"/>
                <w:szCs w:val="24"/>
              </w:rPr>
            </w:pPr>
            <w:r w:rsidRPr="00AA568C">
              <w:rPr>
                <w:rFonts w:ascii="Sylfaen" w:hAnsi="Sylfaen"/>
                <w:sz w:val="24"/>
                <w:szCs w:val="24"/>
              </w:rPr>
              <w:t xml:space="preserve">հարցման մշակում ու դրոշմավորված ապրանքի շրջանառության վերաբերյալ տեղեկությունների ներկայացում </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38</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P.LS.01.OPR.025</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0"/>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ստացումը Հանձնաժողովի կողմից</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39</w:t>
            </w:r>
            <w:r w:rsidR="00B54C88">
              <w:rPr>
                <w:rFonts w:ascii="Sylfaen" w:hAnsi="Sylfaen"/>
                <w:sz w:val="24"/>
                <w:szCs w:val="24"/>
              </w:rPr>
              <w:t>-</w:t>
            </w:r>
            <w:r w:rsidRPr="00AA568C">
              <w:rPr>
                <w:rFonts w:ascii="Sylfaen" w:hAnsi="Sylfaen"/>
                <w:sz w:val="24"/>
                <w:szCs w:val="24"/>
              </w:rPr>
              <w:t>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37</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 Հանձնաժողովի կողմից» (P.LS.01.OPR.023) գործառնության նկարագրությունը</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835"/>
        <w:gridCol w:w="581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lastRenderedPageBreak/>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81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94"/>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 Հանձնաժողովի կողմից</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41"/>
              <w:rPr>
                <w:rFonts w:ascii="Sylfaen" w:eastAsia="Times New Roman" w:hAnsi="Sylfaen" w:cs="Times New Roman"/>
                <w:sz w:val="24"/>
                <w:szCs w:val="24"/>
              </w:rPr>
            </w:pPr>
            <w:r w:rsidRPr="00AA568C">
              <w:rPr>
                <w:rFonts w:ascii="Sylfaen" w:hAnsi="Sylfaen"/>
                <w:sz w:val="24"/>
                <w:szCs w:val="24"/>
              </w:rPr>
              <w:t xml:space="preserve">կատարվում է դրոշմավորված ապրանքի շրջանառության վերաբերյալ տեղեկությունների ստացման անհրաժեշտություն առաջանալու դեպքում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32"/>
              <w:rPr>
                <w:rFonts w:ascii="Sylfaen" w:eastAsia="Times New Roman" w:hAnsi="Sylfaen" w:cs="Times New Roman"/>
                <w:sz w:val="24"/>
                <w:szCs w:val="24"/>
              </w:rPr>
            </w:pPr>
            <w:r w:rsidRPr="00AA568C">
              <w:rPr>
                <w:rFonts w:ascii="Sylfaen" w:hAnsi="Sylfaen"/>
                <w:sz w:val="24"/>
                <w:szCs w:val="24"/>
              </w:rPr>
              <w:t>ներկայացվող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8"/>
              <w:rPr>
                <w:rFonts w:ascii="Sylfaen" w:eastAsia="Times New Roman" w:hAnsi="Sylfaen" w:cs="Times New Roman"/>
                <w:sz w:val="24"/>
                <w:szCs w:val="24"/>
              </w:rPr>
            </w:pPr>
            <w:r w:rsidRPr="00AA568C">
              <w:rPr>
                <w:rFonts w:ascii="Sylfaen" w:hAnsi="Sylfaen"/>
                <w:sz w:val="24"/>
                <w:szCs w:val="24"/>
              </w:rPr>
              <w:t xml:space="preserve">կատարողը,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ձ</w:t>
            </w:r>
            <w:r w:rsidR="00B54C88">
              <w:rPr>
                <w:rFonts w:ascii="Sylfaen" w:hAnsi="Sylfaen"/>
                <w:sz w:val="24"/>
                <w:szCs w:val="24"/>
              </w:rPr>
              <w:t>և</w:t>
            </w:r>
            <w:r w:rsidRPr="00AA568C">
              <w:rPr>
                <w:rFonts w:ascii="Sylfaen" w:hAnsi="Sylfaen"/>
                <w:sz w:val="24"/>
                <w:szCs w:val="24"/>
              </w:rPr>
              <w:t xml:space="preserve">ավորում է տեղեկությունների հարցումը։ Տվյալ ժամանակահատվածի համար տեղեկություններ ստանալու անհրաժեշտության դեպքում հարցման </w:t>
            </w:r>
            <w:r w:rsidRPr="00AA568C">
              <w:rPr>
                <w:rFonts w:ascii="Sylfaen" w:hAnsi="Sylfaen"/>
                <w:sz w:val="24"/>
                <w:szCs w:val="24"/>
              </w:rPr>
              <w:lastRenderedPageBreak/>
              <w:t xml:space="preserve">մեջ նշվում են այն ժամանակահատվածի սկզբի </w:t>
            </w:r>
            <w:r w:rsidR="00B54C88">
              <w:rPr>
                <w:rFonts w:ascii="Sylfaen" w:hAnsi="Sylfaen"/>
                <w:sz w:val="24"/>
                <w:szCs w:val="24"/>
              </w:rPr>
              <w:t>և</w:t>
            </w:r>
            <w:r w:rsidRPr="00AA568C">
              <w:rPr>
                <w:rFonts w:ascii="Sylfaen" w:hAnsi="Sylfaen"/>
                <w:sz w:val="24"/>
                <w:szCs w:val="24"/>
              </w:rPr>
              <w:t xml:space="preserve"> ավարտի ամսաթվերը, որի համար հարցվել են տեղեկությունները։ Հարցման մեջ մեկնարկի ամսաթիվը նշելու դեպքում հարցվում են այն տեղեկությունները, որոնք ապրանքների դրոշմավորման տեղեկատվական համակարգի ազգային բաղադրիչում գրանցվել են հարցման ամսաթվից ավելի ուշ ամսաթվով։ Ապրանքների ցանկում ապրանքի որոշակի ծածկագրի վերաբերյալ տեղեկություններ ստանալու անհրաժեշտության դեպքում հարցման մեջ նշվում է ապրանքի 10-անիշ ծածկագիրը՝ ըստ ԵԱՏՄ ԱՏԳ ԱԱ-ի։ Որոշակի հարկ վճարողի մասին տեղեկություններ ստանալու անհրաժեշտության դեպքում հարցման մեջ պետք է նշվի հարկ վճարողի նույնականացուցիչը։ Ապրանքի՝ շրջանառության համար բաց թողնելու որոշակի եղանակի վերաբերյալ տեղեկություններ ստանալու անհրաժեշտության դեպքում հարցման մեջ պետք է նշվի ապրանքը շրջանառության համար բաց թողնելու եղանակը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հարցումը ուղարկվել է տեղեկություններ ներկայացնող լիազորված մարմին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38</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26" w:right="406" w:firstLine="7"/>
        <w:jc w:val="center"/>
        <w:rPr>
          <w:rFonts w:ascii="Sylfaen" w:eastAsia="Times New Roman" w:hAnsi="Sylfaen" w:cs="Times New Roman"/>
          <w:sz w:val="24"/>
          <w:szCs w:val="24"/>
        </w:rPr>
      </w:pPr>
      <w:r w:rsidRPr="00AA568C">
        <w:rPr>
          <w:rFonts w:ascii="Sylfaen" w:hAnsi="Sylfaen"/>
          <w:sz w:val="24"/>
          <w:szCs w:val="24"/>
        </w:rPr>
        <w:t>«Հարցման մշակում ու դրոշմավորված ապրանքի շրջանառության վերաբերյալ տեղեկությունների ներկայացում» (P.LS.01.OPR.024) գործառնության նկարագրությունը</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835"/>
        <w:gridCol w:w="5812"/>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81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342"/>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P.LS.01.OPR.024</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12"/>
              <w:rPr>
                <w:rFonts w:ascii="Sylfaen" w:eastAsia="Times New Roman" w:hAnsi="Sylfaen" w:cs="Times New Roman"/>
                <w:sz w:val="24"/>
                <w:szCs w:val="24"/>
              </w:rPr>
            </w:pPr>
            <w:r w:rsidRPr="00AA568C">
              <w:rPr>
                <w:rFonts w:ascii="Sylfaen" w:hAnsi="Sylfaen"/>
                <w:sz w:val="24"/>
                <w:szCs w:val="24"/>
              </w:rPr>
              <w:t>հարցման մշակում ու դրոշմավորված ապրանքի շրջանառության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ներկայացնող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61"/>
              <w:rPr>
                <w:rFonts w:ascii="Sylfaen" w:eastAsia="Times New Roman" w:hAnsi="Sylfaen" w:cs="Times New Roman"/>
                <w:sz w:val="24"/>
                <w:szCs w:val="24"/>
              </w:rPr>
            </w:pPr>
            <w:r w:rsidRPr="00AA568C">
              <w:rPr>
                <w:rFonts w:ascii="Sylfaen" w:hAnsi="Sylfaen"/>
                <w:sz w:val="24"/>
                <w:szCs w:val="24"/>
              </w:rPr>
              <w:t xml:space="preserve">կատարվում է կատարողի կողմից դրոշմավորված ապրանքի շրջանառության վերաբերյալ տեղեկությունների հարցումն ստանալու դեպքում («Դրոշմավորված ապրանքի շրջանառության վերաբերյալ տեղեկությունների հարցումը Հանձնաժողովի կողմից» (P.LS.01.OPR.023)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1"/>
              <w:rPr>
                <w:rFonts w:ascii="Sylfaen" w:eastAsia="Times New Roman" w:hAnsi="Sylfaen" w:cs="Times New Roman"/>
                <w:sz w:val="24"/>
                <w:szCs w:val="24"/>
              </w:rPr>
            </w:pPr>
            <w:r w:rsidRPr="00AA568C">
              <w:rPr>
                <w:rFonts w:ascii="Sylfaen" w:hAnsi="Sylfaen"/>
                <w:sz w:val="24"/>
                <w:szCs w:val="24"/>
              </w:rPr>
              <w:t>ներկայացվող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վավերապայմանները պետք է համապատասխանեն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04"/>
              <w:rPr>
                <w:rFonts w:ascii="Sylfaen" w:eastAsia="Times New Roman" w:hAnsi="Sylfaen" w:cs="Times New Roman"/>
                <w:sz w:val="24"/>
                <w:szCs w:val="24"/>
              </w:rPr>
            </w:pPr>
            <w:r w:rsidRPr="00AA568C">
              <w:rPr>
                <w:rFonts w:ascii="Sylfaen" w:hAnsi="Sylfaen"/>
                <w:sz w:val="24"/>
                <w:szCs w:val="24"/>
              </w:rPr>
              <w:t>կատարողը իրականացնում է հարցման մշակումը,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Հանձնաժողով է ուղարկում դրոշմավորված ապրանքի շրջանառության վերաբերյալ տեղեկություններ պարունակող հաղորդագրություն կամ հարցման պարամետրերը բավարարող տեղեկությունների բացակայության մասին ծանուցում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41"/>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հարցումը մշակվել է, դրոշմավորված ապրանքի կամ հարցման պարամետրերը բավարարող տեղեկությունների բացակայության մասին ծանուցումն ուղարկվել է Հանձնաժողով</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39</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42" w:right="153"/>
        <w:jc w:val="center"/>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ստացումը Հանձնաժողովի կողմից» (P.LS.01.OPR.025) գործառնության նկարագրությունը</w:t>
      </w:r>
    </w:p>
    <w:tbl>
      <w:tblPr>
        <w:tblW w:w="9639" w:type="dxa"/>
        <w:tblInd w:w="147" w:type="dxa"/>
        <w:tblLayout w:type="fixed"/>
        <w:tblCellMar>
          <w:left w:w="0" w:type="dxa"/>
          <w:right w:w="0" w:type="dxa"/>
        </w:tblCellMar>
        <w:tblLook w:val="01E0" w:firstRow="1" w:lastRow="1" w:firstColumn="1" w:lastColumn="1" w:noHBand="0" w:noVBand="0"/>
      </w:tblPr>
      <w:tblGrid>
        <w:gridCol w:w="992"/>
        <w:gridCol w:w="2835"/>
        <w:gridCol w:w="5812"/>
      </w:tblGrid>
      <w:tr w:rsidR="006467EA" w:rsidRPr="00AA568C" w:rsidTr="00701CD3">
        <w:trPr>
          <w:tblHeader/>
        </w:trPr>
        <w:tc>
          <w:tcPr>
            <w:tcW w:w="99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81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P.LS.01.OPR.025</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89"/>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ստացումը Հանձնաժողովի կողմից</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Հանձնաժողովը</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27"/>
              <w:rPr>
                <w:rFonts w:ascii="Sylfaen" w:eastAsia="Times New Roman" w:hAnsi="Sylfaen" w:cs="Times New Roman"/>
                <w:sz w:val="24"/>
                <w:szCs w:val="24"/>
              </w:rPr>
            </w:pPr>
            <w:r w:rsidRPr="00AA568C">
              <w:rPr>
                <w:rFonts w:ascii="Sylfaen" w:hAnsi="Sylfaen"/>
                <w:sz w:val="24"/>
                <w:szCs w:val="24"/>
              </w:rPr>
              <w:t>կատարվում է կատարողի կողմից դրոշմավորված ապրանքի շրջանառության վերաբերյալ տեղեկությունների հարցումն ստանալու ժամանակ («Հարցման մշակում ու դրոշմավորված ապրանքի շրջանառության վերաբերյալ տեղեկությունների ներկայացում» (P.LS.01.OPR.024) գործառնություն)</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32"/>
              <w:rPr>
                <w:rFonts w:ascii="Sylfaen" w:eastAsia="Times New Roman" w:hAnsi="Sylfaen" w:cs="Times New Roman"/>
                <w:sz w:val="24"/>
                <w:szCs w:val="24"/>
              </w:rPr>
            </w:pPr>
            <w:r w:rsidRPr="00AA568C">
              <w:rPr>
                <w:rFonts w:ascii="Sylfaen" w:hAnsi="Sylfaen"/>
                <w:sz w:val="24"/>
                <w:szCs w:val="24"/>
              </w:rPr>
              <w:t>ներկայացվող 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21"/>
              <w:rPr>
                <w:rFonts w:ascii="Sylfaen" w:eastAsia="Times New Roman" w:hAnsi="Sylfaen" w:cs="Times New Roman"/>
                <w:sz w:val="24"/>
                <w:szCs w:val="24"/>
              </w:rPr>
            </w:pPr>
            <w:r w:rsidRPr="00AA568C">
              <w:rPr>
                <w:rFonts w:ascii="Sylfaen" w:hAnsi="Sylfaen"/>
                <w:sz w:val="24"/>
                <w:szCs w:val="24"/>
              </w:rPr>
              <w:t xml:space="preserve">կատարողը,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դրոշմավորված ապրանքի շրջանառության վերաբերյալ տեղեկությունների կամ հարցման պարամետրերը բավարարող տեղեկությունների բացակայության մասին ծանուցման ընդունումն ու մշակումը </w:t>
            </w:r>
          </w:p>
        </w:tc>
      </w:tr>
      <w:tr w:rsidR="006467EA" w:rsidRPr="00AA568C" w:rsidTr="00701CD3">
        <w:tc>
          <w:tcPr>
            <w:tcW w:w="9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81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28"/>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տեղեկությունները կամ հարցման պարամետրերը բավարարող տեղեկությունների բացակայության մասին ծանուցումն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658" w:right="633"/>
        <w:jc w:val="center"/>
        <w:rPr>
          <w:rFonts w:ascii="Sylfaen" w:eastAsia="Times New Roman" w:hAnsi="Sylfaen" w:cs="Times New Roman"/>
          <w:sz w:val="24"/>
          <w:szCs w:val="24"/>
        </w:rPr>
      </w:pPr>
      <w:r w:rsidRPr="00AA568C">
        <w:rPr>
          <w:rFonts w:ascii="Sylfaen" w:hAnsi="Sylfaen"/>
          <w:sz w:val="24"/>
          <w:szCs w:val="24"/>
        </w:rPr>
        <w:t>4. Շահագրգիռ անձին դրոշմավորված ապրանքի վերաբերյալ տեղեկությունների ներկայացման ընթացակարգը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56" w:right="423" w:hanging="7"/>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0" w:firstLine="567"/>
        <w:jc w:val="both"/>
        <w:rPr>
          <w:rFonts w:ascii="Sylfaen" w:eastAsia="Times New Roman" w:hAnsi="Sylfaen" w:cs="Times New Roman"/>
          <w:sz w:val="24"/>
          <w:szCs w:val="24"/>
        </w:rPr>
      </w:pPr>
      <w:r w:rsidRPr="00AA568C">
        <w:rPr>
          <w:rFonts w:ascii="Sylfaen" w:hAnsi="Sylfaen"/>
          <w:sz w:val="24"/>
          <w:szCs w:val="24"/>
        </w:rPr>
        <w:lastRenderedPageBreak/>
        <w:t>83.</w:t>
      </w:r>
      <w:r w:rsidRPr="00AA568C">
        <w:rPr>
          <w:rFonts w:ascii="Sylfaen" w:hAnsi="Sylfaen"/>
          <w:sz w:val="24"/>
          <w:szCs w:val="24"/>
        </w:rPr>
        <w:tab/>
        <w:t>«Դրոշմավորված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ընթացակարգը կատարելու սխեման բերված է 13-րդ նկարում։</w:t>
      </w: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pict>
          <v:shape id="_x0000_s1739" type="#_x0000_t202" style="position:absolute;left:0;text-align:left;margin-left:145.1pt;margin-top:146.3pt;width:154.9pt;height:17.85pt;z-index:251800064" stroked="f" strokecolor="black [3213]">
            <v:textbox style="mso-next-textbox:#_x0000_s1739" inset="0,0,0,0">
              <w:txbxContent>
                <w:p w:rsidR="009F0DC8" w:rsidRPr="00B166E4" w:rsidRDefault="009F0DC8" w:rsidP="006467EA">
                  <w:pPr>
                    <w:jc w:val="center"/>
                    <w:rPr>
                      <w:rFonts w:ascii="Sylfaen" w:hAnsi="Sylfaen"/>
                      <w:sz w:val="10"/>
                      <w:szCs w:val="10"/>
                      <w:lang w:val="ru-RU"/>
                    </w:rPr>
                  </w:pPr>
                  <w:r w:rsidRPr="00B166E4">
                    <w:rPr>
                      <w:rFonts w:ascii="Sylfaen" w:hAnsi="Sylfaen"/>
                      <w:sz w:val="10"/>
                      <w:szCs w:val="10"/>
                    </w:rPr>
                    <w:t xml:space="preserve">Դրոշմավորված ապրանքի վերաբերյալ տեղեկությունների ներկայացում </w:t>
                  </w:r>
                  <w:r w:rsidRPr="00B166E4">
                    <w:rPr>
                      <w:rFonts w:ascii="Sylfaen" w:hAnsi="Sylfaen"/>
                      <w:sz w:val="10"/>
                      <w:szCs w:val="10"/>
                      <w:lang w:val="ru-RU"/>
                    </w:rPr>
                    <w:t>(</w:t>
                  </w:r>
                  <w:r w:rsidRPr="00B166E4">
                    <w:rPr>
                      <w:rFonts w:ascii="Sylfaen" w:hAnsi="Sylfaen"/>
                      <w:sz w:val="10"/>
                      <w:szCs w:val="10"/>
                    </w:rPr>
                    <w:t>հարցման պատասխանը ստացվել է</w:t>
                  </w:r>
                  <w:r w:rsidRPr="00B166E4">
                    <w:rPr>
                      <w:rFonts w:ascii="Sylfaen" w:hAnsi="Sylfaen"/>
                      <w:sz w:val="10"/>
                      <w:szCs w:val="10"/>
                      <w:lang w:val="ru-RU"/>
                    </w:rPr>
                    <w:t>)</w:t>
                  </w:r>
                </w:p>
              </w:txbxContent>
            </v:textbox>
          </v:shape>
        </w:pict>
      </w:r>
      <w:r>
        <w:rPr>
          <w:rFonts w:ascii="Sylfaen" w:hAnsi="Sylfaen"/>
          <w:noProof/>
          <w:sz w:val="24"/>
          <w:szCs w:val="24"/>
          <w:lang w:val="en-US" w:eastAsia="en-US" w:bidi="ar-SA"/>
        </w:rPr>
        <w:pict>
          <v:shape id="_x0000_s1740" type="#_x0000_t202" style="position:absolute;left:0;text-align:left;margin-left:326.95pt;margin-top:101pt;width:132.8pt;height:16.15pt;z-index:251801088" stroked="f" strokecolor="black [3213]">
            <v:textbox style="mso-next-textbox:#_x0000_s1740" inset="0,0,0,0">
              <w:txbxContent>
                <w:p w:rsidR="009F0DC8" w:rsidRPr="00864CCA" w:rsidRDefault="009F0DC8" w:rsidP="006467EA">
                  <w:pPr>
                    <w:spacing w:after="0" w:line="240" w:lineRule="auto"/>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տեղեկությունների ներկայացում </w:t>
                  </w:r>
                  <w:r>
                    <w:rPr>
                      <w:rFonts w:ascii="Sylfaen" w:hAnsi="Sylfaen"/>
                      <w:sz w:val="12"/>
                      <w:szCs w:val="12"/>
                      <w:lang w:val="ru-RU"/>
                    </w:rPr>
                    <w:t>(</w:t>
                  </w:r>
                  <w:r>
                    <w:rPr>
                      <w:rFonts w:ascii="Sylfaen" w:hAnsi="Sylfaen"/>
                      <w:sz w:val="12"/>
                      <w:szCs w:val="12"/>
                    </w:rPr>
                    <w:t>հարցվել են</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33" type="#_x0000_t202" style="position:absolute;left:0;text-align:left;margin-left:14.25pt;margin-top:7.2pt;width:115.5pt;height:8.9pt;z-index:251793920" stroked="f" strokecolor="black [3213]">
            <v:textbox style="mso-next-textbox:#_x0000_s1733" inset="0,0,0,0">
              <w:txbxContent>
                <w:p w:rsidR="009F0DC8" w:rsidRPr="00AF0042" w:rsidRDefault="009F0DC8" w:rsidP="006467EA">
                  <w:pPr>
                    <w:jc w:val="center"/>
                    <w:rPr>
                      <w:rFonts w:ascii="Sylfaen" w:hAnsi="Sylfaen"/>
                      <w:sz w:val="12"/>
                      <w:szCs w:val="12"/>
                    </w:rPr>
                  </w:pPr>
                  <w:r>
                    <w:rPr>
                      <w:rFonts w:ascii="Sylfaen" w:hAnsi="Sylfaen"/>
                      <w:sz w:val="12"/>
                      <w:szCs w:val="12"/>
                    </w:rPr>
                    <w:t>Շահագրգիռ անձ</w:t>
                  </w:r>
                </w:p>
              </w:txbxContent>
            </v:textbox>
          </v:shape>
        </w:pict>
      </w:r>
      <w:r>
        <w:rPr>
          <w:rFonts w:ascii="Sylfaen" w:hAnsi="Sylfaen"/>
          <w:noProof/>
          <w:sz w:val="24"/>
          <w:szCs w:val="24"/>
          <w:lang w:val="en-US" w:eastAsia="en-US" w:bidi="ar-SA"/>
        </w:rPr>
        <w:pict>
          <v:shape id="_x0000_s1731" type="#_x0000_t202" style="position:absolute;left:0;text-align:left;margin-left:317.25pt;margin-top:7.2pt;width:145.85pt;height:8.9pt;z-index:251791872;mso-width-relative:margin;mso-height-relative:margin" stroked="f" strokecolor="black [3213]">
            <v:textbox style="mso-next-textbox:#_x0000_s1731" inset="0,0,0,0">
              <w:txbxContent>
                <w:p w:rsidR="009F0DC8" w:rsidRPr="009A310B" w:rsidRDefault="009F0DC8" w:rsidP="006467EA">
                  <w:pPr>
                    <w:tabs>
                      <w:tab w:val="left" w:pos="5490"/>
                    </w:tabs>
                    <w:ind w:left="-142" w:right="-187"/>
                    <w:jc w:val="center"/>
                    <w:rPr>
                      <w:rFonts w:ascii="Sylfaen" w:hAnsi="Sylfaen"/>
                      <w:sz w:val="12"/>
                      <w:szCs w:val="12"/>
                    </w:rPr>
                  </w:pPr>
                  <w:r w:rsidRPr="009A310B">
                    <w:rPr>
                      <w:rFonts w:ascii="Sylfaen" w:hAnsi="Sylfaen"/>
                      <w:sz w:val="12"/>
                      <w:szCs w:val="12"/>
                    </w:rPr>
                    <w:t xml:space="preserve">Տեղեկություններ ներկայացնող լիազորված մարմին </w:t>
                  </w:r>
                </w:p>
              </w:txbxContent>
            </v:textbox>
          </v:shape>
        </w:pict>
      </w:r>
      <w:r>
        <w:rPr>
          <w:rFonts w:ascii="Sylfaen" w:hAnsi="Sylfaen"/>
          <w:noProof/>
          <w:sz w:val="24"/>
          <w:szCs w:val="24"/>
          <w:lang w:val="en-US" w:eastAsia="en-US" w:bidi="ar-SA"/>
        </w:rPr>
        <w:pict>
          <v:shape id="_x0000_s1732" type="#_x0000_t202" style="position:absolute;left:0;text-align:left;margin-left:138.35pt;margin-top:7.2pt;width:168.4pt;height:8.9pt;z-index:251792896" stroked="f" strokecolor="black [3213]">
            <v:textbox style="mso-next-textbox:#_x0000_s1732" inset="0,0,0,0">
              <w:txbxContent>
                <w:p w:rsidR="009F0DC8" w:rsidRPr="003A5B48" w:rsidRDefault="009F0DC8" w:rsidP="006467EA">
                  <w:pPr>
                    <w:jc w:val="center"/>
                    <w:rPr>
                      <w:rFonts w:ascii="Sylfaen" w:hAnsi="Sylfaen"/>
                      <w:sz w:val="12"/>
                      <w:szCs w:val="12"/>
                    </w:rPr>
                  </w:pPr>
                  <w:r w:rsidRPr="003A5B48">
                    <w:rPr>
                      <w:rFonts w:ascii="Sylfaen" w:hAnsi="Sylfaen"/>
                      <w:sz w:val="12"/>
                      <w:szCs w:val="12"/>
                    </w:rPr>
                    <w:t>Անդամ պետության լիազոր</w:t>
                  </w:r>
                  <w:r>
                    <w:rPr>
                      <w:rFonts w:ascii="Sylfaen" w:hAnsi="Sylfaen"/>
                      <w:sz w:val="12"/>
                      <w:szCs w:val="12"/>
                    </w:rPr>
                    <w:t>ված</w:t>
                  </w:r>
                  <w:r w:rsidRPr="003A5B48">
                    <w:rPr>
                      <w:rFonts w:ascii="Sylfaen" w:hAnsi="Sylfaen"/>
                      <w:sz w:val="12"/>
                      <w:szCs w:val="12"/>
                    </w:rPr>
                    <w:t xml:space="preserve"> մարմին</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741" type="#_x0000_t202" style="position:absolute;left:0;text-align:left;margin-left:39.1pt;margin-top:184.8pt;width:77.75pt;height:28.9pt;z-index:251802112" stroked="f" strokecolor="black [3213]">
            <v:textbox style="mso-next-textbox:#_x0000_s1741">
              <w:txbxContent>
                <w:p w:rsidR="009F0DC8" w:rsidRPr="00394B1E" w:rsidRDefault="009F0DC8" w:rsidP="006467EA">
                  <w:pPr>
                    <w:jc w:val="center"/>
                    <w:rPr>
                      <w:rFonts w:ascii="Sylfaen" w:hAnsi="Sylfaen"/>
                      <w:sz w:val="10"/>
                      <w:szCs w:val="10"/>
                    </w:rPr>
                  </w:pPr>
                  <w:r w:rsidRPr="00394B1E">
                    <w:rPr>
                      <w:rFonts w:ascii="Sylfaen" w:hAnsi="Sylfaen"/>
                      <w:sz w:val="10"/>
                      <w:szCs w:val="10"/>
                    </w:rPr>
                    <w:t>Դրոշմավորված ապրանքի վերաբերյալ տեղեկությունների ստացում</w:t>
                  </w:r>
                </w:p>
              </w:txbxContent>
            </v:textbox>
          </v:shape>
        </w:pict>
      </w:r>
      <w:r>
        <w:rPr>
          <w:rFonts w:ascii="Sylfaen" w:hAnsi="Sylfaen"/>
          <w:noProof/>
          <w:sz w:val="24"/>
          <w:szCs w:val="24"/>
          <w:lang w:val="en-US" w:eastAsia="en-US" w:bidi="ar-SA"/>
        </w:rPr>
        <w:pict>
          <v:shape id="_x0000_s1736" type="#_x0000_t202" style="position:absolute;left:0;text-align:left;margin-left:150pt;margin-top:94.95pt;width:148.25pt;height:35.2pt;z-index:251796992" stroked="f" strokecolor="black [3213]">
            <v:textbox style="mso-next-textbox:#_x0000_s1736">
              <w:txbxContent>
                <w:p w:rsidR="009F0DC8" w:rsidRPr="00B166E4" w:rsidRDefault="009F0DC8" w:rsidP="006467EA">
                  <w:pPr>
                    <w:jc w:val="center"/>
                    <w:rPr>
                      <w:sz w:val="10"/>
                      <w:szCs w:val="10"/>
                    </w:rPr>
                  </w:pPr>
                  <w:r w:rsidRPr="00B166E4">
                    <w:rPr>
                      <w:rFonts w:ascii="Sylfaen" w:hAnsi="Sylfaen"/>
                      <w:sz w:val="10"/>
                      <w:szCs w:val="10"/>
                    </w:rPr>
                    <w:t>Դրոշմավորված ապրանքի վերաբերյալ տեղեկությունների հարցում</w:t>
                  </w:r>
                  <w:r>
                    <w:rPr>
                      <w:rFonts w:ascii="Sylfaen" w:hAnsi="Sylfaen"/>
                      <w:sz w:val="10"/>
                      <w:szCs w:val="10"/>
                    </w:rPr>
                    <w:t>՝</w:t>
                  </w:r>
                  <w:r w:rsidRPr="00B166E4">
                    <w:rPr>
                      <w:rFonts w:ascii="Sylfaen" w:hAnsi="Sylfaen"/>
                      <w:sz w:val="10"/>
                      <w:szCs w:val="10"/>
                    </w:rPr>
                    <w:t xml:space="preserve"> անդամ պետության լիազորված մարմնի միջոցով ներկայացնելու համար (P.LS.01.OPR.027)</w:t>
                  </w:r>
                </w:p>
              </w:txbxContent>
            </v:textbox>
          </v:shape>
        </w:pict>
      </w:r>
      <w:r>
        <w:rPr>
          <w:rFonts w:ascii="Sylfaen" w:hAnsi="Sylfaen"/>
          <w:noProof/>
          <w:sz w:val="24"/>
          <w:szCs w:val="24"/>
          <w:lang w:val="en-US" w:eastAsia="en-US" w:bidi="ar-SA"/>
        </w:rPr>
        <w:pict>
          <v:shape id="_x0000_s1734" type="#_x0000_t202" style="position:absolute;left:0;text-align:left;margin-left:26.25pt;margin-top:51.4pt;width:81.75pt;height:22.9pt;z-index:251794944" stroked="f" strokecolor="black [3213]">
            <v:textbox style="mso-next-textbox:#_x0000_s1734" inset="0,0,0,0">
              <w:txbxContent>
                <w:p w:rsidR="009F0DC8" w:rsidRPr="004D4DB4" w:rsidRDefault="009F0DC8" w:rsidP="006467EA">
                  <w:pPr>
                    <w:spacing w:after="0" w:line="240" w:lineRule="auto"/>
                    <w:ind w:left="-113" w:right="-102"/>
                    <w:jc w:val="center"/>
                    <w:rPr>
                      <w:sz w:val="8"/>
                      <w:szCs w:val="8"/>
                    </w:rPr>
                  </w:pPr>
                  <w:r w:rsidRPr="004D4DB4">
                    <w:rPr>
                      <w:rFonts w:ascii="Sylfaen" w:hAnsi="Sylfaen"/>
                      <w:sz w:val="8"/>
                      <w:szCs w:val="8"/>
                    </w:rPr>
                    <w:t>Դրոշմավորված ապրանքի վերաբերյալ տեղեկություններ ներկայացնելու հարցման ուղարկում</w:t>
                  </w:r>
                </w:p>
              </w:txbxContent>
            </v:textbox>
          </v:shape>
        </w:pict>
      </w:r>
      <w:r>
        <w:rPr>
          <w:rFonts w:ascii="Sylfaen" w:hAnsi="Sylfaen"/>
          <w:noProof/>
          <w:sz w:val="24"/>
          <w:szCs w:val="24"/>
          <w:lang w:val="en-US" w:eastAsia="en-US" w:bidi="ar-SA"/>
        </w:rPr>
        <w:pict>
          <v:shape id="_x0000_s1737" type="#_x0000_t202" style="position:absolute;left:0;text-align:left;margin-left:331.35pt;margin-top:143.75pt;width:122.35pt;height:26.1pt;z-index:251798016" stroked="f" strokecolor="black [3213]">
            <v:textbox style="mso-next-textbox:#_x0000_s1737">
              <w:txbxContent>
                <w:p w:rsidR="009F0DC8" w:rsidRPr="00394B1E" w:rsidRDefault="009F0DC8" w:rsidP="006467EA">
                  <w:pPr>
                    <w:ind w:left="-154" w:right="-108"/>
                    <w:jc w:val="center"/>
                    <w:rPr>
                      <w:rFonts w:ascii="Sylfaen" w:hAnsi="Sylfaen"/>
                      <w:sz w:val="10"/>
                      <w:szCs w:val="10"/>
                    </w:rPr>
                  </w:pPr>
                  <w:r w:rsidRPr="00394B1E">
                    <w:rPr>
                      <w:rFonts w:ascii="Sylfaen" w:hAnsi="Sylfaen"/>
                      <w:sz w:val="10"/>
                      <w:szCs w:val="10"/>
                    </w:rPr>
                    <w:t>Դրոշմավորված ապրանքի վերաբերյալ տեղեկությունների ներկայացում (P.LS.01.OPR.028)</w:t>
                  </w:r>
                </w:p>
              </w:txbxContent>
            </v:textbox>
          </v:shape>
        </w:pict>
      </w:r>
      <w:r>
        <w:rPr>
          <w:rFonts w:ascii="Sylfaen" w:hAnsi="Sylfaen"/>
          <w:noProof/>
          <w:sz w:val="24"/>
          <w:szCs w:val="24"/>
          <w:lang w:val="en-US" w:eastAsia="en-US" w:bidi="ar-SA"/>
        </w:rPr>
        <w:pict>
          <v:shape id="_x0000_s1735" type="#_x0000_t202" style="position:absolute;left:0;text-align:left;margin-left:147.95pt;margin-top:184.8pt;width:152.05pt;height:28.9pt;z-index:251795968" stroked="f" strokecolor="black [3213]">
            <v:textbox style="mso-next-textbox:#_x0000_s1735">
              <w:txbxContent>
                <w:p w:rsidR="009F0DC8" w:rsidRPr="00394B1E" w:rsidRDefault="009F0DC8" w:rsidP="006467EA">
                  <w:pPr>
                    <w:ind w:left="-142" w:right="-76"/>
                    <w:jc w:val="center"/>
                    <w:rPr>
                      <w:sz w:val="10"/>
                      <w:szCs w:val="10"/>
                    </w:rPr>
                  </w:pPr>
                  <w:r w:rsidRPr="00394B1E">
                    <w:rPr>
                      <w:rFonts w:ascii="Sylfaen" w:hAnsi="Sylfaen"/>
                      <w:sz w:val="10"/>
                      <w:szCs w:val="10"/>
                    </w:rPr>
                    <w:t xml:space="preserve">Դրոշմավորված ապրանքի վերաբերյալ տեղեկությունների մշակում </w:t>
                  </w:r>
                  <w:r w:rsidR="00B54C88">
                    <w:rPr>
                      <w:rFonts w:ascii="Sylfaen" w:hAnsi="Sylfaen"/>
                      <w:sz w:val="10"/>
                      <w:szCs w:val="10"/>
                    </w:rPr>
                    <w:t>և</w:t>
                  </w:r>
                  <w:r w:rsidRPr="00394B1E">
                    <w:rPr>
                      <w:rFonts w:ascii="Sylfaen" w:hAnsi="Sylfaen"/>
                      <w:sz w:val="10"/>
                      <w:szCs w:val="10"/>
                    </w:rPr>
                    <w:t xml:space="preserve"> դրանց ներկայացում շահագրգիռ անձին (P.LS.01.OPR.029)</w:t>
                  </w:r>
                </w:p>
              </w:txbxContent>
            </v:textbox>
          </v:shape>
        </w:pict>
      </w:r>
      <w:r>
        <w:rPr>
          <w:rFonts w:ascii="Sylfaen" w:hAnsi="Sylfaen"/>
          <w:noProof/>
          <w:sz w:val="24"/>
          <w:szCs w:val="24"/>
          <w:lang w:val="en-US" w:eastAsia="en-US" w:bidi="ar-SA"/>
        </w:rPr>
        <w:pict>
          <v:shape id="_x0000_s1738" type="#_x0000_t202" style="position:absolute;left:0;text-align:left;margin-left:152.95pt;margin-top:49.5pt;width:145.3pt;height:28.05pt;z-index:251799040" stroked="f" strokecolor="black [3213]">
            <v:textbox style="mso-next-textbox:#_x0000_s1738">
              <w:txbxContent>
                <w:p w:rsidR="009F0DC8" w:rsidRPr="00B166E4" w:rsidRDefault="009F0DC8" w:rsidP="006467EA">
                  <w:pPr>
                    <w:jc w:val="center"/>
                    <w:rPr>
                      <w:rFonts w:ascii="Sylfaen" w:hAnsi="Sylfaen"/>
                      <w:sz w:val="9"/>
                      <w:szCs w:val="9"/>
                    </w:rPr>
                  </w:pPr>
                  <w:r w:rsidRPr="00B166E4">
                    <w:rPr>
                      <w:rFonts w:ascii="Sylfaen" w:hAnsi="Sylfaen"/>
                      <w:sz w:val="9"/>
                      <w:szCs w:val="9"/>
                    </w:rPr>
                    <w:t>Շահագրգիռ անձից դրոշմավորված ապրանքի վերաբերյալ տեղեկություններ ներկայացնելու հարցման ստացում (P.LS.01.OPR.026)</w:t>
                  </w:r>
                </w:p>
              </w:txbxContent>
            </v:textbox>
          </v:shape>
        </w:pict>
      </w:r>
      <w:r w:rsidR="006467EA" w:rsidRPr="00AA568C">
        <w:rPr>
          <w:rFonts w:ascii="Sylfaen" w:hAnsi="Sylfaen"/>
          <w:noProof/>
          <w:sz w:val="24"/>
          <w:szCs w:val="24"/>
          <w:lang w:val="en-US" w:eastAsia="en-US" w:bidi="ar-SA"/>
        </w:rPr>
        <w:drawing>
          <wp:inline distT="0" distB="0" distL="0" distR="0" wp14:anchorId="2E832C95" wp14:editId="79520912">
            <wp:extent cx="5895975" cy="3238500"/>
            <wp:effectExtent l="19050" t="0" r="9525" b="0"/>
            <wp:docPr id="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895975" cy="323850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left="110" w:right="104"/>
        <w:jc w:val="center"/>
        <w:rPr>
          <w:rFonts w:ascii="Sylfaen" w:eastAsia="Times New Roman" w:hAnsi="Sylfaen" w:cs="Times New Roman"/>
          <w:sz w:val="24"/>
          <w:szCs w:val="24"/>
        </w:rPr>
      </w:pPr>
      <w:r w:rsidRPr="00AA568C">
        <w:rPr>
          <w:rFonts w:ascii="Sylfaen" w:hAnsi="Sylfaen"/>
          <w:sz w:val="24"/>
          <w:szCs w:val="24"/>
        </w:rPr>
        <w:t>Նկ. 13 «Դրոշմավորված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ընթացակարգը կատարելու սխեման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84.</w:t>
      </w:r>
      <w:r w:rsidRPr="00AA568C">
        <w:rPr>
          <w:rFonts w:ascii="Sylfaen" w:hAnsi="Sylfaen"/>
          <w:sz w:val="24"/>
          <w:szCs w:val="24"/>
        </w:rPr>
        <w:tab/>
        <w:t xml:space="preserve"> «Դրոշմավորված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ընթացակարգը կատարվում է անդամ պետության լիազորված մարմնի կողմից ապրանքների դրոշմավորման տեղեկատվական համակարգի ազգային բաղադրիչի օգտագործմամբ դրոշմավորված ապրանքի վերաբերյալ տեղեկություններ ներկայացնելու համար հարցումն ստանալու դեպքում։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lastRenderedPageBreak/>
        <w:t>85.</w:t>
      </w:r>
      <w:r w:rsidRPr="00AA568C">
        <w:rPr>
          <w:rFonts w:ascii="Sylfaen" w:hAnsi="Sylfaen"/>
          <w:sz w:val="24"/>
          <w:szCs w:val="24"/>
        </w:rPr>
        <w:tab/>
        <w:t xml:space="preserve"> Առաջինը կատարվում է «Շահագրգիռ անձից դրոշմավորված ապրանքի վերաբերյալ տեղեկությունների ներկայացման համար հարցման ստացում» (P.LS.01.OPR.026) գործառնությունը, որի կատարման արդյունքներով անդամ պետության լիազորված մարմնի կողմից իրականացվում է դրոշմավորված ապրանքի վերաբերյալ տեղեկություններ ներկայացնելու համար հարցման ստացումը շահագրգիռ անձից։ </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86.</w:t>
      </w:r>
      <w:r w:rsidRPr="00AA568C">
        <w:rPr>
          <w:rFonts w:ascii="Sylfaen" w:hAnsi="Sylfaen"/>
          <w:sz w:val="24"/>
          <w:szCs w:val="24"/>
        </w:rPr>
        <w:tab/>
        <w:t xml:space="preserve"> Անդամ պետության լիազորված մարմնում դրոշմավորված ապրանքի վերաբերյալ տեղեկություններ ներկայացնելու համար հարցումն ստանալու դեպքում կատարվում է «Դրոշմավորված ապրանքի վերաբերյալ տեղեկությունների հարցում՝ անդամ պետության լիազորված մարմնի միջոցով ներկայացելու համար» (P.LS.01.OPR.027) գործառնությունը, որի կատարման արդյունքներով դրոշմավորված ապրանքի վերաբերյալ տեղեկությունների ներկայացման համար հարցումն անդամ պետության լիազորված մարմնի կողմից ուղարկվում է տեղեկություններ ներկայացնող լիազորված մարմիններ։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87.</w:t>
      </w:r>
      <w:r w:rsidRPr="00AA568C">
        <w:rPr>
          <w:rFonts w:ascii="Sylfaen" w:hAnsi="Sylfaen"/>
          <w:sz w:val="24"/>
          <w:szCs w:val="24"/>
        </w:rPr>
        <w:tab/>
        <w:t xml:space="preserve"> Տեղեկություններ ներկայացնող լիազորված մարմնում դրոշմավորված ապրանքի վերաբերյալ տեղեկություններ ներկայացնելու համար հարցումն ստանալու դեպքում կատարվում է «Դրոշմավորված ապրանքի վերաբերյալ տեղեկությունների ներկայացում» (P.LS.01.OPR.028) գործառնությունը, որի կատարման արդյունքներով տեղեկություններ ներկայացնող լիազորված մարմինը ձ</w:t>
      </w:r>
      <w:r w:rsidR="00B54C88">
        <w:rPr>
          <w:rFonts w:ascii="Sylfaen" w:hAnsi="Sylfaen"/>
          <w:sz w:val="24"/>
          <w:szCs w:val="24"/>
        </w:rPr>
        <w:t>և</w:t>
      </w:r>
      <w:r w:rsidRPr="00AA568C">
        <w:rPr>
          <w:rFonts w:ascii="Sylfaen" w:hAnsi="Sylfaen"/>
          <w:sz w:val="24"/>
          <w:szCs w:val="24"/>
        </w:rPr>
        <w:t>ավորում ու անդամ պետության լիազորված մարմին է ներկայացնում դրոշմավորված ապրանքի վերաբերյալ տեղեկություններ։</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88.</w:t>
      </w:r>
      <w:r w:rsidRPr="00AA568C">
        <w:rPr>
          <w:rFonts w:ascii="Sylfaen" w:hAnsi="Sylfaen"/>
          <w:sz w:val="24"/>
          <w:szCs w:val="24"/>
        </w:rPr>
        <w:tab/>
        <w:t xml:space="preserve"> «Դրոշմավորված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ներկայացում շահագրգիռ անձին» (P.LS.01.OPR.029) գործառնությունը կատարվում է ապրանքների դրոշմավորման տեղեկատվական համակարգի ազգային բաղադրիչում սահմանված պահանջներին համապատասխան։</w:t>
      </w:r>
    </w:p>
    <w:p w:rsidR="006467EA" w:rsidRPr="00AA568C" w:rsidRDefault="006467EA" w:rsidP="00AA568C">
      <w:pPr>
        <w:tabs>
          <w:tab w:val="left" w:pos="993"/>
          <w:tab w:val="left" w:pos="1134"/>
        </w:tabs>
        <w:spacing w:after="160" w:line="360" w:lineRule="auto"/>
        <w:ind w:right="33" w:firstLine="567"/>
        <w:jc w:val="both"/>
        <w:rPr>
          <w:rFonts w:ascii="Sylfaen" w:eastAsia="Times New Roman" w:hAnsi="Sylfaen" w:cs="Times New Roman"/>
          <w:sz w:val="24"/>
          <w:szCs w:val="24"/>
        </w:rPr>
      </w:pPr>
      <w:r w:rsidRPr="00AA568C">
        <w:rPr>
          <w:rFonts w:ascii="Sylfaen" w:hAnsi="Sylfaen"/>
          <w:sz w:val="24"/>
          <w:szCs w:val="24"/>
        </w:rPr>
        <w:t>89.</w:t>
      </w:r>
      <w:r w:rsidRPr="00AA568C">
        <w:rPr>
          <w:rFonts w:ascii="Sylfaen" w:hAnsi="Sylfaen"/>
          <w:sz w:val="24"/>
          <w:szCs w:val="24"/>
        </w:rPr>
        <w:tab/>
        <w:t xml:space="preserve"> «Դրոշմավորված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ընթացակարգի </w:t>
      </w:r>
      <w:r w:rsidRPr="00AA568C">
        <w:rPr>
          <w:rFonts w:ascii="Sylfaen" w:hAnsi="Sylfaen"/>
          <w:sz w:val="24"/>
          <w:szCs w:val="24"/>
        </w:rPr>
        <w:lastRenderedPageBreak/>
        <w:t>կատարման արդյունքը շահագրգիռ անձին դրոշմավորված ապրանքի վերաբերյալ տեղեկությունների ներկայացումն է։</w:t>
      </w: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90.</w:t>
      </w:r>
      <w:r w:rsidRPr="00AA568C">
        <w:rPr>
          <w:rFonts w:ascii="Sylfaen" w:hAnsi="Sylfaen"/>
          <w:sz w:val="24"/>
          <w:szCs w:val="24"/>
        </w:rPr>
        <w:tab/>
        <w:t xml:space="preserve"> «Դրոշմավորված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ընթացակարգի շրջանակներում կատարվող ընդհանուր գործընթացի գործառնությունների ցանկը բերված է 40</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40</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82" w:right="51"/>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ապրանքների դրոշմավորման տեղեկատվական համակարգի ազգային բաղադրիչի օգտագործմամբ» (P.LS.01.PRC.008) ընթացակարգի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Անվանում</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P.LS.01.OPR.026</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9"/>
              <w:rPr>
                <w:rFonts w:ascii="Sylfaen" w:eastAsia="Times New Roman" w:hAnsi="Sylfaen" w:cs="Times New Roman"/>
                <w:sz w:val="24"/>
                <w:szCs w:val="24"/>
              </w:rPr>
            </w:pPr>
            <w:r w:rsidRPr="00AA568C">
              <w:rPr>
                <w:rFonts w:ascii="Sylfaen" w:hAnsi="Sylfaen"/>
                <w:sz w:val="24"/>
                <w:szCs w:val="24"/>
              </w:rPr>
              <w:t>շահագրգիռ անձից դրոշմավորված ապրանքի վերաբերյալ տեղեկությունների ներկայացման համար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41</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P.LS.01.OPR.027</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11"/>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հարցում՝ անդամ պետության լիազորված մարմնի միջոցով </w:t>
            </w:r>
            <w:r w:rsidRPr="00AA568C">
              <w:rPr>
                <w:rFonts w:ascii="Sylfaen" w:hAnsi="Sylfaen"/>
                <w:sz w:val="24"/>
                <w:szCs w:val="24"/>
              </w:rPr>
              <w:lastRenderedPageBreak/>
              <w:t xml:space="preserve">ներկայացնելու համար </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բերված է սույն Կանոնների 42</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P.LS.01.OPR.028</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61"/>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43</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P.LS.01.OPR.029</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մշակում ու ներկայացում շահագրգիռ անձին</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44</w:t>
            </w:r>
            <w:r w:rsidR="00B54C88">
              <w:rPr>
                <w:rFonts w:ascii="Sylfaen" w:hAnsi="Sylfaen"/>
                <w:sz w:val="24"/>
                <w:szCs w:val="24"/>
              </w:rPr>
              <w:t>-</w:t>
            </w:r>
            <w:r w:rsidRPr="00AA568C">
              <w:rPr>
                <w:rFonts w:ascii="Sylfaen" w:hAnsi="Sylfaen"/>
                <w:sz w:val="24"/>
                <w:szCs w:val="24"/>
              </w:rPr>
              <w:t>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41</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4" w:right="195"/>
        <w:jc w:val="center"/>
        <w:rPr>
          <w:rFonts w:ascii="Sylfaen" w:eastAsia="Times New Roman" w:hAnsi="Sylfaen" w:cs="Times New Roman"/>
          <w:sz w:val="24"/>
          <w:szCs w:val="24"/>
        </w:rPr>
      </w:pPr>
      <w:r w:rsidRPr="00AA568C">
        <w:rPr>
          <w:rFonts w:ascii="Sylfaen" w:hAnsi="Sylfaen"/>
          <w:sz w:val="24"/>
          <w:szCs w:val="24"/>
        </w:rPr>
        <w:t xml:space="preserve">«Շահագրգիռ անձից դրոշմավորված ապրանքի վերաբերյալ տեղեկությունների ներկայացման համար հարցման ստացում» (P.LS.01.OPR.026) գործառնության նկարագրությունը </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977"/>
        <w:gridCol w:w="5528"/>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5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P.LS.01.OPR.026</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74"/>
              <w:rPr>
                <w:rFonts w:ascii="Sylfaen" w:eastAsia="Times New Roman" w:hAnsi="Sylfaen" w:cs="Times New Roman"/>
                <w:sz w:val="24"/>
                <w:szCs w:val="24"/>
              </w:rPr>
            </w:pPr>
            <w:r w:rsidRPr="00AA568C">
              <w:rPr>
                <w:rFonts w:ascii="Sylfaen" w:hAnsi="Sylfaen"/>
                <w:sz w:val="24"/>
                <w:szCs w:val="24"/>
              </w:rPr>
              <w:t xml:space="preserve">շահագրգիռ անձից դրոշմավորված ապրանքի վերաբերյալ տեղեկություններ </w:t>
            </w:r>
            <w:r w:rsidRPr="00AA568C">
              <w:rPr>
                <w:rFonts w:ascii="Sylfaen" w:hAnsi="Sylfaen"/>
                <w:sz w:val="24"/>
                <w:szCs w:val="24"/>
              </w:rPr>
              <w:lastRenderedPageBreak/>
              <w:t>ներկայացնելու համար հարցման ստացում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3"/>
              <w:rPr>
                <w:rFonts w:ascii="Sylfaen" w:eastAsia="Times New Roman" w:hAnsi="Sylfaen" w:cs="Times New Roman"/>
                <w:sz w:val="24"/>
                <w:szCs w:val="24"/>
              </w:rPr>
            </w:pPr>
            <w:r w:rsidRPr="00AA568C">
              <w:rPr>
                <w:rFonts w:ascii="Sylfaen" w:hAnsi="Sylfaen"/>
                <w:sz w:val="24"/>
                <w:szCs w:val="24"/>
              </w:rPr>
              <w:t>կատարվում է շահագրգիռ անձից դրոշմավորված ապրանքի վերաբերյալ տեղեկություններ ներկայացնելու համար հարցումն ստանալու դեպքում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52"/>
              <w:rPr>
                <w:rFonts w:ascii="Sylfaen" w:eastAsia="Times New Roman" w:hAnsi="Sylfaen" w:cs="Times New Roman"/>
                <w:sz w:val="24"/>
                <w:szCs w:val="24"/>
              </w:rPr>
            </w:pPr>
            <w:r w:rsidRPr="00AA568C">
              <w:rPr>
                <w:rFonts w:ascii="Sylfaen" w:hAnsi="Sylfaen"/>
                <w:sz w:val="24"/>
                <w:szCs w:val="24"/>
              </w:rPr>
              <w:t>պահանջվում է շահագրգիռ անձի ավտորիզացումն անդամ պետության լիազորված մարմնի տեղեկատվական ռեսուրսում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69"/>
              <w:rPr>
                <w:rFonts w:ascii="Sylfaen" w:eastAsia="Times New Roman" w:hAnsi="Sylfaen" w:cs="Times New Roman"/>
                <w:sz w:val="24"/>
                <w:szCs w:val="24"/>
              </w:rPr>
            </w:pPr>
            <w:r w:rsidRPr="00AA568C">
              <w:rPr>
                <w:rFonts w:ascii="Sylfaen" w:hAnsi="Sylfaen"/>
                <w:sz w:val="24"/>
                <w:szCs w:val="24"/>
              </w:rPr>
              <w:t xml:space="preserve">կատարողը շահագրգիռ անձից ստանում է դրոշմավորված ապրանքի վերաբերյալ տեղեկություններ ներկայացնելու համար հարցումը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5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76"/>
              <w:rPr>
                <w:rFonts w:ascii="Sylfaen" w:eastAsia="Times New Roman" w:hAnsi="Sylfaen" w:cs="Times New Roman"/>
                <w:sz w:val="24"/>
                <w:szCs w:val="24"/>
              </w:rPr>
            </w:pPr>
            <w:r w:rsidRPr="00AA568C">
              <w:rPr>
                <w:rFonts w:ascii="Sylfaen" w:hAnsi="Sylfaen"/>
                <w:sz w:val="24"/>
                <w:szCs w:val="24"/>
              </w:rPr>
              <w:t>շահագրգիռ անձից ստացվել է դրոշմավորված ապրանքի վերաբերյալ տեղեկություններ ներկայացնելու համար հարցումը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42</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454" w:right="427"/>
        <w:jc w:val="center"/>
        <w:rPr>
          <w:rFonts w:ascii="Sylfaen" w:eastAsia="Times New Roman" w:hAnsi="Sylfaen" w:cs="Times New Roman"/>
          <w:sz w:val="24"/>
          <w:szCs w:val="24"/>
        </w:rPr>
      </w:pPr>
      <w:r w:rsidRPr="00AA568C">
        <w:rPr>
          <w:rFonts w:ascii="Sylfaen" w:hAnsi="Sylfaen"/>
          <w:sz w:val="24"/>
          <w:szCs w:val="24"/>
        </w:rPr>
        <w:lastRenderedPageBreak/>
        <w:t>«Դրոշմավորված ապրանքի վերաբերյալ տեղեկությունների հարցում՝ անդամ պետության լիազորված մարմնի միջոցով ներկայացման համար» (P.LS.01.OPR.027) գործառնության նկարագրությունը</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835"/>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P.LS.01.OPR.027</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73"/>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անդամ պետության լիազորված մարմնի միջոցով ներկայացման համար</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w:t>
            </w:r>
            <w:r w:rsidRPr="00AA568C">
              <w:rPr>
                <w:rFonts w:ascii="Sylfaen" w:hAnsi="Sylfaen"/>
                <w:sz w:val="24"/>
                <w:szCs w:val="24"/>
                <w:lang w:val="en-US"/>
              </w:rPr>
              <w:t>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5"/>
              <w:rPr>
                <w:rFonts w:ascii="Sylfaen" w:eastAsia="Times New Roman" w:hAnsi="Sylfaen" w:cs="Times New Roman"/>
                <w:sz w:val="24"/>
                <w:szCs w:val="24"/>
              </w:rPr>
            </w:pPr>
            <w:r w:rsidRPr="00AA568C">
              <w:rPr>
                <w:rFonts w:ascii="Sylfaen" w:hAnsi="Sylfaen"/>
                <w:sz w:val="24"/>
                <w:szCs w:val="24"/>
              </w:rPr>
              <w:t xml:space="preserve">կատարվում է շահագրգիռ անձից դրոշմավորված ապրանքի վերաբերյալ տեղեկություններ ներկայացնելու համար հարցումն ստանալու դեպքում («Շահագրգիռ անձից դրոշմավորված ապրանքի վերաբերյալ տեղեկությունների ներկայացման համար հարցման ստացում» (P.LS.01.OPR.026) գործառնություն)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5"/>
              <w:rPr>
                <w:rFonts w:ascii="Sylfaen" w:eastAsia="Times New Roman" w:hAnsi="Sylfaen" w:cs="Times New Roman"/>
                <w:sz w:val="24"/>
                <w:szCs w:val="24"/>
              </w:rPr>
            </w:pPr>
            <w:r w:rsidRPr="00AA568C">
              <w:rPr>
                <w:rFonts w:ascii="Sylfaen" w:hAnsi="Sylfaen"/>
                <w:sz w:val="24"/>
                <w:szCs w:val="24"/>
              </w:rPr>
              <w:t>հարցման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Գործառնության </w:t>
            </w:r>
            <w:r w:rsidRPr="00AA568C">
              <w:rPr>
                <w:rFonts w:ascii="Sylfaen" w:hAnsi="Sylfaen"/>
                <w:sz w:val="24"/>
                <w:szCs w:val="24"/>
              </w:rPr>
              <w:lastRenderedPageBreak/>
              <w:t>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91"/>
              <w:rPr>
                <w:rFonts w:ascii="Sylfaen" w:eastAsia="Times New Roman" w:hAnsi="Sylfaen" w:cs="Times New Roman"/>
                <w:sz w:val="24"/>
                <w:szCs w:val="24"/>
              </w:rPr>
            </w:pPr>
            <w:r w:rsidRPr="00AA568C">
              <w:rPr>
                <w:rFonts w:ascii="Sylfaen" w:hAnsi="Sylfaen"/>
                <w:sz w:val="24"/>
                <w:szCs w:val="24"/>
              </w:rPr>
              <w:lastRenderedPageBreak/>
              <w:t>կատարողը, Լիազորված մարմինների միջ</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տեղեկատվական փոխգործակցության կանոնակարգին համապատասխան, ձ</w:t>
            </w:r>
            <w:r w:rsidR="00B54C88">
              <w:rPr>
                <w:rFonts w:ascii="Sylfaen" w:hAnsi="Sylfaen"/>
                <w:sz w:val="24"/>
                <w:szCs w:val="24"/>
              </w:rPr>
              <w:t>և</w:t>
            </w:r>
            <w:r w:rsidRPr="00AA568C">
              <w:rPr>
                <w:rFonts w:ascii="Sylfaen" w:hAnsi="Sylfaen"/>
                <w:sz w:val="24"/>
                <w:szCs w:val="24"/>
              </w:rPr>
              <w:t xml:space="preserve">ավորում ու տեղեկություններ ներկայացնող լիազորված մարմիններ է ուղարկում դրոշմավորված ապրանքի վերաբերյալ տեղեկությունների ներկայացման համար հարցումը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ներկայացման համար հարցումն ուղարկվել է տեղեկություններ ներկայացնող լիազորված մարմիններ</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43</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8"/>
        <w:jc w:val="center"/>
        <w:rPr>
          <w:rFonts w:ascii="Sylfaen" w:eastAsia="Times New Roman" w:hAnsi="Sylfaen" w:cs="Times New Roman"/>
          <w:sz w:val="24"/>
          <w:szCs w:val="24"/>
        </w:rPr>
      </w:pPr>
      <w:r w:rsidRPr="00AA568C">
        <w:rPr>
          <w:rFonts w:ascii="Sylfaen" w:hAnsi="Sylfaen"/>
          <w:sz w:val="24"/>
          <w:szCs w:val="24"/>
        </w:rPr>
        <w:t>«Ապրանքների դրոշմավորման վերաբերյալ տեղեկությունների ներկայացում» (P.LS.01.OPR.028) գործառնության նկարագրությունը</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835"/>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19"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20"/>
              <w:rPr>
                <w:rFonts w:ascii="Sylfaen" w:eastAsia="Times New Roman" w:hAnsi="Sylfaen" w:cs="Times New Roman"/>
                <w:sz w:val="24"/>
                <w:szCs w:val="24"/>
              </w:rPr>
            </w:pPr>
            <w:r w:rsidRPr="00AA568C">
              <w:rPr>
                <w:rFonts w:ascii="Sylfaen" w:hAnsi="Sylfaen"/>
                <w:sz w:val="24"/>
                <w:szCs w:val="24"/>
              </w:rPr>
              <w:t>P.LS.01.OPR.028</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2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20"/>
              <w:rPr>
                <w:rFonts w:ascii="Sylfaen" w:eastAsia="Times New Roman" w:hAnsi="Sylfaen" w:cs="Times New Roman"/>
                <w:sz w:val="24"/>
                <w:szCs w:val="24"/>
              </w:rPr>
            </w:pPr>
            <w:r w:rsidRPr="00AA568C">
              <w:rPr>
                <w:rFonts w:ascii="Sylfaen" w:hAnsi="Sylfaen"/>
                <w:sz w:val="24"/>
                <w:szCs w:val="24"/>
              </w:rPr>
              <w:t>տեղեկություններ ներկայացնող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93"/>
              <w:rPr>
                <w:rFonts w:ascii="Sylfaen" w:eastAsia="Times New Roman" w:hAnsi="Sylfaen" w:cs="Times New Roman"/>
                <w:sz w:val="24"/>
                <w:szCs w:val="24"/>
              </w:rPr>
            </w:pPr>
            <w:r w:rsidRPr="00AA568C">
              <w:rPr>
                <w:rFonts w:ascii="Sylfaen" w:hAnsi="Sylfaen"/>
                <w:sz w:val="24"/>
                <w:szCs w:val="24"/>
              </w:rPr>
              <w:t>կատարվում է կատարողի կողմից շահագրգիռ անձից դրոշմավորված ապրանքի վերաբերյալ տեղեկություններ ներկայացնելու համար հարցումն ստանալու դեպքում («Շահագրգիռ անձից դրոշմավորված ապրանքի վերաբերյալ տեղեկությունների ներկայացման համար հարցման ստացում» (P.LS.01.OPR.026)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autoSpaceDE w:val="0"/>
              <w:autoSpaceDN w:val="0"/>
              <w:adjustRightInd w:val="0"/>
              <w:spacing w:after="160" w:line="360" w:lineRule="auto"/>
              <w:ind w:left="119"/>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 Դրոշմավորված ապրանքի վերաբերյալ տեղեկությունները ներկայացնելու ժամանակ </w:t>
            </w:r>
            <w:r w:rsidRPr="00AA568C">
              <w:rPr>
                <w:rFonts w:ascii="Sylfaen" w:hAnsi="Sylfaen"/>
                <w:sz w:val="24"/>
                <w:szCs w:val="24"/>
              </w:rPr>
              <w:lastRenderedPageBreak/>
              <w:t xml:space="preserve">ներկայացվում են միայն ժամանակի առումով վերջին ստացված՝ դրոշմավորված ապրանքի վերաբերյալ տեղեկությունները, որոնք պահվում են տեղեկություններ ներկայացնող լիազորված մարմնի ապրանքների դրոշմավորման տեղեկատվական համակարգի ազգային բաղադրիչում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55"/>
              <w:rPr>
                <w:rFonts w:ascii="Sylfaen" w:eastAsia="Times New Roman" w:hAnsi="Sylfaen" w:cs="Times New Roman"/>
                <w:sz w:val="24"/>
                <w:szCs w:val="24"/>
              </w:rPr>
            </w:pPr>
            <w:r w:rsidRPr="00AA568C">
              <w:rPr>
                <w:rFonts w:ascii="Sylfaen" w:hAnsi="Sylfaen"/>
                <w:sz w:val="24"/>
                <w:szCs w:val="24"/>
              </w:rPr>
              <w:t>կատարողը,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հարցման մշակումը,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անդամ պետության լիազորված մարմին է ուղարկում մշակման արդյունքների մասին ծանուցումը, որը պարունակում է դրոշմավորված ապրանքի վերաբերյալ տեղեկություններ, կամ հարցման պարամետրերը բավարարող տեղեկությունների բացակայության մասին ծանուցումը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9" w:right="510"/>
              <w:rPr>
                <w:rFonts w:ascii="Sylfaen" w:eastAsia="Times New Roman" w:hAnsi="Sylfaen" w:cs="Times New Roman"/>
                <w:sz w:val="24"/>
                <w:szCs w:val="24"/>
              </w:rPr>
            </w:pPr>
            <w:r w:rsidRPr="00AA568C">
              <w:rPr>
                <w:rFonts w:ascii="Sylfaen" w:hAnsi="Sylfaen"/>
                <w:sz w:val="24"/>
                <w:szCs w:val="24"/>
              </w:rPr>
              <w:t>անդամ պետության լիազորված մարմին է ուղարկվել դրոշմավորված ապրանքի վերաբերյալ տեղեկությունների հարցման մշակման արդյունքների մասին ծանուցումը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44</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67" w:right="579"/>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մշակում ու ներկայացում շահագրգիռ անձին» (P.LS.01.OPR.029) գործառնության նկարագրությունը</w:t>
      </w:r>
    </w:p>
    <w:tbl>
      <w:tblPr>
        <w:tblW w:w="9533" w:type="dxa"/>
        <w:tblInd w:w="111" w:type="dxa"/>
        <w:tblLayout w:type="fixed"/>
        <w:tblCellMar>
          <w:left w:w="0" w:type="dxa"/>
          <w:right w:w="0" w:type="dxa"/>
        </w:tblCellMar>
        <w:tblLook w:val="01E0" w:firstRow="1" w:lastRow="1" w:firstColumn="1" w:lastColumn="1" w:noHBand="0" w:noVBand="0"/>
      </w:tblPr>
      <w:tblGrid>
        <w:gridCol w:w="1028"/>
        <w:gridCol w:w="2835"/>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73" w:right="115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942" w:right="292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P.LS.01.OPR.029</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889"/>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8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մշակում ու ներկայացում շահագրգիռ անձին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անդամ պետության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62"/>
              <w:rPr>
                <w:rFonts w:ascii="Sylfaen" w:eastAsia="Times New Roman" w:hAnsi="Sylfaen" w:cs="Times New Roman"/>
                <w:sz w:val="24"/>
                <w:szCs w:val="24"/>
              </w:rPr>
            </w:pPr>
            <w:r w:rsidRPr="00AA568C">
              <w:rPr>
                <w:rFonts w:ascii="Sylfaen" w:hAnsi="Sylfaen"/>
                <w:sz w:val="24"/>
                <w:szCs w:val="24"/>
              </w:rPr>
              <w:t>կատարվում է ապրանքների դրոշմավորման տեղեկատվական համակարգի ազգային բաղադրիչում սահմանված կանոններին համապատասխան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B54C88" w:rsidP="00AA568C">
            <w:pPr>
              <w:tabs>
                <w:tab w:val="left" w:pos="1134"/>
              </w:tabs>
              <w:spacing w:after="160" w:line="360" w:lineRule="auto"/>
              <w:ind w:left="102" w:right="-20"/>
              <w:rPr>
                <w:rFonts w:ascii="Sylfaen" w:eastAsia="Times New Roman" w:hAnsi="Sylfaen" w:cs="Times New Roman"/>
                <w:sz w:val="24"/>
                <w:szCs w:val="24"/>
              </w:rPr>
            </w:pPr>
            <w:r>
              <w:rPr>
                <w:rFonts w:ascii="Sylfaen" w:hAnsi="Sylfaen"/>
                <w:sz w:val="24"/>
                <w:szCs w:val="24"/>
              </w:rPr>
              <w:t>-</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4"/>
              <w:rPr>
                <w:rFonts w:ascii="Sylfaen" w:eastAsia="Times New Roman" w:hAnsi="Sylfaen" w:cs="Times New Roman"/>
                <w:sz w:val="24"/>
                <w:szCs w:val="24"/>
              </w:rPr>
            </w:pPr>
            <w:r w:rsidRPr="00AA568C">
              <w:rPr>
                <w:rFonts w:ascii="Sylfaen" w:hAnsi="Sylfaen"/>
                <w:sz w:val="24"/>
                <w:szCs w:val="24"/>
              </w:rPr>
              <w:t>կատարողը, հաշվի առնելով «Դրոշմավորված ապրանքի վերաբերյալ տեղեկությունների ներկայացում» (P.LS.01.OPR.028) գործառնությունը կատարելու ժամանակ ստացված՝ մշակման արդյունքների մասին ծանուցումը, ձ</w:t>
            </w:r>
            <w:r w:rsidR="00B54C88">
              <w:rPr>
                <w:rFonts w:ascii="Sylfaen" w:hAnsi="Sylfaen"/>
                <w:sz w:val="24"/>
                <w:szCs w:val="24"/>
              </w:rPr>
              <w:t>և</w:t>
            </w:r>
            <w:r w:rsidRPr="00AA568C">
              <w:rPr>
                <w:rFonts w:ascii="Sylfaen" w:hAnsi="Sylfaen"/>
                <w:sz w:val="24"/>
                <w:szCs w:val="24"/>
              </w:rPr>
              <w:t xml:space="preserve">ավորում ու շահագրգիռ անձին է ներկայացնում դրոշմավորված ապրանքի վերաբերյալ տեղեկություններ։ Դրոշմավորված ապրանքի </w:t>
            </w:r>
            <w:r w:rsidRPr="00AA568C">
              <w:rPr>
                <w:rFonts w:ascii="Sylfaen" w:hAnsi="Sylfaen"/>
                <w:sz w:val="24"/>
                <w:szCs w:val="24"/>
              </w:rPr>
              <w:lastRenderedPageBreak/>
              <w:t xml:space="preserve">վերաբերյալ տեղեկությունները ոչ բոլոր լիազորված մարմինների կողմից ստացված լինելու դեպքում կատարողը այդ մասին ծանուցում է շահագրգիռ անձին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32"/>
              <w:rPr>
                <w:rFonts w:ascii="Sylfaen" w:eastAsia="Times New Roman" w:hAnsi="Sylfaen" w:cs="Times New Roman"/>
                <w:sz w:val="24"/>
                <w:szCs w:val="24"/>
              </w:rPr>
            </w:pPr>
            <w:r w:rsidRPr="00AA568C">
              <w:rPr>
                <w:rFonts w:ascii="Sylfaen" w:hAnsi="Sylfaen"/>
                <w:sz w:val="24"/>
                <w:szCs w:val="24"/>
              </w:rPr>
              <w:t>դրոշմավորված ապրանքների վերաբերյալ տեղեկությունները ներկայացվել են շահագրգիռ անձին</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694" w:right="664" w:hanging="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 (P.LS.01.PRC.009) ընթացակարգ</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91.</w:t>
      </w:r>
      <w:r w:rsidRPr="00AA568C">
        <w:rPr>
          <w:rFonts w:ascii="Sylfaen" w:hAnsi="Sylfaen"/>
          <w:sz w:val="24"/>
          <w:szCs w:val="24"/>
        </w:rPr>
        <w:tab/>
        <w:t>«Դրոշմավորված ապրանքի վերաբերյալ տեղեկությունների ներկայացում՝ Միության տեղեկատվական պորտալի օգտագործմամբ» (P.LS.01.PRC.009) ընթացակարգը կատարելու սխեման ներկայացված է 14-րդ նկարում։</w:t>
      </w: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en-US" w:eastAsia="en-US" w:bidi="ar-SA"/>
        </w:rPr>
        <w:lastRenderedPageBreak/>
        <w:pict>
          <v:shape id="_x0000_s1751" type="#_x0000_t202" style="position:absolute;margin-left:164.65pt;margin-top:161.35pt;width:136.8pt;height:16.65pt;z-index:251812352" stroked="f" strokecolor="black [3213]">
            <v:textbox style="mso-next-textbox:#_x0000_s1751" inset="0,0,0,0">
              <w:txbxContent>
                <w:p w:rsidR="009F0DC8" w:rsidRPr="00B539E0" w:rsidRDefault="009F0DC8" w:rsidP="006467EA">
                  <w:pPr>
                    <w:jc w:val="center"/>
                    <w:rPr>
                      <w:rFonts w:ascii="Sylfaen" w:hAnsi="Sylfaen"/>
                      <w:sz w:val="10"/>
                      <w:szCs w:val="10"/>
                      <w:lang w:val="ru-RU"/>
                    </w:rPr>
                  </w:pPr>
                  <w:r w:rsidRPr="00B539E0">
                    <w:rPr>
                      <w:rFonts w:ascii="Sylfaen" w:hAnsi="Sylfaen"/>
                      <w:sz w:val="10"/>
                      <w:szCs w:val="10"/>
                    </w:rPr>
                    <w:t>Դրոշմավորված ապրանքի վերաբերյալ</w:t>
                  </w:r>
                  <w:r>
                    <w:rPr>
                      <w:rFonts w:ascii="Sylfaen" w:hAnsi="Sylfaen"/>
                      <w:sz w:val="10"/>
                      <w:szCs w:val="10"/>
                    </w:rPr>
                    <w:t xml:space="preserve"> </w:t>
                  </w:r>
                  <w:r w:rsidRPr="00B539E0">
                    <w:rPr>
                      <w:rFonts w:ascii="Sylfaen" w:hAnsi="Sylfaen"/>
                      <w:sz w:val="10"/>
                      <w:szCs w:val="10"/>
                    </w:rPr>
                    <w:t xml:space="preserve">տեղեկություններ </w:t>
                  </w:r>
                  <w:r w:rsidRPr="00B539E0">
                    <w:rPr>
                      <w:rFonts w:ascii="Sylfaen" w:hAnsi="Sylfaen"/>
                      <w:sz w:val="10"/>
                      <w:szCs w:val="10"/>
                      <w:lang w:val="ru-RU"/>
                    </w:rPr>
                    <w:t>(</w:t>
                  </w:r>
                  <w:r w:rsidRPr="00B539E0">
                    <w:rPr>
                      <w:rFonts w:ascii="Sylfaen" w:hAnsi="Sylfaen"/>
                      <w:sz w:val="10"/>
                      <w:szCs w:val="10"/>
                    </w:rPr>
                    <w:t>հարցման պատասխանը ստացվել է</w:t>
                  </w:r>
                  <w:r w:rsidRPr="00B539E0">
                    <w:rPr>
                      <w:rFonts w:ascii="Sylfaen" w:hAnsi="Sylfaen"/>
                      <w:sz w:val="10"/>
                      <w:szCs w:val="10"/>
                      <w:lang w:val="ru-RU"/>
                    </w:rPr>
                    <w:t>)</w:t>
                  </w:r>
                </w:p>
                <w:p w:rsidR="009F0DC8" w:rsidRPr="003A5B48" w:rsidRDefault="009F0DC8" w:rsidP="006467EA">
                  <w:pPr>
                    <w:jc w:val="center"/>
                    <w:rPr>
                      <w:sz w:val="12"/>
                      <w:szCs w:val="12"/>
                    </w:rPr>
                  </w:pPr>
                </w:p>
              </w:txbxContent>
            </v:textbox>
          </v:shape>
        </w:pict>
      </w:r>
      <w:r>
        <w:rPr>
          <w:rFonts w:ascii="Sylfaen" w:hAnsi="Sylfaen"/>
          <w:noProof/>
          <w:sz w:val="24"/>
          <w:szCs w:val="24"/>
          <w:lang w:val="en-US" w:eastAsia="en-US" w:bidi="ar-SA"/>
        </w:rPr>
        <w:pict>
          <v:shape id="_x0000_s1750" type="#_x0000_t202" style="position:absolute;margin-left:325.7pt;margin-top:114.35pt;width:133.35pt;height:17pt;z-index:251811328" stroked="f" strokecolor="black [3213]">
            <v:textbox style="mso-next-textbox:#_x0000_s1750" inset="0,0,0,0">
              <w:txbxContent>
                <w:p w:rsidR="009F0DC8" w:rsidRPr="00431BA5" w:rsidRDefault="009F0DC8" w:rsidP="006467EA">
                  <w:pPr>
                    <w:jc w:val="center"/>
                    <w:rPr>
                      <w:rFonts w:ascii="Sylfaen" w:hAnsi="Sylfaen"/>
                      <w:sz w:val="12"/>
                      <w:szCs w:val="12"/>
                      <w:lang w:val="ru-RU"/>
                    </w:rPr>
                  </w:pPr>
                  <w:r>
                    <w:rPr>
                      <w:rFonts w:ascii="Sylfaen" w:hAnsi="Sylfaen"/>
                      <w:sz w:val="12"/>
                      <w:szCs w:val="12"/>
                    </w:rPr>
                    <w:t xml:space="preserve">Դրոշմավորված ապրանքի վերաբերյալ տեղեկություններ </w:t>
                  </w:r>
                  <w:r>
                    <w:rPr>
                      <w:rFonts w:ascii="Sylfaen" w:hAnsi="Sylfaen"/>
                      <w:sz w:val="12"/>
                      <w:szCs w:val="12"/>
                      <w:lang w:val="ru-RU"/>
                    </w:rPr>
                    <w:t>(</w:t>
                  </w:r>
                  <w:r>
                    <w:rPr>
                      <w:rFonts w:ascii="Sylfaen" w:hAnsi="Sylfaen"/>
                      <w:sz w:val="12"/>
                      <w:szCs w:val="12"/>
                    </w:rPr>
                    <w:t>հարցվել են</w:t>
                  </w:r>
                  <w:r>
                    <w:rPr>
                      <w:rFonts w:ascii="Sylfaen" w:hAnsi="Sylfaen"/>
                      <w:sz w:val="12"/>
                      <w:szCs w:val="12"/>
                      <w:lang w:val="ru-RU"/>
                    </w:rPr>
                    <w:t>)</w:t>
                  </w:r>
                </w:p>
              </w:txbxContent>
            </v:textbox>
          </v:shape>
        </w:pict>
      </w:r>
      <w:r>
        <w:rPr>
          <w:rFonts w:ascii="Sylfaen" w:hAnsi="Sylfaen"/>
          <w:noProof/>
          <w:sz w:val="24"/>
          <w:szCs w:val="24"/>
          <w:lang w:val="en-US" w:eastAsia="en-US" w:bidi="ar-SA"/>
        </w:rPr>
        <w:pict>
          <v:shape id="_x0000_s1747" type="#_x0000_t202" style="position:absolute;margin-left:172.7pt;margin-top:112pt;width:128.75pt;height:28.15pt;z-index:251808256" stroked="f" strokecolor="black [3213]">
            <v:textbox style="mso-next-textbox:#_x0000_s1747" inset="0,0,0,0">
              <w:txbxContent>
                <w:p w:rsidR="009F0DC8" w:rsidRPr="00B539E0" w:rsidRDefault="009F0DC8" w:rsidP="006467EA">
                  <w:pPr>
                    <w:spacing w:after="0" w:line="240" w:lineRule="auto"/>
                    <w:jc w:val="center"/>
                    <w:rPr>
                      <w:sz w:val="10"/>
                      <w:szCs w:val="10"/>
                    </w:rPr>
                  </w:pPr>
                  <w:r w:rsidRPr="00B539E0">
                    <w:rPr>
                      <w:rFonts w:ascii="Sylfaen" w:hAnsi="Sylfaen"/>
                      <w:sz w:val="10"/>
                      <w:szCs w:val="10"/>
                    </w:rPr>
                    <w:t>Դրոշմավորված ապրանքի վերաբերյալ տեղեկությունների հարցում՝ Միության տեղեկատվական պորտալում ներկայացնելու համար (P.LS.01.OPR.031)</w:t>
                  </w:r>
                </w:p>
              </w:txbxContent>
            </v:textbox>
          </v:shape>
        </w:pict>
      </w:r>
      <w:r>
        <w:rPr>
          <w:rFonts w:ascii="Sylfaen" w:hAnsi="Sylfaen"/>
          <w:noProof/>
          <w:sz w:val="24"/>
          <w:szCs w:val="24"/>
          <w:lang w:val="en-US" w:eastAsia="en-US" w:bidi="ar-SA"/>
        </w:rPr>
        <w:pict>
          <v:shape id="_x0000_s1742" type="#_x0000_t202" style="position:absolute;margin-left:315.85pt;margin-top:5.05pt;width:148pt;height:10.3pt;z-index:251803136;mso-width-relative:margin;mso-height-relative:margin" stroked="f" strokecolor="black [3213]">
            <v:textbox style="mso-next-textbox:#_x0000_s1742" inset="0,0,0,0">
              <w:txbxContent>
                <w:p w:rsidR="009F0DC8" w:rsidRPr="00117CAF" w:rsidRDefault="009F0DC8" w:rsidP="006467EA">
                  <w:pPr>
                    <w:tabs>
                      <w:tab w:val="left" w:pos="5490"/>
                    </w:tabs>
                    <w:ind w:left="-142" w:right="-187"/>
                    <w:jc w:val="center"/>
                    <w:rPr>
                      <w:rFonts w:ascii="Sylfaen" w:hAnsi="Sylfaen"/>
                      <w:sz w:val="10"/>
                      <w:szCs w:val="12"/>
                    </w:rPr>
                  </w:pPr>
                  <w:r>
                    <w:rPr>
                      <w:rFonts w:ascii="Sylfaen" w:hAnsi="Sylfaen"/>
                      <w:sz w:val="10"/>
                      <w:szCs w:val="12"/>
                    </w:rPr>
                    <w:t>Տեղեկություններ ներկայացնող</w:t>
                  </w:r>
                  <w:r w:rsidRPr="00117CAF">
                    <w:rPr>
                      <w:rFonts w:ascii="Sylfaen" w:hAnsi="Sylfaen"/>
                      <w:sz w:val="10"/>
                      <w:szCs w:val="12"/>
                    </w:rPr>
                    <w:t xml:space="preserve"> լիազորված մարմին </w:t>
                  </w:r>
                </w:p>
              </w:txbxContent>
            </v:textbox>
          </v:shape>
        </w:pict>
      </w:r>
      <w:r>
        <w:rPr>
          <w:rFonts w:ascii="Sylfaen" w:hAnsi="Sylfaen"/>
          <w:noProof/>
          <w:sz w:val="24"/>
          <w:szCs w:val="24"/>
          <w:lang w:val="en-US" w:eastAsia="en-US" w:bidi="ar-SA"/>
        </w:rPr>
        <w:pict>
          <v:shape id="_x0000_s1744" type="#_x0000_t202" style="position:absolute;margin-left:5.5pt;margin-top:5.05pt;width:141.4pt;height:10.3pt;z-index:251805184" stroked="f" strokecolor="black [3213]">
            <v:textbox style="mso-next-textbox:#_x0000_s1744" inset="0,0,0,0">
              <w:txbxContent>
                <w:p w:rsidR="009F0DC8" w:rsidRPr="00674B60" w:rsidRDefault="009F0DC8" w:rsidP="006467EA">
                  <w:pPr>
                    <w:jc w:val="center"/>
                    <w:rPr>
                      <w:rFonts w:ascii="Sylfaen" w:hAnsi="Sylfaen"/>
                      <w:sz w:val="12"/>
                      <w:szCs w:val="12"/>
                    </w:rPr>
                  </w:pPr>
                  <w:r>
                    <w:rPr>
                      <w:rFonts w:ascii="Sylfaen" w:hAnsi="Sylfaen"/>
                      <w:sz w:val="12"/>
                      <w:szCs w:val="12"/>
                    </w:rPr>
                    <w:t>Շահագրգիռ անձ</w:t>
                  </w:r>
                </w:p>
              </w:txbxContent>
            </v:textbox>
          </v:shape>
        </w:pict>
      </w:r>
      <w:r>
        <w:rPr>
          <w:rFonts w:ascii="Sylfaen" w:hAnsi="Sylfaen"/>
          <w:noProof/>
          <w:sz w:val="24"/>
          <w:szCs w:val="24"/>
          <w:lang w:val="en-US" w:eastAsia="en-US" w:bidi="ar-SA"/>
        </w:rPr>
        <w:pict>
          <v:shape id="_x0000_s1743" type="#_x0000_t202" style="position:absolute;margin-left:152.6pt;margin-top:5.05pt;width:159.2pt;height:10.3pt;z-index:251804160" stroked="f" strokecolor="black [3213]">
            <v:textbox style="mso-next-textbox:#_x0000_s1743" inset="0,0,0,0">
              <w:txbxContent>
                <w:p w:rsidR="009F0DC8" w:rsidRPr="00674B60" w:rsidRDefault="009F0DC8" w:rsidP="006467EA">
                  <w:pPr>
                    <w:jc w:val="center"/>
                    <w:rPr>
                      <w:rFonts w:ascii="Sylfaen" w:hAnsi="Sylfaen"/>
                      <w:sz w:val="12"/>
                      <w:szCs w:val="12"/>
                    </w:rPr>
                  </w:pPr>
                  <w:r>
                    <w:rPr>
                      <w:rFonts w:ascii="Sylfaen" w:hAnsi="Sylfaen"/>
                      <w:sz w:val="12"/>
                      <w:szCs w:val="12"/>
                    </w:rPr>
                    <w:t>Հանձնաժողով</w:t>
                  </w:r>
                </w:p>
                <w:p w:rsidR="009F0DC8" w:rsidRPr="003A5B48" w:rsidRDefault="009F0DC8" w:rsidP="006467EA">
                  <w:pPr>
                    <w:jc w:val="center"/>
                    <w:rPr>
                      <w:sz w:val="12"/>
                      <w:szCs w:val="12"/>
                    </w:rPr>
                  </w:pPr>
                </w:p>
              </w:txbxContent>
            </v:textbox>
          </v:shape>
        </w:pict>
      </w:r>
      <w:r>
        <w:rPr>
          <w:rFonts w:ascii="Sylfaen" w:hAnsi="Sylfaen"/>
          <w:noProof/>
          <w:sz w:val="24"/>
          <w:szCs w:val="24"/>
          <w:lang w:val="ru-RU" w:eastAsia="ru-RU" w:bidi="ar-SA"/>
        </w:rPr>
        <w:pict>
          <v:shape id="_x0000_s1873" type="#_x0000_t5" style="position:absolute;margin-left:116.2pt;margin-top:80.35pt;width:11.75pt;height:8.95pt;rotation:4531669fd;z-index:251937280" adj="11489" stroked="f"/>
        </w:pict>
      </w:r>
      <w:r>
        <w:rPr>
          <w:rFonts w:ascii="Sylfaen" w:hAnsi="Sylfaen"/>
          <w:noProof/>
          <w:sz w:val="24"/>
          <w:szCs w:val="24"/>
          <w:lang w:val="en-US" w:eastAsia="en-US" w:bidi="ar-SA"/>
        </w:rPr>
        <w:pict>
          <v:shape id="_x0000_s1745" type="#_x0000_t202" style="position:absolute;margin-left:15.25pt;margin-top:50.65pt;width:103.1pt;height:43.9pt;z-index:251806208" stroked="f" strokecolor="black [3213]">
            <v:textbox style="mso-next-textbox:#_x0000_s1745">
              <w:txbxContent>
                <w:p w:rsidR="009F0DC8" w:rsidRPr="00B539E0" w:rsidRDefault="009F0DC8" w:rsidP="006467EA">
                  <w:pPr>
                    <w:ind w:left="-142"/>
                    <w:jc w:val="center"/>
                    <w:rPr>
                      <w:sz w:val="10"/>
                      <w:szCs w:val="10"/>
                    </w:rPr>
                  </w:pPr>
                  <w:r w:rsidRPr="00B539E0">
                    <w:rPr>
                      <w:rFonts w:ascii="Sylfaen" w:hAnsi="Sylfaen"/>
                      <w:sz w:val="10"/>
                      <w:szCs w:val="10"/>
                    </w:rPr>
                    <w:t>Միության տեղեկատվական պորտալ</w:t>
                  </w:r>
                  <w:r w:rsidRPr="0011241B">
                    <w:rPr>
                      <w:rFonts w:ascii="Sylfaen" w:hAnsi="Sylfaen"/>
                      <w:sz w:val="10"/>
                      <w:szCs w:val="10"/>
                    </w:rPr>
                    <w:t>ում՝</w:t>
                  </w:r>
                  <w:r w:rsidRPr="00B539E0">
                    <w:rPr>
                      <w:rFonts w:ascii="Sylfaen" w:hAnsi="Sylfaen"/>
                      <w:sz w:val="10"/>
                      <w:szCs w:val="10"/>
                    </w:rPr>
                    <w:t xml:space="preserve"> անձնական գրասենյակի միջոցով դրոշմավորված ապրանքի վերաբերյալ տեղեկություններ ներկայացնելու հարցման ուղարկում </w:t>
                  </w:r>
                </w:p>
              </w:txbxContent>
            </v:textbox>
          </v:shape>
        </w:pict>
      </w:r>
      <w:r>
        <w:rPr>
          <w:rFonts w:ascii="Sylfaen" w:hAnsi="Sylfaen"/>
          <w:noProof/>
          <w:sz w:val="24"/>
          <w:szCs w:val="24"/>
          <w:lang w:val="en-US" w:eastAsia="en-US" w:bidi="ar-SA"/>
        </w:rPr>
        <w:pict>
          <v:shape id="_x0000_s1752" type="#_x0000_t202" style="position:absolute;margin-left:41.8pt;margin-top:208.7pt;width:83.1pt;height:34.3pt;z-index:251813376" stroked="f" strokecolor="black [3213]">
            <v:textbox style="mso-next-textbox:#_x0000_s1752">
              <w:txbxContent>
                <w:p w:rsidR="009F0DC8" w:rsidRPr="00546FE5" w:rsidRDefault="009F0DC8" w:rsidP="006467EA">
                  <w:pPr>
                    <w:jc w:val="center"/>
                    <w:rPr>
                      <w:rFonts w:ascii="Sylfaen" w:hAnsi="Sylfaen"/>
                      <w:sz w:val="10"/>
                      <w:szCs w:val="10"/>
                    </w:rPr>
                  </w:pPr>
                  <w:r w:rsidRPr="00546FE5">
                    <w:rPr>
                      <w:rFonts w:ascii="Sylfaen" w:hAnsi="Sylfaen"/>
                      <w:sz w:val="10"/>
                      <w:szCs w:val="10"/>
                    </w:rPr>
                    <w:t>Դրոշմավորված ապրանքի վերաբերյալ տեղեկությունների ստացում</w:t>
                  </w:r>
                </w:p>
              </w:txbxContent>
            </v:textbox>
          </v:shape>
        </w:pict>
      </w:r>
      <w:r>
        <w:rPr>
          <w:rFonts w:ascii="Sylfaen" w:hAnsi="Sylfaen"/>
          <w:noProof/>
          <w:sz w:val="24"/>
          <w:szCs w:val="24"/>
          <w:lang w:val="en-US" w:eastAsia="en-US" w:bidi="ar-SA"/>
        </w:rPr>
        <w:pict>
          <v:shape id="_x0000_s1749" type="#_x0000_t202" style="position:absolute;margin-left:330.3pt;margin-top:156.6pt;width:128.75pt;height:30.85pt;z-index:251810304" stroked="f" strokecolor="black [3213]">
            <v:textbox style="mso-next-textbox:#_x0000_s1749">
              <w:txbxContent>
                <w:p w:rsidR="009F0DC8" w:rsidRPr="00546FE5" w:rsidRDefault="009F0DC8" w:rsidP="006467EA">
                  <w:pPr>
                    <w:jc w:val="center"/>
                    <w:rPr>
                      <w:sz w:val="9"/>
                      <w:szCs w:val="9"/>
                    </w:rPr>
                  </w:pPr>
                  <w:r w:rsidRPr="00546FE5">
                    <w:rPr>
                      <w:rFonts w:ascii="Sylfaen" w:hAnsi="Sylfaen"/>
                      <w:sz w:val="9"/>
                      <w:szCs w:val="9"/>
                    </w:rPr>
                    <w:t>Դրոշմավորված ապրանքի վերաբերյալ</w:t>
                  </w:r>
                  <w:r>
                    <w:rPr>
                      <w:rFonts w:ascii="Sylfaen" w:hAnsi="Sylfaen"/>
                      <w:sz w:val="9"/>
                      <w:szCs w:val="9"/>
                    </w:rPr>
                    <w:t xml:space="preserve"> </w:t>
                  </w:r>
                  <w:r w:rsidRPr="00546FE5">
                    <w:rPr>
                      <w:rFonts w:ascii="Sylfaen" w:hAnsi="Sylfaen"/>
                      <w:sz w:val="9"/>
                      <w:szCs w:val="9"/>
                    </w:rPr>
                    <w:t>տեղեկությունների ներկայացում Միության տեղեկատվական պորտալի համար (P.LS.01.OPR.032)</w:t>
                  </w:r>
                </w:p>
              </w:txbxContent>
            </v:textbox>
          </v:shape>
        </w:pict>
      </w:r>
      <w:r>
        <w:rPr>
          <w:rFonts w:ascii="Sylfaen" w:hAnsi="Sylfaen"/>
          <w:noProof/>
          <w:sz w:val="24"/>
          <w:szCs w:val="24"/>
          <w:lang w:val="en-US" w:eastAsia="en-US" w:bidi="ar-SA"/>
        </w:rPr>
        <w:pict>
          <v:shape id="_x0000_s1748" type="#_x0000_t202" style="position:absolute;margin-left:172.7pt;margin-top:199.6pt;width:124.65pt;height:37.15pt;z-index:251809280" stroked="f" strokecolor="black [3213]">
            <v:textbox style="mso-next-textbox:#_x0000_s1748">
              <w:txbxContent>
                <w:p w:rsidR="009F0DC8" w:rsidRPr="00B539E0" w:rsidRDefault="009F0DC8" w:rsidP="006467EA">
                  <w:pPr>
                    <w:jc w:val="center"/>
                    <w:rPr>
                      <w:sz w:val="10"/>
                      <w:szCs w:val="10"/>
                    </w:rPr>
                  </w:pPr>
                  <w:r w:rsidRPr="00B539E0">
                    <w:rPr>
                      <w:rFonts w:ascii="Sylfaen" w:hAnsi="Sylfaen"/>
                      <w:sz w:val="10"/>
                      <w:szCs w:val="10"/>
                    </w:rPr>
                    <w:t xml:space="preserve">Տեղեկությունների մշակում </w:t>
                  </w:r>
                  <w:r w:rsidR="00B54C88">
                    <w:rPr>
                      <w:rFonts w:ascii="Sylfaen" w:hAnsi="Sylfaen"/>
                      <w:sz w:val="10"/>
                      <w:szCs w:val="10"/>
                    </w:rPr>
                    <w:t>և</w:t>
                  </w:r>
                  <w:r w:rsidRPr="00B539E0">
                    <w:rPr>
                      <w:rFonts w:ascii="Sylfaen" w:hAnsi="Sylfaen"/>
                      <w:sz w:val="10"/>
                      <w:szCs w:val="10"/>
                    </w:rPr>
                    <w:t xml:space="preserve"> դրանց ներկայացում շահագրգիռ անձին Միության տեղեկատվական պորտալում (P.LS.01.OPR.033)</w:t>
                  </w:r>
                </w:p>
              </w:txbxContent>
            </v:textbox>
          </v:shape>
        </w:pict>
      </w:r>
      <w:r>
        <w:rPr>
          <w:rFonts w:ascii="Sylfaen" w:hAnsi="Sylfaen"/>
          <w:noProof/>
          <w:sz w:val="24"/>
          <w:szCs w:val="24"/>
          <w:lang w:val="en-US" w:eastAsia="en-US" w:bidi="ar-SA"/>
        </w:rPr>
        <w:pict>
          <v:shape id="_x0000_s1746" type="#_x0000_t202" style="position:absolute;margin-left:172.7pt;margin-top:53.3pt;width:128.75pt;height:29.6pt;z-index:251807232" stroked="f" strokecolor="black [3213]">
            <v:textbox style="mso-next-textbox:#_x0000_s1746">
              <w:txbxContent>
                <w:p w:rsidR="009F0DC8" w:rsidRPr="00546FE5" w:rsidRDefault="009F0DC8" w:rsidP="006467EA">
                  <w:pPr>
                    <w:ind w:left="-142" w:right="-119"/>
                    <w:jc w:val="center"/>
                    <w:rPr>
                      <w:sz w:val="9"/>
                      <w:szCs w:val="9"/>
                    </w:rPr>
                  </w:pPr>
                  <w:r w:rsidRPr="00546FE5">
                    <w:rPr>
                      <w:rFonts w:ascii="Sylfaen" w:hAnsi="Sylfaen"/>
                      <w:sz w:val="9"/>
                      <w:szCs w:val="9"/>
                    </w:rPr>
                    <w:t>Միության տեղեկատվական պորտալում դրոշմավորված ապրանքի վերաբերյալ տեղեկություններ ներկայացնելու հարցման ստացում (P.LS.01.OPR.030)</w:t>
                  </w:r>
                </w:p>
              </w:txbxContent>
            </v:textbox>
          </v:shape>
        </w:pict>
      </w:r>
      <w:r w:rsidR="006467EA" w:rsidRPr="00AA568C">
        <w:rPr>
          <w:rFonts w:ascii="Sylfaen" w:hAnsi="Sylfaen"/>
          <w:noProof/>
          <w:sz w:val="24"/>
          <w:szCs w:val="24"/>
          <w:lang w:val="en-US" w:eastAsia="en-US" w:bidi="ar-SA"/>
        </w:rPr>
        <w:drawing>
          <wp:inline distT="0" distB="0" distL="0" distR="0" wp14:anchorId="634E8F04" wp14:editId="57D173DA">
            <wp:extent cx="5939790" cy="3888105"/>
            <wp:effectExtent l="19050" t="0" r="3810" b="0"/>
            <wp:docPr id="3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939790" cy="3888105"/>
                    </a:xfrm>
                    <a:prstGeom prst="rect">
                      <a:avLst/>
                    </a:prstGeom>
                    <a:noFill/>
                  </pic:spPr>
                </pic:pic>
              </a:graphicData>
            </a:graphic>
          </wp:inline>
        </w:drawing>
      </w:r>
    </w:p>
    <w:p w:rsidR="006467EA" w:rsidRPr="00AA568C" w:rsidRDefault="006467EA" w:rsidP="00AA568C">
      <w:pPr>
        <w:tabs>
          <w:tab w:val="left" w:pos="1134"/>
        </w:tabs>
        <w:spacing w:after="160" w:line="360" w:lineRule="auto"/>
        <w:ind w:left="567" w:right="12"/>
        <w:jc w:val="center"/>
        <w:rPr>
          <w:rFonts w:ascii="Sylfaen" w:eastAsia="Times New Roman" w:hAnsi="Sylfaen" w:cs="Times New Roman"/>
          <w:sz w:val="24"/>
          <w:szCs w:val="24"/>
        </w:rPr>
      </w:pPr>
      <w:r w:rsidRPr="00AA568C">
        <w:rPr>
          <w:rFonts w:ascii="Sylfaen" w:hAnsi="Sylfaen"/>
          <w:sz w:val="24"/>
          <w:szCs w:val="24"/>
        </w:rPr>
        <w:t>Նկ. 14 «Դրոշմավորված ապրանքի վերաբերյալ տեղեկությունների ներկայացում՝ Միության տեղեկատվական պորտալի օգտագործմամբ» (P.LS.01.PRC.</w:t>
      </w:r>
      <w:commentRangeStart w:id="1"/>
      <w:r w:rsidRPr="00AA568C">
        <w:rPr>
          <w:rFonts w:ascii="Sylfaen" w:hAnsi="Sylfaen"/>
          <w:sz w:val="24"/>
          <w:szCs w:val="24"/>
        </w:rPr>
        <w:t>00</w:t>
      </w:r>
      <w:commentRangeEnd w:id="1"/>
      <w:r w:rsidRPr="00AA568C">
        <w:rPr>
          <w:rStyle w:val="CommentReference"/>
          <w:rFonts w:ascii="Sylfaen" w:hAnsi="Sylfaen"/>
          <w:sz w:val="24"/>
          <w:szCs w:val="24"/>
        </w:rPr>
        <w:commentReference w:id="1"/>
      </w:r>
      <w:r w:rsidR="003F5584" w:rsidRPr="003F5584">
        <w:rPr>
          <w:rFonts w:ascii="Sylfaen" w:hAnsi="Sylfaen"/>
          <w:sz w:val="24"/>
          <w:szCs w:val="24"/>
        </w:rPr>
        <w:t>8</w:t>
      </w:r>
      <w:r w:rsidRPr="00AA568C">
        <w:rPr>
          <w:rFonts w:ascii="Sylfaen" w:hAnsi="Sylfaen"/>
          <w:sz w:val="24"/>
          <w:szCs w:val="24"/>
        </w:rPr>
        <w:t>) ընթացակարգի կատարման սխեման</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92.</w:t>
      </w:r>
      <w:r w:rsidRPr="00AA568C">
        <w:rPr>
          <w:rFonts w:ascii="Sylfaen" w:hAnsi="Sylfaen"/>
          <w:sz w:val="24"/>
          <w:szCs w:val="24"/>
        </w:rPr>
        <w:tab/>
        <w:t>«Դրոշմավորված ապրանքի վերաբերյալ տեղեկությունների ներկայացում՝ Միության տեղեկատվական պորտալի օգտագործմամբ» (P.LS.01.PRC.009) ընթացակարգը կատարվում է Հանձնաժողովի կողմից՝ դրոշմավորված ապրանքի վերաբերյալ տեղեկություններ ներկայացնելու հարցումը շահագրգիռ անձից ստանալու դեպքում, Միության տեղեկատվական պորտալում, անձնական գրասենյակի միջոցով ։</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93.</w:t>
      </w:r>
      <w:r w:rsidRPr="00AA568C">
        <w:rPr>
          <w:rFonts w:ascii="Sylfaen" w:hAnsi="Sylfaen"/>
          <w:sz w:val="24"/>
          <w:szCs w:val="24"/>
        </w:rPr>
        <w:tab/>
        <w:t xml:space="preserve">Առաջինը կատարվում է «Միության տեղեկատվական պորտալում դրոշմավորված ապրանքի վերաբերյալ տեղեկություններ ներկայացնելու հարցման ստացում» (P.LS.01.OPR.030) գործառնությունը, որի կատարման արդյունքներով Հանձնաժողովի կողմից իրականացվում է շահագրգիռ անձից </w:t>
      </w:r>
      <w:r w:rsidRPr="00AA568C">
        <w:rPr>
          <w:rFonts w:ascii="Sylfaen" w:hAnsi="Sylfaen"/>
          <w:sz w:val="24"/>
          <w:szCs w:val="24"/>
        </w:rPr>
        <w:lastRenderedPageBreak/>
        <w:t>դրոշմավորված ապրանքի վերաբերյալ տեղեկություններ ներկայացնելու համար հարցման ստացումը։</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 ներկայացնելու հարցումը Հանձնաժողով ստացվելու դեպքում կատարվում է «Դրոշմավորված ապրանքի վերաբերյալ տեղեկությունների հարցում՝ Միության տեղեկատվական պորտալում ներկայացնելու համար» (P.LS.01.OPR.031) գործառնությունը, որի կատարման արդյունքներով Հանձնաժողովի կողմից հարցվում են տեղեկություններ ներկայացնող լիազորված մարմիններից դրոշմավորված ապրանքի վերաբերյալ տեղեկություններ։</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95.</w:t>
      </w:r>
      <w:r w:rsidRPr="00AA568C">
        <w:rPr>
          <w:rFonts w:ascii="Sylfaen" w:hAnsi="Sylfaen"/>
          <w:sz w:val="24"/>
          <w:szCs w:val="24"/>
        </w:rPr>
        <w:tab/>
        <w:t>Տեղեկություններ ներկայացնող լիազորված մարմին դրոշմավորված ապրանքի վերաբերյալ տեղեկություններ ներկայացնելու հարցում ստացվելու դեպքում կատարվում է «Միության տեղեկատվական պորտալի համար դրոշմավորված ապրանքի վերաբերյալ տեղեկությունների ներկայացում» (P.LS.01.OPR.032) գործառնությունը, որի կատարման արդյունքներով տեղեկություններ ներկայացնող լիազորված մարմինը Հանձնաժողով է ներկայացնում դրոշմավորված ապրանքի վերաբերյալ տեղեկություններ։</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96.</w:t>
      </w:r>
      <w:r w:rsidRPr="00AA568C">
        <w:rPr>
          <w:rFonts w:ascii="Sylfaen" w:hAnsi="Sylfaen"/>
          <w:sz w:val="24"/>
          <w:szCs w:val="24"/>
        </w:rPr>
        <w:tab/>
        <w:t xml:space="preserve">Լիազորված մարմինների կողմից դրոշմավորված ապրանքի վերաբերյալ տեղեկությունները Հանձնաժողով փաստացի ներկայացնելուց հետո, ի պատասխան տեղեկություններ ներկայացնելու հարցմանը կամ շահագրգիռ անձից դրոշմավորված ապրանքի վերաբերյալ տեղեկություններ ներկայացնելու հարցումն ստանալու պահից 5 րոպե անց («Միության տեղեկատվական պորտալում դրոշմավորված ապրանքի վերաբերյալ տեղեկություններ ներկայացնելու հարցման ստացում» (P.LS.01.OPR.030) գործառնություն) (կախված նրանից, թե այդ ժամկետներից որն է ավելի վաղ վրա հասնում) կատարվում է «Դրոշմավորված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Միության տեղեկատվական պորտալում շահագրգիռ անձին ներկայացում» (P.LS.01.OPR.033) գործառնությունը։ </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lastRenderedPageBreak/>
        <w:t>97.</w:t>
      </w:r>
      <w:r w:rsidRPr="00AA568C">
        <w:rPr>
          <w:rFonts w:ascii="Sylfaen" w:hAnsi="Sylfaen"/>
          <w:sz w:val="24"/>
          <w:szCs w:val="24"/>
        </w:rPr>
        <w:tab/>
        <w:t>«Դրոշմավորված ապրանքի վերաբերյալ տեղեկությունների ներկայացում՝ Միության տեղեկատվական պորտալի օգտագործմամբ» (P.LS.01.PRC.009) ընթացակարգի կատարման արդյունքում շահագրգիռ անձին ներկայացվում են դրոշմավորված ապրանքի վերաբերյալ տեղեկություններ։</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98.</w:t>
      </w:r>
      <w:r w:rsidRPr="00AA568C">
        <w:rPr>
          <w:rFonts w:ascii="Sylfaen" w:hAnsi="Sylfaen"/>
          <w:sz w:val="24"/>
          <w:szCs w:val="24"/>
        </w:rPr>
        <w:tab/>
        <w:t>«Դրոշմավորված ապրանքի վերաբերյալ տեղեկությունների ներկայացում՝ Միության տեղեկատվական պորտալի օգտագործմամբ» (P.LS.01.PRC.009) ընթացակարգի շրջանակներում կատարվող ընդհանուր գործընթացի գործառնությունների ցանկը բերված է 45</w:t>
      </w:r>
      <w:r w:rsidR="00B54C88">
        <w:rPr>
          <w:rFonts w:ascii="Sylfaen" w:hAnsi="Sylfaen"/>
          <w:sz w:val="24"/>
          <w:szCs w:val="24"/>
        </w:rPr>
        <w:t>-</w:t>
      </w:r>
      <w:r w:rsidRPr="00AA568C">
        <w:rPr>
          <w:rFonts w:ascii="Sylfaen" w:hAnsi="Sylfaen"/>
          <w:sz w:val="24"/>
          <w:szCs w:val="24"/>
        </w:rPr>
        <w:t>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45</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 (P.LS.01.PRC.009) ընթացակարգի շրջանակներում կատարվող ընդհանուր գործընթացի գործառնությունների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Անվանում</w:t>
            </w:r>
          </w:p>
        </w:tc>
        <w:tc>
          <w:tcPr>
            <w:tcW w:w="293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99"/>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96" w:right="1079"/>
              <w:jc w:val="center"/>
              <w:rPr>
                <w:rFonts w:ascii="Sylfaen" w:eastAsia="Times New Roman" w:hAnsi="Sylfaen" w:cs="Times New Roman"/>
                <w:sz w:val="24"/>
                <w:szCs w:val="24"/>
              </w:rPr>
            </w:pPr>
            <w:r w:rsidRPr="00AA568C">
              <w:rPr>
                <w:rFonts w:ascii="Sylfaen" w:hAnsi="Sylfaen"/>
                <w:sz w:val="24"/>
                <w:szCs w:val="24"/>
              </w:rPr>
              <w:t>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03" w:right="1885"/>
              <w:jc w:val="center"/>
              <w:rPr>
                <w:rFonts w:ascii="Sylfaen" w:eastAsia="Times New Roman" w:hAnsi="Sylfaen" w:cs="Times New Roman"/>
                <w:sz w:val="24"/>
                <w:szCs w:val="24"/>
              </w:rPr>
            </w:pPr>
            <w:r w:rsidRPr="00AA568C">
              <w:rPr>
                <w:rFonts w:ascii="Sylfaen" w:hAnsi="Sylfaen"/>
                <w:sz w:val="24"/>
                <w:szCs w:val="24"/>
              </w:rPr>
              <w:t>2</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66" w:right="1345"/>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P.LS.01.OPR.030</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9"/>
              <w:rPr>
                <w:rFonts w:ascii="Sylfaen" w:eastAsia="Times New Roman" w:hAnsi="Sylfaen" w:cs="Times New Roman"/>
                <w:sz w:val="24"/>
                <w:szCs w:val="24"/>
              </w:rPr>
            </w:pPr>
            <w:r w:rsidRPr="00AA568C">
              <w:rPr>
                <w:rFonts w:ascii="Sylfaen" w:hAnsi="Sylfaen"/>
                <w:sz w:val="24"/>
                <w:szCs w:val="24"/>
              </w:rPr>
              <w:t>Միության տեղեկատվական պորտալում դրոշմավորված ապրանքի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46</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P.LS.01.OPR.031</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11"/>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հարցում՝ Միության </w:t>
            </w:r>
            <w:r w:rsidRPr="00AA568C">
              <w:rPr>
                <w:rFonts w:ascii="Sylfaen" w:hAnsi="Sylfaen"/>
                <w:sz w:val="24"/>
                <w:szCs w:val="24"/>
              </w:rPr>
              <w:lastRenderedPageBreak/>
              <w:t>տեղեկատվական պորտալում ներկայացնելու համար</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բերված է սույն Կանոնների 47</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P.LS.01.OPR.032</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71"/>
              <w:rPr>
                <w:rFonts w:ascii="Sylfaen" w:eastAsia="Times New Roman" w:hAnsi="Sylfaen" w:cs="Times New Roman"/>
                <w:sz w:val="24"/>
                <w:szCs w:val="24"/>
              </w:rPr>
            </w:pPr>
            <w:r w:rsidRPr="00AA568C">
              <w:rPr>
                <w:rFonts w:ascii="Sylfaen" w:hAnsi="Sylfaen"/>
                <w:sz w:val="24"/>
                <w:szCs w:val="24"/>
              </w:rPr>
              <w:t>Միության տեղեկատվական պորտալի համար դրոշմավորված ապրանքի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48</w:t>
            </w:r>
            <w:r w:rsidR="00B54C88">
              <w:rPr>
                <w:rFonts w:ascii="Sylfaen" w:hAnsi="Sylfaen"/>
                <w:sz w:val="24"/>
                <w:szCs w:val="24"/>
              </w:rPr>
              <w:t>-</w:t>
            </w:r>
            <w:r w:rsidRPr="00AA568C">
              <w:rPr>
                <w:rFonts w:ascii="Sylfaen" w:hAnsi="Sylfaen"/>
                <w:sz w:val="24"/>
                <w:szCs w:val="24"/>
              </w:rPr>
              <w:t>րդ աղյուսակում</w:t>
            </w:r>
          </w:p>
        </w:tc>
      </w:tr>
      <w:tr w:rsidR="006467EA" w:rsidRPr="00AA568C" w:rsidTr="00701CD3">
        <w:tc>
          <w:tcPr>
            <w:tcW w:w="240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P.LS.01.OPR.033</w:t>
            </w:r>
          </w:p>
        </w:tc>
        <w:tc>
          <w:tcPr>
            <w:tcW w:w="401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Միության տեղեկատվական պորտալում շահագրգիռ անձին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բերված է սույն Կանոնների 49</w:t>
            </w:r>
            <w:r w:rsidR="00B54C88">
              <w:rPr>
                <w:rFonts w:ascii="Sylfaen" w:hAnsi="Sylfaen"/>
                <w:sz w:val="24"/>
                <w:szCs w:val="24"/>
              </w:rPr>
              <w:t>-</w:t>
            </w:r>
            <w:r w:rsidRPr="00AA568C">
              <w:rPr>
                <w:rFonts w:ascii="Sylfaen" w:hAnsi="Sylfaen"/>
                <w:sz w:val="24"/>
                <w:szCs w:val="24"/>
              </w:rPr>
              <w:t>րդ աղյուսակում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46</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377" w:right="352"/>
        <w:jc w:val="center"/>
        <w:rPr>
          <w:rFonts w:ascii="Sylfaen" w:eastAsia="Times New Roman" w:hAnsi="Sylfaen" w:cs="Times New Roman"/>
          <w:sz w:val="24"/>
          <w:szCs w:val="24"/>
        </w:rPr>
      </w:pPr>
      <w:r w:rsidRPr="00AA568C">
        <w:rPr>
          <w:rFonts w:ascii="Sylfaen" w:hAnsi="Sylfaen"/>
          <w:sz w:val="24"/>
          <w:szCs w:val="24"/>
        </w:rPr>
        <w:t>«Միության տեղեկատվական պորտալում դրոշմավորված ապրանքի վերաբերյալ տեղեկություններ ներկայացնելու հարցման ստացում» (P.LS.01.OPR.030) գործառնության նկարագրությունը</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977"/>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P.LS.01.OPR.030</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7"/>
              <w:rPr>
                <w:rFonts w:ascii="Sylfaen" w:eastAsia="Times New Roman" w:hAnsi="Sylfaen" w:cs="Times New Roman"/>
                <w:sz w:val="24"/>
                <w:szCs w:val="24"/>
              </w:rPr>
            </w:pPr>
            <w:r w:rsidRPr="00AA568C">
              <w:rPr>
                <w:rFonts w:ascii="Sylfaen" w:hAnsi="Sylfaen"/>
                <w:sz w:val="24"/>
                <w:szCs w:val="24"/>
              </w:rPr>
              <w:t xml:space="preserve">Միության տեղեկատվական պորտալում դրոշմավորված ապրանքի վերաբերյալ տեղեկություններ ներկայացնելու հարցման </w:t>
            </w:r>
            <w:r w:rsidRPr="00AA568C">
              <w:rPr>
                <w:rFonts w:ascii="Sylfaen" w:hAnsi="Sylfaen"/>
                <w:sz w:val="24"/>
                <w:szCs w:val="24"/>
              </w:rPr>
              <w:lastRenderedPageBreak/>
              <w:t>ստացում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3"/>
              <w:rPr>
                <w:rFonts w:ascii="Sylfaen" w:eastAsia="Times New Roman" w:hAnsi="Sylfaen" w:cs="Times New Roman"/>
                <w:sz w:val="24"/>
                <w:szCs w:val="24"/>
              </w:rPr>
            </w:pPr>
            <w:r w:rsidRPr="00AA568C">
              <w:rPr>
                <w:rFonts w:ascii="Sylfaen" w:hAnsi="Sylfaen"/>
                <w:sz w:val="24"/>
                <w:szCs w:val="24"/>
              </w:rPr>
              <w:t>կատարվում է կատարողի կողմից Միության տեղեկատվական պորտալում շահագրգիռ անձից դրոշմավորված ապրանքի վերաբերյալ տեղեկություններ ներկայացնելու հարցումն ստանալու դեպքում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88"/>
              <w:rPr>
                <w:rFonts w:ascii="Sylfaen" w:eastAsia="Times New Roman" w:hAnsi="Sylfaen" w:cs="Times New Roman"/>
                <w:sz w:val="24"/>
                <w:szCs w:val="24"/>
              </w:rPr>
            </w:pPr>
            <w:r w:rsidRPr="00AA568C">
              <w:rPr>
                <w:rFonts w:ascii="Sylfaen" w:hAnsi="Sylfaen"/>
                <w:sz w:val="24"/>
                <w:szCs w:val="24"/>
              </w:rPr>
              <w:t xml:space="preserve">Պահանջվում է շահագրգիռ անձի ավտորիզացումը Միության տեղեկատվական պորտալում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769"/>
              <w:rPr>
                <w:rFonts w:ascii="Sylfaen" w:eastAsia="Times New Roman" w:hAnsi="Sylfaen" w:cs="Times New Roman"/>
                <w:sz w:val="24"/>
                <w:szCs w:val="24"/>
              </w:rPr>
            </w:pPr>
            <w:r w:rsidRPr="00AA568C">
              <w:rPr>
                <w:rFonts w:ascii="Sylfaen" w:hAnsi="Sylfaen"/>
                <w:sz w:val="24"/>
                <w:szCs w:val="24"/>
              </w:rPr>
              <w:t>կատարողը ստանում է շահագրգիռ անձի կողմից դրոշմավորված ապրանքի վերաբերյալ տեղեկություններ ներկայացնելու հարցումը, որը ձ</w:t>
            </w:r>
            <w:r w:rsidR="00B54C88">
              <w:rPr>
                <w:rFonts w:ascii="Sylfaen" w:hAnsi="Sylfaen"/>
                <w:sz w:val="24"/>
                <w:szCs w:val="24"/>
              </w:rPr>
              <w:t>և</w:t>
            </w:r>
            <w:r w:rsidRPr="00AA568C">
              <w:rPr>
                <w:rFonts w:ascii="Sylfaen" w:hAnsi="Sylfaen"/>
                <w:sz w:val="24"/>
                <w:szCs w:val="24"/>
              </w:rPr>
              <w:t>ավորվել է Միության տեղեկատվական պորտալի օգտագործմամբ</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շահագրգիռ անձից դրոշմավորված ապրանքի վերաբերյալ տեղեկություններ ներկայացնելու հարցումն ստացվել է</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47</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42" w:right="140"/>
        <w:jc w:val="center"/>
        <w:rPr>
          <w:rFonts w:ascii="Sylfaen" w:eastAsia="Times New Roman" w:hAnsi="Sylfaen" w:cs="Times New Roman"/>
          <w:sz w:val="24"/>
          <w:szCs w:val="24"/>
        </w:rPr>
      </w:pPr>
      <w:r w:rsidRPr="00AA568C">
        <w:rPr>
          <w:rFonts w:ascii="Sylfaen" w:hAnsi="Sylfaen"/>
          <w:sz w:val="24"/>
          <w:szCs w:val="24"/>
        </w:rPr>
        <w:lastRenderedPageBreak/>
        <w:t>«Դրոշմավորված ապրանքի վերաբերյալ տեղեկությունների հարցում՝ Միության տեղեկատվական պորտալում ներկայացնելու համար» (P.LS.01.OPR.031) գործառնության նկարագրությունը</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977"/>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P.LS.01.OPR.031</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83"/>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Միության տեղեկատվական պորտալում ներկայացնելու համար</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7"/>
              <w:rPr>
                <w:rFonts w:ascii="Sylfaen" w:eastAsia="Times New Roman" w:hAnsi="Sylfaen" w:cs="Times New Roman"/>
                <w:sz w:val="24"/>
                <w:szCs w:val="24"/>
              </w:rPr>
            </w:pPr>
            <w:r w:rsidRPr="00AA568C">
              <w:rPr>
                <w:rFonts w:ascii="Sylfaen" w:hAnsi="Sylfaen"/>
                <w:sz w:val="24"/>
                <w:szCs w:val="24"/>
              </w:rPr>
              <w:t>կատարվում է շահագրգիռ անձից դրոշմավորված ապրանքի վերաբերյալ տեղեկություններ ներկայացնելու հարցումն ստանալու դեպքում («Միության տեղեկատվական պորտալում դրոշմավորված ապրանքի վերաբերյալ տեղեկություններ ներկայացնելու հարցման ստացում» (P.LS.01.OPR.030)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85"/>
              <w:rPr>
                <w:rFonts w:ascii="Sylfaen" w:eastAsia="Times New Roman" w:hAnsi="Sylfaen" w:cs="Times New Roman"/>
                <w:sz w:val="24"/>
                <w:szCs w:val="24"/>
              </w:rPr>
            </w:pPr>
            <w:r w:rsidRPr="00AA568C">
              <w:rPr>
                <w:rFonts w:ascii="Sylfaen" w:hAnsi="Sylfaen"/>
                <w:sz w:val="24"/>
                <w:szCs w:val="24"/>
              </w:rPr>
              <w:t>հարցման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Գործառնության </w:t>
            </w:r>
            <w:r w:rsidRPr="00AA568C">
              <w:rPr>
                <w:rFonts w:ascii="Sylfaen" w:hAnsi="Sylfaen"/>
                <w:sz w:val="24"/>
                <w:szCs w:val="24"/>
              </w:rPr>
              <w:lastRenderedPageBreak/>
              <w:t>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91"/>
              <w:rPr>
                <w:rFonts w:ascii="Sylfaen" w:eastAsia="Times New Roman" w:hAnsi="Sylfaen" w:cs="Times New Roman"/>
                <w:sz w:val="24"/>
                <w:szCs w:val="24"/>
              </w:rPr>
            </w:pPr>
            <w:r w:rsidRPr="00AA568C">
              <w:rPr>
                <w:rFonts w:ascii="Sylfaen" w:hAnsi="Sylfaen"/>
                <w:sz w:val="24"/>
                <w:szCs w:val="24"/>
              </w:rPr>
              <w:lastRenderedPageBreak/>
              <w:t xml:space="preserve">կատարողը, Լիազորված մարմինների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ձ</w:t>
            </w:r>
            <w:r w:rsidR="00B54C88">
              <w:rPr>
                <w:rFonts w:ascii="Sylfaen" w:hAnsi="Sylfaen"/>
                <w:sz w:val="24"/>
                <w:szCs w:val="24"/>
              </w:rPr>
              <w:t>և</w:t>
            </w:r>
            <w:r w:rsidRPr="00AA568C">
              <w:rPr>
                <w:rFonts w:ascii="Sylfaen" w:hAnsi="Sylfaen"/>
                <w:sz w:val="24"/>
                <w:szCs w:val="24"/>
              </w:rPr>
              <w:t>ավորում ու տեղեկություններ ներկայացնող լիազորված մարմիններ է ուղարկում դրոշմավորված ապրանքի վերաբերյալ տեղեկություններ ներկայացնելու հարցում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61"/>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ներկայացման համար հարցումն ուղարկվել է տեղեկություններ ներկայացնող լիազորված մարմիններ</w:t>
            </w:r>
          </w:p>
        </w:tc>
      </w:tr>
    </w:tbl>
    <w:p w:rsidR="009F0DC8" w:rsidRPr="00AA568C" w:rsidRDefault="009F0DC8"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lastRenderedPageBreak/>
        <w:t>Աղյուսակ 48</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42" w:right="131"/>
        <w:jc w:val="center"/>
        <w:rPr>
          <w:rFonts w:ascii="Sylfaen" w:eastAsia="Times New Roman" w:hAnsi="Sylfaen" w:cs="Times New Roman"/>
          <w:sz w:val="24"/>
          <w:szCs w:val="24"/>
        </w:rPr>
      </w:pPr>
      <w:r w:rsidRPr="00AA568C">
        <w:rPr>
          <w:rFonts w:ascii="Sylfaen" w:hAnsi="Sylfaen"/>
          <w:sz w:val="24"/>
          <w:szCs w:val="24"/>
        </w:rPr>
        <w:t>«Միության տեղեկատվական պորտալի համար դրոշմավորված ապրանքի վերաբերյալ տեղեկությունների ներկայացում» (P.LS.01.OPR.032) գործառնության նկարագրությունը</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977"/>
        <w:gridCol w:w="5670"/>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7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P.LS.01.OPR.032</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3"/>
              <w:rPr>
                <w:rFonts w:ascii="Sylfaen" w:eastAsia="Times New Roman" w:hAnsi="Sylfaen" w:cs="Times New Roman"/>
                <w:sz w:val="24"/>
                <w:szCs w:val="24"/>
              </w:rPr>
            </w:pPr>
            <w:r w:rsidRPr="00AA568C">
              <w:rPr>
                <w:rFonts w:ascii="Sylfaen" w:hAnsi="Sylfaen"/>
                <w:sz w:val="24"/>
                <w:szCs w:val="24"/>
              </w:rPr>
              <w:t>Միության տեղեկատվական պորտալի համար դրոշմավորված ապրանքի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ներկայացնող լիազորված մարմինը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3"/>
              <w:rPr>
                <w:rFonts w:ascii="Sylfaen" w:eastAsia="Times New Roman" w:hAnsi="Sylfaen" w:cs="Times New Roman"/>
                <w:sz w:val="24"/>
                <w:szCs w:val="24"/>
              </w:rPr>
            </w:pPr>
            <w:r w:rsidRPr="00AA568C">
              <w:rPr>
                <w:rFonts w:ascii="Sylfaen" w:hAnsi="Sylfaen"/>
                <w:sz w:val="24"/>
                <w:szCs w:val="24"/>
              </w:rPr>
              <w:t>կատարվում է կատարողի կողմից դրոշմավորված ապրանքի վերաբերյալ շահագրգիռ անձից տեղեկություններ ներկայացնելու հարցումն ստանալու դեպքում («Դրոշմավորված ապրանքի վերաբերյալ տեղեկությունների հարցում՝ Միության տեղեկատվական պորտալում ներկայացնելու համար» (P.LS.01.OPR.031) գործառնություն)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1"/>
              <w:rPr>
                <w:rFonts w:ascii="Sylfaen" w:eastAsia="Times New Roman" w:hAnsi="Sylfaen" w:cs="Times New Roman"/>
                <w:sz w:val="24"/>
                <w:szCs w:val="24"/>
              </w:rPr>
            </w:pPr>
            <w:r w:rsidRPr="00AA568C">
              <w:rPr>
                <w:rFonts w:ascii="Sylfaen" w:hAnsi="Sylfaen"/>
                <w:sz w:val="24"/>
                <w:szCs w:val="24"/>
              </w:rPr>
              <w:t>հարցման ձ</w:t>
            </w:r>
            <w:r w:rsidR="00B54C88">
              <w:rPr>
                <w:rFonts w:ascii="Sylfaen" w:hAnsi="Sylfaen"/>
                <w:sz w:val="24"/>
                <w:szCs w:val="24"/>
              </w:rPr>
              <w:t>և</w:t>
            </w:r>
            <w:r w:rsidRPr="00AA568C">
              <w:rPr>
                <w:rFonts w:ascii="Sylfaen" w:hAnsi="Sylfaen"/>
                <w:sz w:val="24"/>
                <w:szCs w:val="24"/>
              </w:rPr>
              <w:t xml:space="preserve">աչափն ու կառուցվածքը պետք է համապատասխանեն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r w:rsidRPr="00AA568C">
              <w:rPr>
                <w:rFonts w:ascii="Sylfaen" w:hAnsi="Sylfaen"/>
                <w:sz w:val="24"/>
                <w:szCs w:val="24"/>
              </w:rPr>
              <w:lastRenderedPageBreak/>
              <w:t xml:space="preserve">Պահանջվում է ավտորիզացում, տեղեկությունները պահանջվում են միայն Հանձնաժողովի կողմից։ Հաղորդագրության </w:t>
            </w:r>
            <w:r w:rsidR="00B54C88">
              <w:rPr>
                <w:rFonts w:ascii="Sylfaen" w:hAnsi="Sylfaen"/>
                <w:sz w:val="24"/>
                <w:szCs w:val="24"/>
              </w:rPr>
              <w:t>և</w:t>
            </w:r>
            <w:r w:rsidRPr="00AA568C">
              <w:rPr>
                <w:rFonts w:ascii="Sylfaen" w:hAnsi="Sylfaen"/>
                <w:sz w:val="24"/>
                <w:szCs w:val="24"/>
              </w:rPr>
              <w:t xml:space="preserve"> էլեկտրոնային փաստաթղթի (տեղեկությունների) վավերապայմանները պետք է համապատասխանեն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կանոնակարգով նախատեսված պահանջներին։ Դրոշմավորված ապրանքի վերաբերյալ տեղեկությունները ներկայացնելու ժամանակ ներկայացվում են միայն ժամանակի առումով վերջին ստացված՝ դրոշմավորված ապրանքի վերաբերյալ տեղեկությունները, որոնք պահվում են տեղեկություններ ներկայացնող լիազորված մարմնի ապրանքների դրոշմավորման տեղեկատվական համակարգի ազգային բաղադրիչում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3"/>
              <w:rPr>
                <w:rFonts w:ascii="Sylfaen" w:eastAsia="Times New Roman" w:hAnsi="Sylfaen" w:cs="Times New Roman"/>
                <w:sz w:val="24"/>
                <w:szCs w:val="24"/>
              </w:rPr>
            </w:pPr>
            <w:r w:rsidRPr="00AA568C">
              <w:rPr>
                <w:rFonts w:ascii="Sylfaen" w:hAnsi="Sylfaen"/>
                <w:sz w:val="24"/>
                <w:szCs w:val="24"/>
              </w:rPr>
              <w:t xml:space="preserve">կատարողը,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կանոնակարգին համապատասխան, իրականացնում է ստացված հարցման մշակումը, ձ</w:t>
            </w:r>
            <w:r w:rsidR="00B54C88">
              <w:rPr>
                <w:rFonts w:ascii="Sylfaen" w:hAnsi="Sylfaen"/>
                <w:sz w:val="24"/>
                <w:szCs w:val="24"/>
              </w:rPr>
              <w:t>և</w:t>
            </w:r>
            <w:r w:rsidRPr="00AA568C">
              <w:rPr>
                <w:rFonts w:ascii="Sylfaen" w:hAnsi="Sylfaen"/>
                <w:sz w:val="24"/>
                <w:szCs w:val="24"/>
              </w:rPr>
              <w:t xml:space="preserve">ավորում ու Հանձնաժողով է ուղարկում մշակման արդյունքների մասին ծանուցումը, որը պարունակում է դրոշմավորված </w:t>
            </w:r>
            <w:r w:rsidRPr="00AA568C">
              <w:rPr>
                <w:rFonts w:ascii="Sylfaen" w:hAnsi="Sylfaen"/>
                <w:sz w:val="24"/>
                <w:szCs w:val="24"/>
              </w:rPr>
              <w:lastRenderedPageBreak/>
              <w:t>ապրանքի վերաբերյալ տեղեկություններ, կամ հարցման պարամետրերը բավարարող տեղեկությունների բացակայության մասին ծանուցումը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7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16"/>
              <w:rPr>
                <w:rFonts w:ascii="Sylfaen" w:eastAsia="Times New Roman" w:hAnsi="Sylfaen" w:cs="Times New Roman"/>
                <w:sz w:val="24"/>
                <w:szCs w:val="24"/>
              </w:rPr>
            </w:pPr>
            <w:r w:rsidRPr="00AA568C">
              <w:rPr>
                <w:rFonts w:ascii="Sylfaen" w:hAnsi="Sylfaen"/>
                <w:sz w:val="24"/>
                <w:szCs w:val="24"/>
              </w:rPr>
              <w:t>Հանձնաժողով է ուղարկվել դրոշմավորված ապրանքի վերաբերյալ տեղեկություններ ներկայացնելու հարցման մշակման արդյունքների մասին ծանուցումը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49</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709" w:right="720"/>
        <w:jc w:val="center"/>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Միության տեղեկատվական պորտալում շահագրգիռ անձին ներկայացում» (P.LS.01.OPR.033) գործառնության նկարագրություն</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2982"/>
        <w:gridCol w:w="5665"/>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8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566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w:t>
            </w:r>
          </w:p>
        </w:tc>
      </w:tr>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310" w:right="1298"/>
              <w:jc w:val="center"/>
              <w:rPr>
                <w:rFonts w:ascii="Sylfaen" w:eastAsia="Times New Roman" w:hAnsi="Sylfaen" w:cs="Times New Roman"/>
                <w:sz w:val="24"/>
                <w:szCs w:val="24"/>
              </w:rPr>
            </w:pPr>
            <w:r w:rsidRPr="00AA568C">
              <w:rPr>
                <w:rFonts w:ascii="Sylfaen" w:hAnsi="Sylfaen"/>
                <w:sz w:val="24"/>
                <w:szCs w:val="24"/>
              </w:rPr>
              <w:t>2</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805" w:right="2786"/>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1</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P.LS.01.OPR.033</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2</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անվանումը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01"/>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Միության տեղեկատվական պորտալում շահագրգիռ անձին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Կատարողը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Հանձնաժողովը</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4</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Կատարման պայմանները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692"/>
              <w:rPr>
                <w:rFonts w:ascii="Sylfaen" w:eastAsia="Times New Roman" w:hAnsi="Sylfaen" w:cs="Times New Roman"/>
                <w:sz w:val="24"/>
                <w:szCs w:val="24"/>
              </w:rPr>
            </w:pPr>
            <w:r w:rsidRPr="00AA568C">
              <w:rPr>
                <w:rFonts w:ascii="Sylfaen" w:hAnsi="Sylfaen"/>
                <w:sz w:val="24"/>
                <w:szCs w:val="24"/>
              </w:rPr>
              <w:t xml:space="preserve">կատարվում է լիազորված մարմինների կողմից դրոշմավորված ապրանքի վերաբերյալ տեղեկությունները Հանձնաժողով փաստացի ներկայացնելուց հետո՝ ի պատասխան տեղեկություններ ներկայացնելու հարցմանը կամ շահագրգիռ անձից դրոշմավորված ապրանքի վերաբերյալ տեղեկություններ ներկայացնելու հարցումն ստանալու պահից 5 րոպե անց («Միության տեղեկատվական պորտալում դրոշմավորված ապրանքի վերաբերյալ տեղեկություններ ներկայացնելու համար հարցման ստացում» (P.LS.01.OPR.030) գործառնություն) (կախված նրանից, թե վերոնկարագրյալ իրադարձություններից որն է ավելի վաղ տեղի ունենում) </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5</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Սահմանափակումները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B54C88" w:rsidP="00AA568C">
            <w:pPr>
              <w:tabs>
                <w:tab w:val="left" w:pos="1134"/>
              </w:tabs>
              <w:spacing w:after="160" w:line="360" w:lineRule="auto"/>
              <w:ind w:left="102" w:right="-20"/>
              <w:rPr>
                <w:rFonts w:ascii="Sylfaen" w:eastAsia="Times New Roman" w:hAnsi="Sylfaen" w:cs="Times New Roman"/>
                <w:sz w:val="24"/>
                <w:szCs w:val="24"/>
              </w:rPr>
            </w:pPr>
            <w:r>
              <w:rPr>
                <w:rFonts w:ascii="Sylfaen" w:hAnsi="Sylfaen"/>
                <w:sz w:val="24"/>
                <w:szCs w:val="24"/>
              </w:rPr>
              <w:t>-</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Գործառնության նկարագրությունը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2"/>
              <w:rPr>
                <w:rFonts w:ascii="Sylfaen" w:eastAsia="Times New Roman" w:hAnsi="Sylfaen" w:cs="Times New Roman"/>
                <w:sz w:val="24"/>
                <w:szCs w:val="24"/>
              </w:rPr>
            </w:pPr>
            <w:r w:rsidRPr="00AA568C">
              <w:rPr>
                <w:rFonts w:ascii="Sylfaen" w:hAnsi="Sylfaen"/>
                <w:sz w:val="24"/>
                <w:szCs w:val="24"/>
              </w:rPr>
              <w:t>կատարողը, հաշվի առնելով տեղեկություններ ներկայացնող լիազորված մարմնից ստացված տեղեկությունների մշակման արդյունքների մասին ծանուցման մեջ պարունակվող տեղեկությունները («Միության տեղեկատվական պորտալի համար դրոշմավորված ապրանքի վերաբերյալ տեղեկությունների ներկայացում» (P.RS.01.OPR.032) գործառնություն),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շահագրգիռ անձին է ներկայացնում ստացված տեղեկությունները։ Գործառնության սահմանափակումներում սահմանված ժամկետը լրանալուց հետո դրոշմավորված ապրանքի վերաբերյալ տեղեկությունները ոչ բոլոր լիազորված մարմիններից ստացված լինելու դեպքում կատարողն այդ մասին ծանուցում է շահագրգիռ անձին</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4" w:right="231"/>
              <w:jc w:val="center"/>
              <w:rPr>
                <w:rFonts w:ascii="Sylfaen" w:eastAsia="Times New Roman" w:hAnsi="Sylfaen" w:cs="Times New Roman"/>
                <w:sz w:val="24"/>
                <w:szCs w:val="24"/>
              </w:rPr>
            </w:pPr>
            <w:r w:rsidRPr="00AA568C">
              <w:rPr>
                <w:rFonts w:ascii="Sylfaen" w:hAnsi="Sylfaen"/>
                <w:sz w:val="24"/>
                <w:szCs w:val="24"/>
              </w:rPr>
              <w:t>7</w:t>
            </w:r>
          </w:p>
        </w:tc>
        <w:tc>
          <w:tcPr>
            <w:tcW w:w="298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Արդյունքները</w:t>
            </w:r>
          </w:p>
        </w:tc>
        <w:tc>
          <w:tcPr>
            <w:tcW w:w="56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56"/>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տեղեկությունները ներկայացվել են շահագրգիռ անձին</w:t>
            </w:r>
          </w:p>
        </w:tc>
      </w:tr>
    </w:tbl>
    <w:p w:rsidR="006467EA" w:rsidRPr="00AA568C" w:rsidRDefault="006467EA" w:rsidP="00AA568C">
      <w:pPr>
        <w:pStyle w:val="Bodytext20"/>
        <w:shd w:val="clear" w:color="auto" w:fill="auto"/>
        <w:tabs>
          <w:tab w:val="left" w:pos="1134"/>
        </w:tabs>
        <w:spacing w:before="0" w:after="160" w:line="360" w:lineRule="auto"/>
        <w:ind w:firstLine="0"/>
        <w:jc w:val="center"/>
        <w:rPr>
          <w:rFonts w:ascii="Sylfaen" w:hAnsi="Sylfaen"/>
          <w:color w:val="000000"/>
          <w:sz w:val="24"/>
          <w:szCs w:val="24"/>
          <w:lang w:val="hy-AM"/>
        </w:rPr>
      </w:pPr>
    </w:p>
    <w:p w:rsidR="006467EA" w:rsidRPr="00AA568C" w:rsidRDefault="006467EA" w:rsidP="00AA568C">
      <w:pPr>
        <w:pStyle w:val="Bodytext20"/>
        <w:shd w:val="clear" w:color="auto" w:fill="auto"/>
        <w:tabs>
          <w:tab w:val="left" w:pos="1134"/>
        </w:tabs>
        <w:spacing w:before="0" w:after="160" w:line="360" w:lineRule="auto"/>
        <w:ind w:firstLine="0"/>
        <w:jc w:val="center"/>
        <w:rPr>
          <w:rFonts w:ascii="Sylfaen" w:hAnsi="Sylfaen"/>
          <w:color w:val="000000"/>
          <w:sz w:val="24"/>
          <w:szCs w:val="24"/>
          <w:lang w:val="hy-AM"/>
        </w:rPr>
      </w:pPr>
      <w:r w:rsidRPr="00AA568C">
        <w:rPr>
          <w:rFonts w:ascii="Sylfaen" w:hAnsi="Sylfaen"/>
          <w:color w:val="000000"/>
          <w:sz w:val="24"/>
          <w:szCs w:val="24"/>
          <w:lang w:val="hy-AM"/>
        </w:rPr>
        <w:t>IX. Գործողությունների կարգն արտակարգ իրավիճակներում</w:t>
      </w:r>
    </w:p>
    <w:p w:rsidR="006467EA" w:rsidRPr="00AA568C" w:rsidRDefault="006467EA" w:rsidP="00AA568C">
      <w:pPr>
        <w:pStyle w:val="Bodytext20"/>
        <w:shd w:val="clear" w:color="auto" w:fill="auto"/>
        <w:tabs>
          <w:tab w:val="left" w:pos="1134"/>
        </w:tabs>
        <w:spacing w:before="0" w:after="160" w:line="360" w:lineRule="auto"/>
        <w:ind w:firstLine="0"/>
        <w:jc w:val="center"/>
        <w:rPr>
          <w:rFonts w:ascii="Sylfaen" w:hAnsi="Sylfaen"/>
          <w:color w:val="000000"/>
          <w:sz w:val="24"/>
          <w:szCs w:val="24"/>
          <w:lang w:val="hy-AM"/>
        </w:rPr>
      </w:pPr>
    </w:p>
    <w:p w:rsidR="006467EA" w:rsidRPr="00AA568C" w:rsidRDefault="006467EA" w:rsidP="00AA568C">
      <w:pPr>
        <w:pStyle w:val="Bodytext20"/>
        <w:shd w:val="clear" w:color="auto" w:fill="auto"/>
        <w:tabs>
          <w:tab w:val="left" w:pos="993"/>
          <w:tab w:val="left" w:pos="1134"/>
        </w:tabs>
        <w:spacing w:before="0" w:after="160" w:line="360" w:lineRule="auto"/>
        <w:ind w:firstLine="567"/>
        <w:rPr>
          <w:rFonts w:ascii="Sylfaen" w:hAnsi="Sylfaen"/>
          <w:sz w:val="24"/>
          <w:szCs w:val="24"/>
          <w:lang w:val="hy-AM"/>
        </w:rPr>
      </w:pPr>
      <w:r w:rsidRPr="00AA568C">
        <w:rPr>
          <w:rFonts w:ascii="Sylfaen" w:hAnsi="Sylfaen"/>
          <w:color w:val="000000"/>
          <w:sz w:val="24"/>
          <w:szCs w:val="24"/>
          <w:lang w:val="hy-AM"/>
        </w:rPr>
        <w:t>99.</w:t>
      </w:r>
      <w:r w:rsidRPr="00AA568C">
        <w:rPr>
          <w:rFonts w:ascii="Sylfaen" w:hAnsi="Sylfaen"/>
          <w:color w:val="000000"/>
          <w:sz w:val="24"/>
          <w:szCs w:val="24"/>
          <w:lang w:val="hy-AM"/>
        </w:rPr>
        <w:tab/>
        <w:t xml:space="preserve">Ընդհանուր գործընթացի ընթացակարգեր կատարելիս հնարավոր են բացառիկ իրավիճակներ, որոնց ժամանակ տվյալների մշակումը չի կարող </w:t>
      </w:r>
      <w:r w:rsidRPr="00AA568C">
        <w:rPr>
          <w:rFonts w:ascii="Sylfaen" w:hAnsi="Sylfaen"/>
          <w:color w:val="000000"/>
          <w:sz w:val="24"/>
          <w:szCs w:val="24"/>
          <w:lang w:val="hy-AM"/>
        </w:rPr>
        <w:lastRenderedPageBreak/>
        <w:t xml:space="preserve">անցկացվել սովորական ռեժիմով: Սա կարող է տեղի ունենալ տեխնիկական խափանումների, կառուցվածքային </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տրամաբանական հսկողության սխալների առաջացման ժամանակ </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այլ դեպքերում:</w:t>
      </w:r>
    </w:p>
    <w:p w:rsidR="006467EA" w:rsidRPr="00AA568C" w:rsidRDefault="006467EA" w:rsidP="00AA568C">
      <w:pPr>
        <w:pStyle w:val="Bodytext20"/>
        <w:shd w:val="clear" w:color="auto" w:fill="auto"/>
        <w:tabs>
          <w:tab w:val="left" w:pos="993"/>
          <w:tab w:val="left" w:pos="1134"/>
        </w:tabs>
        <w:spacing w:before="0" w:after="160" w:line="360" w:lineRule="auto"/>
        <w:ind w:firstLine="567"/>
        <w:rPr>
          <w:rFonts w:ascii="Sylfaen" w:hAnsi="Sylfaen"/>
          <w:sz w:val="24"/>
          <w:szCs w:val="24"/>
          <w:lang w:val="hy-AM"/>
        </w:rPr>
      </w:pPr>
      <w:r w:rsidRPr="00AA568C">
        <w:rPr>
          <w:rFonts w:ascii="Sylfaen" w:hAnsi="Sylfaen"/>
          <w:color w:val="000000"/>
          <w:sz w:val="24"/>
          <w:szCs w:val="24"/>
          <w:lang w:val="hy-AM"/>
        </w:rPr>
        <w:t>100.</w:t>
      </w:r>
      <w:r w:rsidRPr="00AA568C">
        <w:rPr>
          <w:rFonts w:ascii="Sylfaen" w:hAnsi="Sylfaen"/>
          <w:color w:val="000000"/>
          <w:sz w:val="24"/>
          <w:szCs w:val="24"/>
          <w:lang w:val="hy-AM"/>
        </w:rPr>
        <w:tab/>
        <w:t xml:space="preserve">Կառուցվածքային </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տրամաբանական հսկողության սխալներ առաջանալու դեպքում ընդհանուր գործընթացի մասնակիցն ընդհանուր գործընթացն իրագործելիս, տեղեկատվական փոխգործակցության կանոնակարգերին համապատասխան, իրականացնում է այն հաղորդագրության Էլեկտրոնային փաստաթղթերի </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տեղեկությունների ձ</w:t>
      </w:r>
      <w:r w:rsidR="00B54C88">
        <w:rPr>
          <w:rFonts w:ascii="Sylfaen" w:hAnsi="Sylfaen"/>
          <w:color w:val="000000"/>
          <w:sz w:val="24"/>
          <w:szCs w:val="24"/>
          <w:lang w:val="hy-AM"/>
        </w:rPr>
        <w:t>և</w:t>
      </w:r>
      <w:r w:rsidRPr="00AA568C">
        <w:rPr>
          <w:rFonts w:ascii="Sylfaen" w:hAnsi="Sylfaen"/>
          <w:color w:val="000000"/>
          <w:sz w:val="24"/>
          <w:szCs w:val="24"/>
          <w:lang w:val="hy-AM"/>
        </w:rPr>
        <w:t>աչափերի ու կառուցվածքների նկարագրությանը համապատասխանելու ստուգումը, որի վերաբերյալ ստացվել է սխալի մասին ծանուցումը: Նշված փաստաթղթերի պահանջներին տեղեկությունների անհամապատասխանություն հայտնաբերելու դեպքում ընդհանուր գործընթացի մասնակիցը, սահմանված կարգին համապատասխան, անհրաժեշտ միջոցներ է ձեռնարկում հայտնաբերված սխալը վերացնելու համար:</w:t>
      </w:r>
    </w:p>
    <w:p w:rsidR="006467EA" w:rsidRPr="00AA568C" w:rsidRDefault="006467EA" w:rsidP="00AA568C">
      <w:pPr>
        <w:pStyle w:val="Bodytext20"/>
        <w:shd w:val="clear" w:color="auto" w:fill="auto"/>
        <w:tabs>
          <w:tab w:val="left" w:pos="993"/>
          <w:tab w:val="left" w:pos="1134"/>
        </w:tabs>
        <w:spacing w:before="0" w:after="160" w:line="360" w:lineRule="auto"/>
        <w:ind w:firstLine="567"/>
        <w:rPr>
          <w:rFonts w:ascii="Sylfaen" w:hAnsi="Sylfaen"/>
          <w:sz w:val="24"/>
          <w:szCs w:val="24"/>
          <w:lang w:val="hy-AM"/>
        </w:rPr>
      </w:pPr>
      <w:r w:rsidRPr="00AA568C">
        <w:rPr>
          <w:rFonts w:ascii="Sylfaen" w:hAnsi="Sylfaen"/>
          <w:color w:val="000000"/>
          <w:sz w:val="24"/>
          <w:szCs w:val="24"/>
          <w:lang w:val="hy-AM"/>
        </w:rPr>
        <w:t>101.</w:t>
      </w:r>
      <w:r w:rsidRPr="00AA568C">
        <w:rPr>
          <w:rFonts w:ascii="Sylfaen" w:hAnsi="Sylfaen"/>
          <w:color w:val="000000"/>
          <w:sz w:val="24"/>
          <w:szCs w:val="24"/>
          <w:lang w:val="hy-AM"/>
        </w:rPr>
        <w:tab/>
        <w:t xml:space="preserve">Արտակարգ իրավիճակների հանգուցալուծման նպատակով անդամ պետությունները միմյանց </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Հանձնաժողովին տեղեկացնում են անդամ պետությունների լիազորված մարմինների մասին, որոնց իրավասության շրջանակներում է սույն Կանոններով նախատեսված պահանջների կատարումը, ինչպես նա</w:t>
      </w:r>
      <w:r w:rsidR="00B54C88">
        <w:rPr>
          <w:rFonts w:ascii="Sylfaen" w:hAnsi="Sylfaen"/>
          <w:color w:val="000000"/>
          <w:sz w:val="24"/>
          <w:szCs w:val="24"/>
          <w:lang w:val="hy-AM"/>
        </w:rPr>
        <w:t>և</w:t>
      </w:r>
      <w:r w:rsidRPr="00AA568C">
        <w:rPr>
          <w:rFonts w:ascii="Sylfaen" w:hAnsi="Sylfaen"/>
          <w:color w:val="000000"/>
          <w:sz w:val="24"/>
          <w:szCs w:val="24"/>
          <w:lang w:val="hy-AM"/>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rsidR="00097D43" w:rsidRPr="00AA568C" w:rsidRDefault="006467EA" w:rsidP="00AA568C">
      <w:pPr>
        <w:tabs>
          <w:tab w:val="left" w:pos="1134"/>
        </w:tabs>
        <w:spacing w:after="160" w:line="360" w:lineRule="auto"/>
        <w:rPr>
          <w:rFonts w:ascii="Sylfaen" w:hAnsi="Sylfaen"/>
          <w:sz w:val="24"/>
          <w:szCs w:val="24"/>
        </w:rPr>
        <w:sectPr w:rsidR="00097D43" w:rsidRPr="00AA568C" w:rsidSect="009B5F0C">
          <w:headerReference w:type="default" r:id="rId25"/>
          <w:type w:val="nextColumn"/>
          <w:pgSz w:w="11920" w:h="16840"/>
          <w:pgMar w:top="1418" w:right="1418" w:bottom="1418" w:left="1418" w:header="737" w:footer="0" w:gutter="0"/>
          <w:paperSrc w:first="15" w:other="15"/>
          <w:pgNumType w:start="1"/>
          <w:cols w:space="720"/>
          <w:titlePg/>
          <w:docGrid w:linePitch="299"/>
        </w:sectPr>
      </w:pPr>
      <w:r w:rsidRPr="00AA568C">
        <w:rPr>
          <w:rFonts w:ascii="Sylfaen" w:hAnsi="Sylfaen"/>
          <w:sz w:val="24"/>
          <w:szCs w:val="24"/>
        </w:rPr>
        <w:br w:type="page"/>
      </w:r>
    </w:p>
    <w:p w:rsidR="006467EA" w:rsidRPr="00AA568C" w:rsidRDefault="006467EA" w:rsidP="00AA568C">
      <w:pPr>
        <w:tabs>
          <w:tab w:val="left" w:pos="1134"/>
        </w:tabs>
        <w:spacing w:after="160" w:line="360" w:lineRule="auto"/>
        <w:ind w:left="4395" w:right="12"/>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6467EA" w:rsidRPr="00AA568C" w:rsidRDefault="006467EA" w:rsidP="00AA568C">
      <w:pPr>
        <w:tabs>
          <w:tab w:val="left" w:pos="1134"/>
        </w:tabs>
        <w:spacing w:after="160" w:line="360" w:lineRule="auto"/>
        <w:ind w:left="4395" w:right="12"/>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3587" w:right="3414"/>
        <w:jc w:val="center"/>
        <w:rPr>
          <w:rFonts w:ascii="Sylfaen" w:eastAsia="Times New Roman" w:hAnsi="Sylfaen" w:cs="Times New Roman"/>
          <w:sz w:val="24"/>
          <w:szCs w:val="24"/>
        </w:rPr>
      </w:pPr>
      <w:r w:rsidRPr="00AA568C">
        <w:rPr>
          <w:rFonts w:ascii="Sylfaen" w:hAnsi="Sylfaen"/>
          <w:b/>
          <w:sz w:val="24"/>
          <w:szCs w:val="24"/>
        </w:rPr>
        <w:t>ԿԱՆՈՆԱԿԱՐԳ</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b/>
          <w:sz w:val="24"/>
          <w:szCs w:val="24"/>
        </w:rPr>
        <w:t>և</w:t>
      </w:r>
      <w:r w:rsidRPr="00AA568C">
        <w:rPr>
          <w:rFonts w:ascii="Sylfaen" w:hAnsi="Sylfaen"/>
          <w:b/>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54C88">
        <w:rPr>
          <w:rFonts w:ascii="Sylfaen" w:hAnsi="Sylfaen"/>
          <w:b/>
          <w:sz w:val="24"/>
          <w:szCs w:val="24"/>
        </w:rPr>
        <w:t>և</w:t>
      </w:r>
      <w:r w:rsidRPr="00AA568C">
        <w:rPr>
          <w:rFonts w:ascii="Sylfaen" w:hAnsi="Sylfaen"/>
          <w:b/>
          <w:sz w:val="24"/>
          <w:szCs w:val="24"/>
        </w:rPr>
        <w:t xml:space="preserve"> Եվրասիական տնտեսական հանձնաժողովի միջ</w:t>
      </w:r>
      <w:r w:rsidR="00B54C88">
        <w:rPr>
          <w:rFonts w:ascii="Sylfaen" w:hAnsi="Sylfaen"/>
          <w:b/>
          <w:sz w:val="24"/>
          <w:szCs w:val="24"/>
        </w:rPr>
        <w:t>և</w:t>
      </w:r>
      <w:r w:rsidRPr="00AA568C">
        <w:rPr>
          <w:rFonts w:ascii="Sylfaen" w:hAnsi="Sylfaen"/>
          <w:b/>
          <w:sz w:val="24"/>
          <w:szCs w:val="24"/>
        </w:rPr>
        <w:t xml:space="preserve"> տեղեկատվական փոխգործակցության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35" w:right="2847"/>
        <w:jc w:val="center"/>
        <w:rPr>
          <w:rFonts w:ascii="Sylfaen" w:eastAsia="Times New Roman" w:hAnsi="Sylfaen" w:cs="Times New Roman"/>
          <w:sz w:val="24"/>
          <w:szCs w:val="24"/>
        </w:rPr>
      </w:pPr>
      <w:r w:rsidRPr="00AA568C">
        <w:rPr>
          <w:rFonts w:ascii="Sylfaen" w:hAnsi="Sylfaen"/>
          <w:sz w:val="24"/>
          <w:szCs w:val="24"/>
        </w:rPr>
        <w:t>I. Ընդհանուր դրույթներ</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1.</w:t>
      </w:r>
      <w:r w:rsidRPr="00AA568C">
        <w:rPr>
          <w:rFonts w:ascii="Sylfaen" w:hAnsi="Sylfaen"/>
          <w:sz w:val="24"/>
          <w:szCs w:val="24"/>
        </w:rPr>
        <w:tab/>
        <w:t>Սույն Կանոնակարգը մշակվել է Եվրասիական տնտեսական միության (այսուհետ՝ Միության)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6467EA" w:rsidRPr="00AA568C" w:rsidRDefault="006467EA" w:rsidP="00AA568C">
      <w:pPr>
        <w:tabs>
          <w:tab w:val="left" w:pos="993"/>
          <w:tab w:val="left" w:pos="1134"/>
        </w:tabs>
        <w:spacing w:after="160" w:line="360" w:lineRule="auto"/>
        <w:ind w:right="-20" w:firstLine="567"/>
        <w:rPr>
          <w:rFonts w:ascii="Sylfaen" w:eastAsia="Times New Roman" w:hAnsi="Sylfaen" w:cs="Times New Roman"/>
          <w:sz w:val="24"/>
          <w:szCs w:val="24"/>
        </w:rPr>
      </w:pPr>
      <w:r w:rsidRPr="00AA568C">
        <w:rPr>
          <w:rFonts w:ascii="Sylfaen" w:hAnsi="Sylfaen"/>
          <w:sz w:val="24"/>
          <w:szCs w:val="24"/>
        </w:rPr>
        <w:t>«Եվրասիական տնտեսական միության մասին» 2014 թվականի մայիսի 29-ի պայմանագիր.</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w:t>
      </w:r>
      <w:r w:rsidRPr="00AA568C">
        <w:rPr>
          <w:rFonts w:ascii="Sylfaen" w:hAnsi="Sylfaen"/>
          <w:sz w:val="24"/>
          <w:szCs w:val="24"/>
        </w:rPr>
        <w:lastRenderedPageBreak/>
        <w:t>(նույնականացման) նշաններով դրոշմավորման ներդրման փորձնական ծրագիրը 2015-2016 թվականներին իրագործելու մասին» 2015 թվականի սեպտեմբերի 8-ի համաձայնագիր (այսուհետ՝ Համաձայնագիր).</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առանձին տեսակների դրոշմավորման համակարգի մշակման մասին» Եվրասիական տնտեսական բարձրագույն խորհրդի 2014 թվականի հոկտեմբերի 10-ի թիվ 88 որոշում.</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lastRenderedPageBreak/>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2835" w:right="2847"/>
        <w:jc w:val="center"/>
        <w:rPr>
          <w:rFonts w:ascii="Sylfaen" w:eastAsia="Times New Roman" w:hAnsi="Sylfaen" w:cs="Times New Roman"/>
          <w:sz w:val="24"/>
          <w:szCs w:val="24"/>
        </w:rPr>
      </w:pPr>
      <w:r w:rsidRPr="00AA568C">
        <w:rPr>
          <w:rFonts w:ascii="Sylfaen" w:hAnsi="Sylfaen"/>
          <w:sz w:val="24"/>
          <w:szCs w:val="24"/>
        </w:rPr>
        <w:t>II. Կիրառության ոլորտը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Կանոնակարգը մշակվել է ընդհանուր գործընթացի մասնակիցների կողմից՝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գործընթացի (այսուհետ՝ ընդհանուր գործընթաց) տրանզակցիաների կատարման կարգի </w:t>
      </w:r>
      <w:r w:rsidR="00B54C88">
        <w:rPr>
          <w:rFonts w:ascii="Sylfaen" w:hAnsi="Sylfaen"/>
          <w:sz w:val="24"/>
          <w:szCs w:val="24"/>
        </w:rPr>
        <w:t>և</w:t>
      </w:r>
      <w:r w:rsidRPr="00AA568C">
        <w:rPr>
          <w:rFonts w:ascii="Sylfaen" w:hAnsi="Sylfaen"/>
          <w:sz w:val="24"/>
          <w:szCs w:val="24"/>
        </w:rPr>
        <w:t xml:space="preserve"> պայմանների, ինչպես նա</w:t>
      </w:r>
      <w:r w:rsidR="00B54C88">
        <w:rPr>
          <w:rFonts w:ascii="Sylfaen" w:hAnsi="Sylfaen"/>
          <w:sz w:val="24"/>
          <w:szCs w:val="24"/>
        </w:rPr>
        <w:t>և</w:t>
      </w:r>
      <w:r w:rsidRPr="00AA568C">
        <w:rPr>
          <w:rFonts w:ascii="Sylfaen" w:hAnsi="Sylfaen"/>
          <w:sz w:val="24"/>
          <w:szCs w:val="24"/>
        </w:rPr>
        <w:t xml:space="preserve"> դրանց կատարման ժամանակ իրենց դերի միատեսակ ընկալումն ապահովելու նպատակով:</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Սույն Կանոնակարգը սահմանում է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B54C88">
        <w:rPr>
          <w:rFonts w:ascii="Sylfaen" w:hAnsi="Sylfaen"/>
          <w:sz w:val="24"/>
          <w:szCs w:val="24"/>
        </w:rPr>
        <w:t>և</w:t>
      </w:r>
      <w:r w:rsidRPr="00AA568C">
        <w:rPr>
          <w:rFonts w:ascii="Sylfaen" w:hAnsi="Sylfaen"/>
          <w:sz w:val="24"/>
          <w:szCs w:val="24"/>
        </w:rPr>
        <w:t xml:space="preserve"> պայմաններին ներկայացվող պահանջները:</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4.</w:t>
      </w:r>
      <w:r w:rsidRPr="00AA568C">
        <w:rPr>
          <w:rFonts w:ascii="Sylfaen" w:hAnsi="Sylfaen"/>
          <w:sz w:val="24"/>
          <w:szCs w:val="24"/>
        </w:rPr>
        <w:tab/>
        <w:t xml:space="preserve">Սույն Կանոնակարգը կիրառվում է ընդհանուր գործընթացի մասնակիցների կողմից ընդհանուր գործընթացի շրջանակներում ընթացակարգերի </w:t>
      </w:r>
      <w:r w:rsidR="00B54C88">
        <w:rPr>
          <w:rFonts w:ascii="Sylfaen" w:hAnsi="Sylfaen"/>
          <w:sz w:val="24"/>
          <w:szCs w:val="24"/>
        </w:rPr>
        <w:t>և</w:t>
      </w:r>
      <w:r w:rsidRPr="00AA568C">
        <w:rPr>
          <w:rFonts w:ascii="Sylfaen" w:hAnsi="Sylfaen"/>
          <w:sz w:val="24"/>
          <w:szCs w:val="24"/>
        </w:rPr>
        <w:t xml:space="preserve"> գործառնությունների կատարման կարգը հսկելու ժամանակ, ինչպես նա</w:t>
      </w:r>
      <w:r w:rsidR="00B54C88">
        <w:rPr>
          <w:rFonts w:ascii="Sylfaen" w:hAnsi="Sylfaen"/>
          <w:sz w:val="24"/>
          <w:szCs w:val="24"/>
        </w:rPr>
        <w:t>և</w:t>
      </w:r>
      <w:r w:rsidRPr="00AA568C">
        <w:rPr>
          <w:rFonts w:ascii="Sylfaen" w:hAnsi="Sylfaen"/>
          <w:sz w:val="24"/>
          <w:szCs w:val="24"/>
        </w:rPr>
        <w:t xml:space="preserve"> տեղեկատվական համակարգերի այն բաղադրիչները նախագծելիս, մշակելիս </w:t>
      </w:r>
      <w:r w:rsidR="00B54C88">
        <w:rPr>
          <w:rFonts w:ascii="Sylfaen" w:hAnsi="Sylfaen"/>
          <w:sz w:val="24"/>
          <w:szCs w:val="24"/>
        </w:rPr>
        <w:t>և</w:t>
      </w:r>
      <w:r w:rsidRPr="00AA568C">
        <w:rPr>
          <w:rFonts w:ascii="Sylfaen" w:hAnsi="Sylfaen"/>
          <w:sz w:val="24"/>
          <w:szCs w:val="24"/>
        </w:rPr>
        <w:t xml:space="preserve"> լրամշակելիս, որոնք ապահովում են այդ ընդհանուր գործընթացի իրագործումը: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701" w:right="1713"/>
        <w:jc w:val="center"/>
        <w:rPr>
          <w:rFonts w:ascii="Sylfaen" w:eastAsia="Times New Roman" w:hAnsi="Sylfaen" w:cs="Times New Roman"/>
          <w:sz w:val="24"/>
          <w:szCs w:val="24"/>
        </w:rPr>
      </w:pPr>
      <w:r w:rsidRPr="00AA568C">
        <w:rPr>
          <w:rFonts w:ascii="Sylfaen" w:hAnsi="Sylfaen"/>
          <w:sz w:val="24"/>
          <w:szCs w:val="24"/>
        </w:rPr>
        <w:t>III. Հիմնական հասկացությունները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left="102" w:right="44" w:firstLine="708"/>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Սույն Կանոնակարգի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 ՝</w:t>
      </w:r>
    </w:p>
    <w:p w:rsidR="006467EA" w:rsidRPr="00AA568C" w:rsidRDefault="006467EA" w:rsidP="00AA568C">
      <w:pPr>
        <w:tabs>
          <w:tab w:val="left" w:pos="993"/>
          <w:tab w:val="left" w:pos="1134"/>
        </w:tabs>
        <w:spacing w:after="160" w:line="360" w:lineRule="auto"/>
        <w:ind w:right="44" w:firstLine="567"/>
        <w:jc w:val="both"/>
        <w:rPr>
          <w:rFonts w:ascii="Sylfaen" w:eastAsia="Times New Roman" w:hAnsi="Sylfaen" w:cs="Times New Roman"/>
          <w:sz w:val="24"/>
          <w:szCs w:val="24"/>
        </w:rPr>
      </w:pPr>
      <w:r w:rsidRPr="00AA568C">
        <w:rPr>
          <w:rFonts w:ascii="Sylfaen" w:hAnsi="Sylfaen"/>
          <w:b/>
          <w:sz w:val="24"/>
          <w:szCs w:val="24"/>
        </w:rPr>
        <w:t>էլեկտրոնային փաստաթղթի (տեղեկությունների) վավերապայման</w:t>
      </w:r>
      <w:r w:rsidRPr="00AA568C">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b/>
          <w:sz w:val="24"/>
          <w:szCs w:val="24"/>
        </w:rPr>
        <w:t>ընդհանուր գործընթացի տեղեկատվական օբյեկտի վիճակ</w:t>
      </w:r>
      <w:r w:rsidRPr="00AA568C">
        <w:rPr>
          <w:rFonts w:ascii="Sylfaen" w:hAnsi="Sylfaen"/>
          <w:sz w:val="24"/>
          <w:szCs w:val="24"/>
        </w:rPr>
        <w:t>՝ ընդհանուր գործընթացի ընթացակարգը կատարելու որոշակի փուլում ընդհանուր գործընթացի տեղեկատվական օբյեկտը բնութագրող հատկություն, որը փոխվում է ընդհանուր գործընթացի գործառնությունները կատարելիս:</w:t>
      </w:r>
    </w:p>
    <w:p w:rsidR="006467EA" w:rsidRPr="00AA568C" w:rsidRDefault="006467EA" w:rsidP="00AA568C">
      <w:pPr>
        <w:tabs>
          <w:tab w:val="left" w:pos="993"/>
          <w:tab w:val="left" w:pos="1134"/>
        </w:tabs>
        <w:spacing w:after="160" w:line="360" w:lineRule="auto"/>
        <w:ind w:right="-20" w:firstLine="567"/>
        <w:jc w:val="both"/>
        <w:rPr>
          <w:rFonts w:ascii="Sylfaen" w:eastAsia="Times New Roman" w:hAnsi="Sylfaen" w:cs="Times New Roman"/>
          <w:sz w:val="24"/>
          <w:szCs w:val="24"/>
        </w:rPr>
      </w:pPr>
      <w:r w:rsidRPr="00AA568C">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B54C88">
        <w:rPr>
          <w:rFonts w:ascii="Sylfaen" w:hAnsi="Sylfaen"/>
          <w:sz w:val="24"/>
          <w:szCs w:val="24"/>
        </w:rPr>
        <w:t>և</w:t>
      </w:r>
      <w:r w:rsidRPr="00AA568C">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մեթոդիկայով սահմանված իմաստներով։</w:t>
      </w: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Սույն Կանոնակարգում օգտագործվող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տեղեկությունների փոխանակման ապահովում, այդ թվում՝ Եվրասիական 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կանոնների) 4-րդ կետում սահմանված իմաստներով:</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843" w:right="814"/>
        <w:jc w:val="center"/>
        <w:rPr>
          <w:rFonts w:ascii="Sylfaen" w:eastAsia="Times New Roman" w:hAnsi="Sylfaen" w:cs="Times New Roman"/>
          <w:sz w:val="24"/>
          <w:szCs w:val="24"/>
        </w:rPr>
      </w:pPr>
      <w:r w:rsidRPr="00AA568C">
        <w:rPr>
          <w:rFonts w:ascii="Sylfaen" w:hAnsi="Sylfaen"/>
          <w:sz w:val="24"/>
          <w:szCs w:val="24"/>
        </w:rPr>
        <w:t>IV. Ընդհանուր գործընթացի շրջանակներում տեղեկատվական փոխգործակցության վերաբերյալ հիմնական տեղեկությունները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134" w:right="1146"/>
        <w:jc w:val="center"/>
        <w:rPr>
          <w:rFonts w:ascii="Sylfaen" w:hAnsi="Sylfaen"/>
          <w:sz w:val="24"/>
          <w:szCs w:val="24"/>
        </w:rPr>
      </w:pPr>
      <w:r w:rsidRPr="00AA568C">
        <w:rPr>
          <w:rFonts w:ascii="Sylfaen" w:hAnsi="Sylfaen"/>
          <w:sz w:val="24"/>
          <w:szCs w:val="24"/>
        </w:rPr>
        <w:t>1. Տեղեկատվական փոխգործակցության մասնակիցները</w:t>
      </w:r>
    </w:p>
    <w:p w:rsidR="006467EA" w:rsidRPr="00AA568C" w:rsidRDefault="006467EA" w:rsidP="00AA568C">
      <w:pPr>
        <w:tabs>
          <w:tab w:val="left" w:pos="1134"/>
        </w:tabs>
        <w:spacing w:after="160" w:line="360" w:lineRule="auto"/>
        <w:ind w:left="1134" w:right="1146"/>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Ընդհանուր գործընթացի շրջանակներում տեղեկատվական փոխգործակցության մասնակիցների դերերի ցանկը ներկայացված է 1-ին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1</w:t>
      </w:r>
    </w:p>
    <w:p w:rsidR="006467EA" w:rsidRPr="00AA568C" w:rsidRDefault="006467EA" w:rsidP="00AA568C">
      <w:pPr>
        <w:tabs>
          <w:tab w:val="left" w:pos="1134"/>
        </w:tabs>
        <w:spacing w:after="160" w:line="360" w:lineRule="auto"/>
        <w:ind w:left="699" w:right="672"/>
        <w:jc w:val="center"/>
        <w:rPr>
          <w:rFonts w:ascii="Sylfaen" w:eastAsia="Times New Roman" w:hAnsi="Sylfaen" w:cs="Times New Roman"/>
          <w:sz w:val="24"/>
          <w:szCs w:val="24"/>
        </w:rPr>
      </w:pPr>
      <w:r w:rsidRPr="00AA568C">
        <w:rPr>
          <w:rFonts w:ascii="Sylfaen" w:hAnsi="Sylfaen"/>
          <w:sz w:val="24"/>
          <w:szCs w:val="24"/>
        </w:rPr>
        <w:t xml:space="preserve">Տեղեկատվական փոխգործակցության մասնակիցների դերերի ցանկը </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6467EA" w:rsidRPr="00AA568C" w:rsidTr="00701CD3">
        <w:trPr>
          <w:tblHeader/>
        </w:trPr>
        <w:tc>
          <w:tcPr>
            <w:tcW w:w="248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Դերի անվանումը</w:t>
            </w:r>
          </w:p>
        </w:tc>
        <w:tc>
          <w:tcPr>
            <w:tcW w:w="352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Դերը կատարող մասնակիցը</w:t>
            </w:r>
          </w:p>
        </w:tc>
      </w:tr>
      <w:tr w:rsidR="006467EA" w:rsidRPr="00AA568C" w:rsidTr="00701CD3">
        <w:trPr>
          <w:tblHeader/>
        </w:trPr>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37" w:right="1122"/>
              <w:jc w:val="center"/>
              <w:rPr>
                <w:rFonts w:ascii="Sylfaen" w:eastAsia="Times New Roman" w:hAnsi="Sylfaen" w:cs="Times New Roman"/>
                <w:sz w:val="24"/>
                <w:szCs w:val="24"/>
              </w:rPr>
            </w:pPr>
            <w:r w:rsidRPr="00AA568C">
              <w:rPr>
                <w:rFonts w:ascii="Sylfaen" w:hAnsi="Sylfaen"/>
                <w:sz w:val="24"/>
                <w:szCs w:val="24"/>
              </w:rPr>
              <w:lastRenderedPageBreak/>
              <w:t>1</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58" w:right="1636"/>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70" w:right="1551"/>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325"/>
              <w:rPr>
                <w:rFonts w:ascii="Sylfaen" w:eastAsia="Times New Roman" w:hAnsi="Sylfaen" w:cs="Times New Roman"/>
                <w:sz w:val="24"/>
                <w:szCs w:val="24"/>
              </w:rPr>
            </w:pPr>
            <w:r w:rsidRPr="00AA568C">
              <w:rPr>
                <w:rFonts w:ascii="Sylfaen" w:hAnsi="Sylfaen"/>
                <w:sz w:val="24"/>
                <w:szCs w:val="24"/>
              </w:rPr>
              <w:t>Տեղեկատվություն ստացող</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autoSpaceDE w:val="0"/>
              <w:autoSpaceDN w:val="0"/>
              <w:adjustRightInd w:val="0"/>
              <w:spacing w:after="160" w:line="360" w:lineRule="auto"/>
              <w:rPr>
                <w:rFonts w:ascii="Sylfaen" w:eastAsia="Times New Roman" w:hAnsi="Sylfaen" w:cs="Times New Roman"/>
                <w:sz w:val="24"/>
                <w:szCs w:val="24"/>
              </w:rPr>
            </w:pPr>
            <w:r w:rsidRPr="00AA568C">
              <w:rPr>
                <w:rFonts w:ascii="Sylfaen" w:hAnsi="Sylfaen"/>
                <w:sz w:val="24"/>
                <w:szCs w:val="24"/>
              </w:rPr>
              <w:t>իրականացնում է հարցումների ձ</w:t>
            </w:r>
            <w:r w:rsidR="00B54C88">
              <w:rPr>
                <w:rFonts w:ascii="Sylfaen" w:hAnsi="Sylfaen"/>
                <w:sz w:val="24"/>
                <w:szCs w:val="24"/>
              </w:rPr>
              <w:t>և</w:t>
            </w:r>
            <w:r w:rsidRPr="00AA568C">
              <w:rPr>
                <w:rFonts w:ascii="Sylfaen" w:hAnsi="Sylfaen"/>
                <w:sz w:val="24"/>
                <w:szCs w:val="24"/>
              </w:rPr>
              <w:t xml:space="preserve">ակերպումը, դրոշմավորված ապրանքների շրջանառության վերաբերյալ տեղեկությունների (դրոշմավորված ապրանքի վերաբերյալ տեղեկությունների) ստացումը </w:t>
            </w:r>
            <w:r w:rsidR="00B54C88">
              <w:rPr>
                <w:rFonts w:ascii="Sylfaen" w:hAnsi="Sylfaen"/>
                <w:sz w:val="24"/>
                <w:szCs w:val="24"/>
              </w:rPr>
              <w:t>և</w:t>
            </w:r>
            <w:r w:rsidRPr="00AA568C">
              <w:rPr>
                <w:rFonts w:ascii="Sylfaen" w:hAnsi="Sylfaen"/>
                <w:sz w:val="24"/>
                <w:szCs w:val="24"/>
              </w:rPr>
              <w:t xml:space="preserve"> մշակումը՝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ինչպես նա</w:t>
            </w:r>
            <w:r w:rsidR="00B54C88">
              <w:rPr>
                <w:rFonts w:ascii="Sylfaen" w:hAnsi="Sylfaen"/>
                <w:sz w:val="24"/>
                <w:szCs w:val="24"/>
              </w:rPr>
              <w:t>և</w:t>
            </w:r>
            <w:r w:rsidRPr="00AA568C">
              <w:rPr>
                <w:rFonts w:ascii="Sylfaen" w:hAnsi="Sylfaen"/>
                <w:sz w:val="24"/>
                <w:szCs w:val="24"/>
              </w:rPr>
              <w:t xml:space="preserve"> շահագրգիռ անձանց տեղեկացնելու նպատակով</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03"/>
              <w:rPr>
                <w:rFonts w:ascii="Sylfaen" w:eastAsia="Times New Roman" w:hAnsi="Sylfaen" w:cs="Times New Roman"/>
                <w:sz w:val="24"/>
                <w:szCs w:val="24"/>
              </w:rPr>
            </w:pPr>
            <w:r w:rsidRPr="00AA568C">
              <w:rPr>
                <w:rFonts w:ascii="Sylfaen" w:hAnsi="Sylfaen"/>
                <w:sz w:val="24"/>
                <w:szCs w:val="24"/>
              </w:rPr>
              <w:t xml:space="preserve">Եվրասիական տնտեսական հանձնաժողով (P.ACT.001) </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794"/>
              <w:rPr>
                <w:rFonts w:ascii="Sylfaen" w:eastAsia="Times New Roman" w:hAnsi="Sylfaen" w:cs="Times New Roman"/>
                <w:sz w:val="24"/>
                <w:szCs w:val="24"/>
              </w:rPr>
            </w:pPr>
            <w:r w:rsidRPr="00AA568C">
              <w:rPr>
                <w:rFonts w:ascii="Sylfaen" w:hAnsi="Sylfaen"/>
                <w:sz w:val="24"/>
                <w:szCs w:val="24"/>
              </w:rPr>
              <w:t>Տեղեկատվություն ներկայացնող</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right="103"/>
              <w:rPr>
                <w:rFonts w:ascii="Sylfaen" w:eastAsia="Times New Roman" w:hAnsi="Sylfaen" w:cs="Times New Roman"/>
                <w:sz w:val="24"/>
                <w:szCs w:val="24"/>
              </w:rPr>
            </w:pPr>
            <w:r w:rsidRPr="00AA568C">
              <w:rPr>
                <w:rFonts w:ascii="Sylfaen" w:hAnsi="Sylfaen"/>
                <w:sz w:val="24"/>
                <w:szCs w:val="24"/>
              </w:rPr>
              <w:t>իրականացնում է դրոշմավորված ապրանքների շրջանառության վերաբերյալ տեղեկությունների, ինչպես նա</w:t>
            </w:r>
            <w:r w:rsidR="00B54C88">
              <w:rPr>
                <w:rFonts w:ascii="Sylfaen" w:hAnsi="Sylfaen"/>
                <w:sz w:val="24"/>
                <w:szCs w:val="24"/>
              </w:rPr>
              <w:t>և</w:t>
            </w:r>
            <w:r w:rsidRPr="00AA568C">
              <w:rPr>
                <w:rFonts w:ascii="Sylfaen" w:hAnsi="Sylfaen"/>
                <w:sz w:val="24"/>
                <w:szCs w:val="24"/>
              </w:rPr>
              <w:t xml:space="preserve"> դրոշմավորված ապրանքի վերաբերյալ պահանջված տեղեկությունների ձ</w:t>
            </w:r>
            <w:r w:rsidR="00B54C88">
              <w:rPr>
                <w:rFonts w:ascii="Sylfaen" w:hAnsi="Sylfaen"/>
                <w:sz w:val="24"/>
                <w:szCs w:val="24"/>
              </w:rPr>
              <w:t>և</w:t>
            </w:r>
            <w:r w:rsidRPr="00AA568C">
              <w:rPr>
                <w:rFonts w:ascii="Sylfaen" w:hAnsi="Sylfaen"/>
                <w:sz w:val="24"/>
                <w:szCs w:val="24"/>
              </w:rPr>
              <w:t xml:space="preserve">ակերպում </w:t>
            </w:r>
            <w:r w:rsidR="00B54C88">
              <w:rPr>
                <w:rFonts w:ascii="Sylfaen" w:hAnsi="Sylfaen"/>
                <w:sz w:val="24"/>
                <w:szCs w:val="24"/>
              </w:rPr>
              <w:t>և</w:t>
            </w:r>
            <w:r w:rsidRPr="00AA568C">
              <w:rPr>
                <w:rFonts w:ascii="Sylfaen" w:hAnsi="Sylfaen"/>
                <w:sz w:val="24"/>
                <w:szCs w:val="24"/>
              </w:rPr>
              <w:t xml:space="preserve"> դրանք ներկայացնում է Եվրասիական տնտեսական հանձնաժողով</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43"/>
              <w:rPr>
                <w:rFonts w:ascii="Sylfaen" w:eastAsia="Times New Roman" w:hAnsi="Sylfaen" w:cs="Times New Roman"/>
                <w:sz w:val="24"/>
                <w:szCs w:val="24"/>
              </w:rPr>
            </w:pPr>
            <w:r w:rsidRPr="00AA568C">
              <w:rPr>
                <w:rFonts w:ascii="Sylfaen" w:hAnsi="Sylfaen"/>
                <w:sz w:val="24"/>
                <w:szCs w:val="24"/>
              </w:rPr>
              <w:t>Միության անդամ պետության՝ տեղեկությունները ներկայացնող լիազորված մարմին (P.LS.01.ACT.005)</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704" w:right="-20"/>
        <w:rPr>
          <w:rFonts w:ascii="Sylfaen" w:hAnsi="Sylfaen"/>
          <w:sz w:val="24"/>
          <w:szCs w:val="24"/>
        </w:rPr>
      </w:pPr>
      <w:r w:rsidRPr="00AA568C">
        <w:rPr>
          <w:rFonts w:ascii="Sylfaen" w:hAnsi="Sylfaen"/>
          <w:sz w:val="24"/>
          <w:szCs w:val="24"/>
        </w:rPr>
        <w:t>2. Տեղեկատվական փոխգործակցության կառուցվածքը</w:t>
      </w:r>
    </w:p>
    <w:p w:rsidR="006467EA" w:rsidRPr="00AA568C" w:rsidRDefault="006467EA" w:rsidP="00AA568C">
      <w:pPr>
        <w:tabs>
          <w:tab w:val="left" w:pos="1134"/>
        </w:tabs>
        <w:spacing w:after="160" w:line="360" w:lineRule="auto"/>
        <w:ind w:left="1707" w:right="-23"/>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lastRenderedPageBreak/>
        <w:t>7.</w:t>
      </w:r>
      <w:r w:rsidRPr="00AA568C">
        <w:rPr>
          <w:rFonts w:ascii="Sylfaen" w:hAnsi="Sylfaen"/>
          <w:sz w:val="24"/>
          <w:szCs w:val="24"/>
        </w:rPr>
        <w:tab/>
        <w:t xml:space="preserve">Ընդհանուր գործընթացի շրջանակներում տեղեկատվական փոխգործակցություն է իրականացվում Միության անդամ պետությունների՝ տեղեկություններ ներկայացնող լիազորված մարմինների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միջ</w:t>
      </w:r>
      <w:r w:rsidR="00B54C88">
        <w:rPr>
          <w:rFonts w:ascii="Sylfaen" w:hAnsi="Sylfaen"/>
          <w:sz w:val="24"/>
          <w:szCs w:val="24"/>
        </w:rPr>
        <w:t>և</w:t>
      </w:r>
      <w:r w:rsidRPr="00AA568C">
        <w:rPr>
          <w:rFonts w:ascii="Sylfaen" w:hAnsi="Sylfaen"/>
          <w:sz w:val="24"/>
          <w:szCs w:val="24"/>
        </w:rPr>
        <w:t xml:space="preserve"> (այսուհետ համապատասխանաբար՝ տեղեկություններ ներկայացնող լիազորված մարմին, Հանձաժողով)՝ ընդհանուր գործընթացի ընթացակարգերին համպատասխան.</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Միության տեղեկատվական պորտալի օգտագործմամբ դրոշմավորված ապրանքի վերաբերյալ տեղեկություններ ներկայացնելու ժամանակ.</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տեղեկությունների ստացման ժամանակ տեղեկատվական փոխգործակցություն:</w:t>
      </w:r>
    </w:p>
    <w:p w:rsidR="006467EA" w:rsidRPr="00AA568C" w:rsidRDefault="006467EA" w:rsidP="00AA568C">
      <w:pPr>
        <w:tabs>
          <w:tab w:val="left" w:pos="993"/>
          <w:tab w:val="left" w:pos="1134"/>
        </w:tabs>
        <w:spacing w:after="160" w:line="360" w:lineRule="auto"/>
        <w:ind w:right="40" w:firstLine="567"/>
        <w:jc w:val="both"/>
        <w:rPr>
          <w:rFonts w:ascii="Sylfaen" w:eastAsia="Times New Roman" w:hAnsi="Sylfaen" w:cs="Times New Roman"/>
          <w:sz w:val="24"/>
          <w:szCs w:val="24"/>
        </w:rPr>
      </w:pPr>
      <w:r w:rsidRPr="00AA568C">
        <w:rPr>
          <w:rFonts w:ascii="Sylfaen" w:hAnsi="Sylfaen"/>
          <w:sz w:val="24"/>
          <w:szCs w:val="24"/>
        </w:rPr>
        <w:t xml:space="preserve">Տեղեկություններ ներկայացնող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 ներկայացված է 1-ին նկարում: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ind w:left="101" w:right="-20"/>
        <w:rPr>
          <w:rFonts w:ascii="Sylfaen" w:eastAsia="Times New Roman" w:hAnsi="Sylfaen" w:cs="Times New Roman"/>
          <w:sz w:val="24"/>
          <w:szCs w:val="24"/>
        </w:rPr>
      </w:pPr>
      <w:r>
        <w:rPr>
          <w:rFonts w:ascii="Sylfaen" w:hAnsi="Sylfaen"/>
          <w:noProof/>
          <w:sz w:val="24"/>
          <w:szCs w:val="24"/>
          <w:lang w:val="en-US" w:eastAsia="en-US" w:bidi="ar-SA"/>
        </w:rPr>
        <w:pict>
          <v:shape id="_x0000_s1758" type="#_x0000_t202" style="position:absolute;left:0;text-align:left;margin-left:394.05pt;margin-top:117.9pt;width:77.35pt;height:27pt;z-index:251819520" stroked="f">
            <v:textbox style="mso-next-textbox:#_x0000_s1758">
              <w:txbxContent>
                <w:p w:rsidR="009F0DC8" w:rsidRPr="00345BAE" w:rsidRDefault="009F0DC8" w:rsidP="006467EA">
                  <w:pPr>
                    <w:ind w:right="-177"/>
                    <w:rPr>
                      <w:rFonts w:ascii="Sylfaen" w:hAnsi="Sylfaen"/>
                      <w:sz w:val="10"/>
                      <w:szCs w:val="10"/>
                    </w:rPr>
                  </w:pPr>
                  <w:r>
                    <w:rPr>
                      <w:rFonts w:ascii="Sylfaen" w:hAnsi="Sylfaen"/>
                      <w:sz w:val="10"/>
                      <w:szCs w:val="10"/>
                    </w:rPr>
                    <w:t>Տեղեկատվություն ստացող</w:t>
                  </w:r>
                </w:p>
              </w:txbxContent>
            </v:textbox>
          </v:shape>
        </w:pict>
      </w:r>
      <w:r>
        <w:rPr>
          <w:rFonts w:ascii="Sylfaen" w:hAnsi="Sylfaen"/>
          <w:noProof/>
          <w:sz w:val="24"/>
          <w:szCs w:val="24"/>
          <w:lang w:val="en-US" w:eastAsia="en-US" w:bidi="ar-SA"/>
        </w:rPr>
        <w:pict>
          <v:shape id="_x0000_s1755" type="#_x0000_t202" style="position:absolute;left:0;text-align:left;margin-left:324.75pt;margin-top:132.3pt;width:52.05pt;height:16.35pt;z-index:251816448" stroked="f">
            <v:textbox style="mso-next-textbox:#_x0000_s1755">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en-US" w:eastAsia="en-US" w:bidi="ar-SA"/>
        </w:rPr>
        <w:pict>
          <v:shape id="_x0000_s1754" type="#_x0000_t202" style="position:absolute;left:0;text-align:left;margin-left:324.75pt;margin-top:28.25pt;width:52.05pt;height:16.35pt;z-index:251815424" stroked="f">
            <v:textbox style="mso-next-textbox:#_x0000_s1754">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en-US" w:eastAsia="en-US" w:bidi="ar-SA"/>
        </w:rPr>
        <w:pict>
          <v:shape id="_x0000_s1753" type="#_x0000_t202" style="position:absolute;left:0;text-align:left;margin-left:102.25pt;margin-top:28.25pt;width:52.1pt;height:16.35pt;z-index:251814400" stroked="f">
            <v:textbox style="mso-next-textbox:#_x0000_s1753">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Pr>
          <w:rFonts w:ascii="Sylfaen" w:hAnsi="Sylfaen"/>
          <w:noProof/>
          <w:sz w:val="24"/>
          <w:szCs w:val="24"/>
          <w:lang w:val="ru-RU" w:eastAsia="ru-RU" w:bidi="ar-SA"/>
        </w:rPr>
        <w:pict>
          <v:rect id="_x0000_s1875" style="position:absolute;left:0;text-align:left;margin-left:332.25pt;margin-top:60.9pt;width:30.95pt;height:28.15pt;z-index:251939328" stroked="f"/>
        </w:pict>
      </w:r>
      <w:r>
        <w:rPr>
          <w:rFonts w:ascii="Sylfaen" w:hAnsi="Sylfaen"/>
          <w:noProof/>
          <w:sz w:val="24"/>
          <w:szCs w:val="24"/>
          <w:lang w:val="en-US" w:eastAsia="en-US" w:bidi="ar-SA"/>
        </w:rPr>
        <w:pict>
          <v:shape id="_x0000_s1760" type="#_x0000_t202" style="position:absolute;left:0;text-align:left;margin-left:145.1pt;margin-top:48.75pt;width:187.15pt;height:50.05pt;z-index:251821568" stroked="f">
            <v:textbox style="mso-next-textbox:#_x0000_s1760">
              <w:txbxContent>
                <w:p w:rsidR="009F0DC8" w:rsidRPr="00F16625" w:rsidRDefault="009F0DC8" w:rsidP="006467EA">
                  <w:pPr>
                    <w:spacing w:after="120" w:line="240" w:lineRule="auto"/>
                    <w:ind w:right="36"/>
                    <w:jc w:val="center"/>
                    <w:rPr>
                      <w:rFonts w:ascii="Sylfaen" w:eastAsia="Times New Roman" w:hAnsi="Sylfaen" w:cs="Times New Roman"/>
                      <w:sz w:val="12"/>
                      <w:szCs w:val="12"/>
                    </w:rPr>
                  </w:pPr>
                  <w:r w:rsidRPr="00F16625">
                    <w:rPr>
                      <w:rFonts w:ascii="Sylfaen" w:hAnsi="Sylfaen"/>
                      <w:sz w:val="12"/>
                      <w:szCs w:val="12"/>
                    </w:rPr>
                    <w:t>Տեղեկատվական փոխգործակցություն՝ Միության տեղեկատվական պորտալի օգտագործմամբ դրոշմավորված ապրանքի վերաբերյալ</w:t>
                  </w:r>
                  <w:r>
                    <w:rPr>
                      <w:rFonts w:ascii="Sylfaen" w:hAnsi="Sylfaen"/>
                      <w:sz w:val="12"/>
                      <w:szCs w:val="12"/>
                    </w:rPr>
                    <w:t xml:space="preserve"> </w:t>
                  </w:r>
                  <w:r w:rsidRPr="00F16625">
                    <w:rPr>
                      <w:rFonts w:ascii="Sylfaen" w:hAnsi="Sylfaen"/>
                      <w:sz w:val="12"/>
                      <w:szCs w:val="12"/>
                    </w:rPr>
                    <w:t>տեղեկություններ ներկայացնելու ժամանակ (P.CLS.01.BCV.003)</w:t>
                  </w:r>
                </w:p>
              </w:txbxContent>
            </v:textbox>
          </v:shape>
        </w:pict>
      </w:r>
      <w:r>
        <w:rPr>
          <w:rFonts w:ascii="Sylfaen" w:hAnsi="Sylfaen"/>
          <w:noProof/>
          <w:sz w:val="24"/>
          <w:szCs w:val="24"/>
          <w:lang w:val="ru-RU" w:eastAsia="ru-RU" w:bidi="ar-SA"/>
        </w:rPr>
        <w:pict>
          <v:rect id="_x0000_s1874" style="position:absolute;left:0;text-align:left;margin-left:118.7pt;margin-top:60.9pt;width:28.55pt;height:28.15pt;z-index:251938304" stroked="f"/>
        </w:pict>
      </w:r>
      <w:r>
        <w:rPr>
          <w:rFonts w:ascii="Sylfaen" w:hAnsi="Sylfaen"/>
          <w:noProof/>
          <w:sz w:val="24"/>
          <w:szCs w:val="24"/>
          <w:lang w:val="en-US" w:eastAsia="en-US" w:bidi="ar-SA"/>
        </w:rPr>
        <w:pict>
          <v:shape id="_x0000_s1759" type="#_x0000_t202" style="position:absolute;left:0;text-align:left;margin-left:112.5pt;margin-top:177.35pt;width:258.95pt;height:51.9pt;z-index:251820544" stroked="f">
            <v:textbox style="mso-next-textbox:#_x0000_s1759">
              <w:txbxContent>
                <w:p w:rsidR="009F0DC8" w:rsidRPr="003A5635" w:rsidRDefault="009F0DC8" w:rsidP="006467EA">
                  <w:pPr>
                    <w:spacing w:after="120" w:line="240" w:lineRule="auto"/>
                    <w:ind w:right="36" w:firstLine="567"/>
                    <w:jc w:val="center"/>
                    <w:rPr>
                      <w:rFonts w:ascii="Sylfaen" w:eastAsia="Times New Roman" w:hAnsi="Sylfaen" w:cs="Times New Roman"/>
                      <w:sz w:val="12"/>
                      <w:szCs w:val="16"/>
                    </w:rPr>
                  </w:pPr>
                  <w:r w:rsidRPr="003A5635">
                    <w:rPr>
                      <w:rFonts w:ascii="Sylfaen" w:hAnsi="Sylfaen"/>
                      <w:sz w:val="12"/>
                      <w:szCs w:val="16"/>
                    </w:rPr>
                    <w:t xml:space="preserve">Համաձայնագրի կատարման դիտանցում </w:t>
                  </w:r>
                  <w:r w:rsidR="00B54C88">
                    <w:rPr>
                      <w:rFonts w:ascii="Sylfaen" w:hAnsi="Sylfaen"/>
                      <w:sz w:val="12"/>
                      <w:szCs w:val="16"/>
                    </w:rPr>
                    <w:t>և</w:t>
                  </w:r>
                  <w:r w:rsidRPr="003A5635">
                    <w:rPr>
                      <w:rFonts w:ascii="Sylfaen" w:hAnsi="Sylfaen"/>
                      <w:sz w:val="12"/>
                      <w:szCs w:val="16"/>
                    </w:rPr>
                    <w:t xml:space="preserve"> հսկողություն իրականացնելու նպատակով Հանձնաժողովի կողմից տեղեկությունների ստացման ժամանակ տեղեկատվական փոխգործակցություն</w:t>
                  </w:r>
                  <w:r>
                    <w:rPr>
                      <w:rFonts w:ascii="Sylfaen" w:hAnsi="Sylfaen"/>
                      <w:sz w:val="12"/>
                      <w:szCs w:val="16"/>
                    </w:rPr>
                    <w:t xml:space="preserve"> </w:t>
                  </w:r>
                  <w:r w:rsidRPr="00F474DE">
                    <w:rPr>
                      <w:rFonts w:ascii="Sylfaen" w:hAnsi="Sylfaen"/>
                      <w:sz w:val="12"/>
                    </w:rPr>
                    <w:t>(P.CLS.01.BCV.004)</w:t>
                  </w:r>
                </w:p>
              </w:txbxContent>
            </v:textbox>
          </v:shape>
        </w:pict>
      </w:r>
      <w:r>
        <w:rPr>
          <w:rFonts w:ascii="Sylfaen" w:hAnsi="Sylfaen"/>
          <w:noProof/>
          <w:sz w:val="24"/>
          <w:szCs w:val="24"/>
          <w:lang w:val="en-US" w:eastAsia="en-US" w:bidi="ar-SA"/>
        </w:rPr>
        <w:pict>
          <v:shape id="_x0000_s1757" type="#_x0000_t202" style="position:absolute;left:0;text-align:left;margin-left:5.55pt;margin-top:115.95pt;width:77.35pt;height:24.95pt;z-index:251818496" stroked="f">
            <v:textbox style="mso-next-textbox:#_x0000_s1757">
              <w:txbxContent>
                <w:p w:rsidR="009F0DC8" w:rsidRPr="00345BAE" w:rsidRDefault="009F0DC8" w:rsidP="006467EA">
                  <w:pPr>
                    <w:ind w:right="-177"/>
                    <w:jc w:val="center"/>
                    <w:rPr>
                      <w:rFonts w:ascii="Sylfaen" w:hAnsi="Sylfaen"/>
                      <w:sz w:val="10"/>
                      <w:szCs w:val="10"/>
                    </w:rPr>
                  </w:pPr>
                  <w:r>
                    <w:rPr>
                      <w:rFonts w:ascii="Sylfaen" w:hAnsi="Sylfaen"/>
                      <w:sz w:val="10"/>
                      <w:szCs w:val="10"/>
                    </w:rPr>
                    <w:t>Տեղեկատվություն ներկայացնող</w:t>
                  </w:r>
                </w:p>
              </w:txbxContent>
            </v:textbox>
          </v:shape>
        </w:pict>
      </w:r>
      <w:r>
        <w:rPr>
          <w:rFonts w:ascii="Sylfaen" w:hAnsi="Sylfaen"/>
          <w:noProof/>
          <w:sz w:val="24"/>
          <w:szCs w:val="24"/>
          <w:lang w:val="en-US" w:eastAsia="en-US" w:bidi="ar-SA"/>
        </w:rPr>
        <w:pict>
          <v:shape id="_x0000_s1756" type="#_x0000_t202" style="position:absolute;left:0;text-align:left;margin-left:112.5pt;margin-top:128.55pt;width:49.95pt;height:16.35pt;z-index:251817472" stroked="f">
            <v:textbox style="mso-next-textbox:#_x0000_s1756">
              <w:txbxContent>
                <w:p w:rsidR="009F0DC8" w:rsidRPr="00FC59EE" w:rsidRDefault="009F0DC8" w:rsidP="006467EA">
                  <w:pPr>
                    <w:ind w:left="-126" w:right="-177"/>
                    <w:rPr>
                      <w:sz w:val="10"/>
                      <w:szCs w:val="10"/>
                    </w:rPr>
                  </w:pPr>
                  <w:r w:rsidRPr="00FC59EE">
                    <w:rPr>
                      <w:rFonts w:ascii="Sylfaen" w:hAnsi="Sylfaen"/>
                      <w:sz w:val="10"/>
                      <w:szCs w:val="14"/>
                    </w:rPr>
                    <w:t>«Մասնակցություն»</w:t>
                  </w:r>
                </w:p>
              </w:txbxContent>
            </v:textbox>
          </v:shape>
        </w:pict>
      </w:r>
      <w:r w:rsidR="006467EA" w:rsidRPr="00AA568C">
        <w:rPr>
          <w:rFonts w:ascii="Sylfaen" w:hAnsi="Sylfaen"/>
          <w:noProof/>
          <w:sz w:val="24"/>
          <w:szCs w:val="24"/>
          <w:lang w:val="en-US" w:eastAsia="en-US" w:bidi="ar-SA"/>
        </w:rPr>
        <w:drawing>
          <wp:inline distT="0" distB="0" distL="0" distR="0" wp14:anchorId="400B4813" wp14:editId="0BD8CF35">
            <wp:extent cx="5924550" cy="2962275"/>
            <wp:effectExtent l="19050" t="0" r="0" b="0"/>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24550" cy="2962275"/>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lastRenderedPageBreak/>
        <w:t xml:space="preserve">Նկ. 1 Տեղեկություններ ներկայացնող լիազորված մարմինների </w:t>
      </w:r>
      <w:r w:rsidR="00B54C88">
        <w:rPr>
          <w:rFonts w:ascii="Sylfaen" w:hAnsi="Sylfaen"/>
          <w:sz w:val="24"/>
          <w:szCs w:val="24"/>
        </w:rPr>
        <w:t>և</w:t>
      </w:r>
      <w:r w:rsidRPr="00AA568C">
        <w:rPr>
          <w:rFonts w:ascii="Sylfaen" w:hAnsi="Sylfaen"/>
          <w:sz w:val="24"/>
          <w:szCs w:val="24"/>
        </w:rPr>
        <w:t xml:space="preserve"> Հանաձնաժողովի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 xml:space="preserve">Տեղեկություններ ներկայացնող լիազորված մարմինների </w:t>
      </w:r>
      <w:r w:rsidR="00B54C88">
        <w:rPr>
          <w:rFonts w:ascii="Sylfaen" w:hAnsi="Sylfaen"/>
          <w:sz w:val="24"/>
          <w:szCs w:val="24"/>
        </w:rPr>
        <w:t>և</w:t>
      </w:r>
      <w:r w:rsidRPr="00AA568C">
        <w:rPr>
          <w:rFonts w:ascii="Sylfaen" w:hAnsi="Sylfaen"/>
          <w:sz w:val="24"/>
          <w:szCs w:val="24"/>
        </w:rPr>
        <w:t xml:space="preserve">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6467EA" w:rsidRPr="00AA568C" w:rsidRDefault="006467EA" w:rsidP="00AA568C">
      <w:pPr>
        <w:tabs>
          <w:tab w:val="left" w:pos="993"/>
          <w:tab w:val="left" w:pos="1134"/>
        </w:tabs>
        <w:spacing w:after="160" w:line="360" w:lineRule="auto"/>
        <w:ind w:right="43" w:firstLine="567"/>
        <w:jc w:val="both"/>
        <w:rPr>
          <w:rFonts w:ascii="Sylfaen" w:eastAsia="Times New Roman" w:hAnsi="Sylfaen" w:cs="Times New Roman"/>
          <w:sz w:val="24"/>
          <w:szCs w:val="24"/>
        </w:rPr>
      </w:pPr>
      <w:r w:rsidRPr="00AA568C">
        <w:rPr>
          <w:rFonts w:ascii="Sylfaen" w:hAnsi="Sylfaen"/>
          <w:sz w:val="24"/>
          <w:szCs w:val="24"/>
        </w:rPr>
        <w:t>9.</w:t>
      </w:r>
      <w:r w:rsidRPr="00AA568C">
        <w:rPr>
          <w:rFonts w:ascii="Sylfaen" w:hAnsi="Sylfaen"/>
          <w:sz w:val="24"/>
          <w:szCs w:val="24"/>
        </w:rPr>
        <w:tab/>
        <w:t>Տեղեկատվական փոխգործակցությունը սահմանում է ընդհանուր գործընթացի տրանզակցիաների կատարման կարգը, որոնցից յուրաքանչյուրն իրենից ներկայացնում է հաղորդագրությունների փոխանակում՝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ընդհանուր գործընթացի տեղեկատվական օբյեկտի վիճակները սինխրոնիզացնելու նպատակով: Յուրաքանչյուր տեղեկատվական փոխգործակցության համար սահմանված են գործառնությունների </w:t>
      </w:r>
      <w:r w:rsidR="00B54C88">
        <w:rPr>
          <w:rFonts w:ascii="Sylfaen" w:hAnsi="Sylfaen"/>
          <w:sz w:val="24"/>
          <w:szCs w:val="24"/>
        </w:rPr>
        <w:t>և</w:t>
      </w:r>
      <w:r w:rsidRPr="00AA568C">
        <w:rPr>
          <w:rFonts w:ascii="Sylfaen" w:hAnsi="Sylfaen"/>
          <w:sz w:val="24"/>
          <w:szCs w:val="24"/>
        </w:rPr>
        <w:t xml:space="preserve"> այդ գործառնություններին համապատասխանող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փոխադարձ կապեր: </w:t>
      </w: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10.</w:t>
      </w:r>
      <w:r w:rsidRPr="00AA568C">
        <w:rPr>
          <w:rFonts w:ascii="Sylfaen" w:hAnsi="Sylfaen"/>
          <w:sz w:val="24"/>
          <w:szCs w:val="24"/>
        </w:rPr>
        <w:tab/>
        <w:t>Ընդհանուր գործընթացի տրանզակցիա կատարելիս նախաձեռնողն իր կողմից իրականացվող գործառնության (սկզբնավորող գործառնության) շրջանակներում ռեսպոնդենտին ուղարկում է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B54C88">
        <w:rPr>
          <w:rFonts w:ascii="Sylfaen" w:hAnsi="Sylfaen"/>
          <w:sz w:val="24"/>
          <w:szCs w:val="24"/>
        </w:rPr>
        <w:t>և</w:t>
      </w:r>
      <w:r w:rsidRPr="00AA568C">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w:t>
      </w:r>
      <w:r w:rsidRPr="00AA568C">
        <w:rPr>
          <w:rFonts w:ascii="Sylfaen" w:hAnsi="Sylfaen"/>
          <w:color w:val="000000"/>
          <w:sz w:val="24"/>
          <w:szCs w:val="24"/>
        </w:rPr>
        <w:t>վերաբերյալ</w:t>
      </w:r>
      <w:r w:rsidRPr="00AA568C">
        <w:rPr>
          <w:rFonts w:ascii="Sylfaen" w:hAnsi="Sylfaen"/>
          <w:sz w:val="24"/>
          <w:szCs w:val="24"/>
        </w:rPr>
        <w:t xml:space="preserve"> տեղեկությունների փոխանակման ապահովում, այդ թվում՝ Եվրասիական </w:t>
      </w:r>
      <w:r w:rsidRPr="00AA568C">
        <w:rPr>
          <w:rFonts w:ascii="Sylfaen" w:hAnsi="Sylfaen"/>
          <w:sz w:val="24"/>
          <w:szCs w:val="24"/>
        </w:rPr>
        <w:lastRenderedPageBreak/>
        <w:t>տնտեսական միության տարածքում այդպիսի ապրանքների անդրսահմանային շրջանառության ժամանակ»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իրագործելու համար օգտագործվող 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 (այսուհետ՝ 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նկարագրությանը):</w:t>
      </w:r>
    </w:p>
    <w:p w:rsidR="006467EA" w:rsidRPr="00AA568C" w:rsidRDefault="006467EA" w:rsidP="00AA568C">
      <w:pPr>
        <w:tabs>
          <w:tab w:val="left" w:pos="993"/>
          <w:tab w:val="left" w:pos="1134"/>
        </w:tabs>
        <w:spacing w:after="160" w:line="360" w:lineRule="auto"/>
        <w:ind w:right="42" w:firstLine="567"/>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6467EA" w:rsidRPr="00AA568C" w:rsidRDefault="006467EA" w:rsidP="00AA568C">
      <w:pPr>
        <w:tabs>
          <w:tab w:val="left" w:pos="1134"/>
        </w:tabs>
        <w:spacing w:after="160" w:line="360" w:lineRule="auto"/>
        <w:ind w:left="712" w:right="706"/>
        <w:jc w:val="center"/>
        <w:rPr>
          <w:rFonts w:ascii="Sylfaen" w:eastAsia="Times New Roman" w:hAnsi="Sylfaen" w:cs="Times New Roman"/>
          <w:sz w:val="24"/>
          <w:szCs w:val="24"/>
        </w:rPr>
      </w:pP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V. Տեղեկատվական փոխգործակցությունն ընթացակարգերի խմբերի շրջանակներում</w:t>
      </w:r>
    </w:p>
    <w:p w:rsidR="006467EA" w:rsidRPr="00AA568C" w:rsidRDefault="006467EA" w:rsidP="00AA568C">
      <w:pPr>
        <w:tabs>
          <w:tab w:val="left" w:pos="1134"/>
        </w:tabs>
        <w:spacing w:after="160" w:line="360" w:lineRule="auto"/>
        <w:ind w:left="284" w:right="295"/>
        <w:jc w:val="center"/>
        <w:rPr>
          <w:rFonts w:ascii="Sylfaen" w:eastAsia="Times New Roman" w:hAnsi="Sylfaen" w:cs="Times New Roman"/>
          <w:sz w:val="24"/>
          <w:szCs w:val="24"/>
        </w:rPr>
      </w:pPr>
      <w:r w:rsidRPr="00AA568C">
        <w:rPr>
          <w:rFonts w:ascii="Sylfaen" w:hAnsi="Sylfaen"/>
          <w:sz w:val="24"/>
          <w:szCs w:val="24"/>
        </w:rPr>
        <w:t xml:space="preserve">1. Տեղեկատվական փոխգործակցությունը Համաձայնագրի կատարման դիտանցման նպատակով Հանձնաժողովի կողմից տեղեկություններ ստանալու դեպքում </w:t>
      </w:r>
    </w:p>
    <w:p w:rsidR="006467EA" w:rsidRPr="00AA568C" w:rsidRDefault="006467EA" w:rsidP="00AA568C">
      <w:pPr>
        <w:tabs>
          <w:tab w:val="left" w:pos="993"/>
          <w:tab w:val="left" w:pos="1134"/>
        </w:tabs>
        <w:spacing w:after="160" w:line="360" w:lineRule="auto"/>
        <w:ind w:right="39" w:firstLine="567"/>
        <w:jc w:val="both"/>
        <w:rPr>
          <w:rFonts w:ascii="Sylfaen" w:eastAsia="Times New Roman" w:hAnsi="Sylfaen" w:cs="Times New Roman"/>
          <w:sz w:val="24"/>
          <w:szCs w:val="24"/>
        </w:rPr>
      </w:pPr>
      <w:r w:rsidRPr="00AA568C">
        <w:rPr>
          <w:rFonts w:ascii="Sylfaen" w:hAnsi="Sylfaen"/>
          <w:sz w:val="24"/>
          <w:szCs w:val="24"/>
        </w:rPr>
        <w:t>12.</w:t>
      </w:r>
      <w:r w:rsidRPr="00AA568C">
        <w:rPr>
          <w:rFonts w:ascii="Sylfaen" w:hAnsi="Sylfaen"/>
          <w:sz w:val="24"/>
          <w:szCs w:val="24"/>
        </w:rPr>
        <w:tab/>
        <w:t xml:space="preserve">Համաձայնագրի կատարման դիտանցման նպատակով Հանձնաժողովի կողմից տեղեկություններ ստանալու դեպքում ընդհանուր գործընթացի տրանզակցիաների կատարման սխեման ներկայացված է 2-րդ նկարում: Ընդհանուր գործընթացի յուրաքանչյուր ընթացակարգի համար գործառնությունների, ընդհանուր գործընթացի տեղեկատվական 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կապը բերված է 2-րդ աղյուսակում:</w:t>
      </w: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ru-RU" w:eastAsia="ru-RU" w:bidi="ar-SA"/>
        </w:rPr>
        <w:lastRenderedPageBreak/>
        <w:pict>
          <v:shape id="_x0000_s1878" type="#_x0000_t202" style="position:absolute;margin-left:110.7pt;margin-top:116.5pt;width:243.6pt;height:41.55pt;z-index:251942400" stroked="f" strokecolor="black [3213]">
            <v:textbox style="mso-next-textbox:#_x0000_s1878" inset="1.04mm,1.07mm,1.04mm,1.07mm">
              <w:txbxContent>
                <w:p w:rsidR="009F0DC8" w:rsidRPr="00A12F7E" w:rsidRDefault="009F0DC8" w:rsidP="006467EA">
                  <w:pPr>
                    <w:ind w:right="69"/>
                    <w:jc w:val="center"/>
                    <w:rPr>
                      <w:rFonts w:ascii="Sylfaen" w:hAnsi="Sylfaen"/>
                      <w:sz w:val="16"/>
                      <w:szCs w:val="12"/>
                    </w:rPr>
                  </w:pPr>
                  <w:r w:rsidRPr="00A12F7E">
                    <w:rPr>
                      <w:rFonts w:ascii="Sylfaen" w:hAnsi="Sylfaen"/>
                      <w:sz w:val="16"/>
                      <w:szCs w:val="12"/>
                    </w:rPr>
                    <w:t>1. Դրոշմավորված ապրանքի շրջանառության վերաբերյալ տեղեկությունների ստացում Հանձնաժողովի կողմից (P.LS.01.</w:t>
                  </w:r>
                  <w:r w:rsidRPr="00A12F7E">
                    <w:rPr>
                      <w:rFonts w:ascii="Sylfaen" w:hAnsi="Sylfaen"/>
                      <w:sz w:val="16"/>
                      <w:szCs w:val="12"/>
                      <w:lang w:val="en-GB"/>
                    </w:rPr>
                    <w:t>TRN</w:t>
                  </w:r>
                  <w:r w:rsidRPr="00A12F7E">
                    <w:rPr>
                      <w:rFonts w:ascii="Sylfaen" w:hAnsi="Sylfaen"/>
                      <w:sz w:val="16"/>
                      <w:szCs w:val="12"/>
                    </w:rPr>
                    <w:t>.0</w:t>
                  </w:r>
                  <w:r w:rsidRPr="00A12F7E">
                    <w:rPr>
                      <w:rFonts w:ascii="Sylfaen" w:hAnsi="Sylfaen"/>
                      <w:sz w:val="16"/>
                      <w:szCs w:val="12"/>
                      <w:lang w:val="en-GB"/>
                    </w:rPr>
                    <w:t>07</w:t>
                  </w:r>
                  <w:r w:rsidRPr="00A12F7E">
                    <w:rPr>
                      <w:rFonts w:ascii="Sylfaen" w:hAnsi="Sylfaen"/>
                      <w:sz w:val="16"/>
                      <w:szCs w:val="12"/>
                    </w:rPr>
                    <w:t>)</w:t>
                  </w:r>
                </w:p>
              </w:txbxContent>
            </v:textbox>
          </v:shape>
        </w:pict>
      </w:r>
      <w:r>
        <w:rPr>
          <w:rFonts w:ascii="Sylfaen" w:hAnsi="Sylfaen"/>
          <w:noProof/>
          <w:sz w:val="24"/>
          <w:szCs w:val="24"/>
          <w:lang w:val="ru-RU" w:eastAsia="ru-RU" w:bidi="ar-SA"/>
        </w:rPr>
        <w:pict>
          <v:shape id="_x0000_s1876" type="#_x0000_t202" style="position:absolute;margin-left:17.3pt;margin-top:9.55pt;width:182pt;height:18.55pt;z-index:251940352" stroked="f" strokecolor="black [3213]">
            <v:textbox style="mso-next-textbox:#_x0000_s1876">
              <w:txbxContent>
                <w:p w:rsidR="009F0DC8" w:rsidRPr="00A12F7E" w:rsidRDefault="009F0DC8" w:rsidP="006467EA">
                  <w:pPr>
                    <w:ind w:right="-177"/>
                    <w:jc w:val="center"/>
                    <w:rPr>
                      <w:rFonts w:ascii="Sylfaen" w:hAnsi="Sylfaen"/>
                      <w:sz w:val="16"/>
                      <w:szCs w:val="12"/>
                    </w:rPr>
                  </w:pPr>
                  <w:r w:rsidRPr="00A12F7E">
                    <w:rPr>
                      <w:rFonts w:ascii="Sylfaen" w:hAnsi="Sylfaen"/>
                      <w:sz w:val="16"/>
                      <w:szCs w:val="12"/>
                    </w:rPr>
                    <w:t>Տեղեկատվություն ներկայացնող</w:t>
                  </w:r>
                </w:p>
              </w:txbxContent>
            </v:textbox>
          </v:shape>
        </w:pict>
      </w:r>
      <w:r>
        <w:rPr>
          <w:rFonts w:ascii="Sylfaen" w:hAnsi="Sylfaen"/>
          <w:noProof/>
          <w:sz w:val="24"/>
          <w:szCs w:val="24"/>
          <w:lang w:val="ru-RU" w:eastAsia="ru-RU" w:bidi="ar-SA"/>
        </w:rPr>
        <w:pict>
          <v:shape id="_x0000_s1877" type="#_x0000_t202" style="position:absolute;margin-left:268.9pt;margin-top:9.55pt;width:173.7pt;height:18.55pt;z-index:251941376" stroked="f" strokecolor="black [3213]">
            <v:textbox style="mso-next-textbox:#_x0000_s1877">
              <w:txbxContent>
                <w:p w:rsidR="009F0DC8" w:rsidRPr="00A12F7E" w:rsidRDefault="009F0DC8" w:rsidP="006467EA">
                  <w:pPr>
                    <w:ind w:right="-177"/>
                    <w:jc w:val="center"/>
                    <w:rPr>
                      <w:rFonts w:ascii="Sylfaen" w:hAnsi="Sylfaen"/>
                      <w:sz w:val="16"/>
                      <w:szCs w:val="12"/>
                    </w:rPr>
                  </w:pPr>
                  <w:r w:rsidRPr="00A12F7E">
                    <w:rPr>
                      <w:rFonts w:ascii="Sylfaen" w:hAnsi="Sylfaen"/>
                      <w:sz w:val="16"/>
                      <w:szCs w:val="12"/>
                    </w:rPr>
                    <w:t>Տեղեկատվություն ստացող</w:t>
                  </w:r>
                </w:p>
              </w:txbxContent>
            </v:textbox>
          </v:shape>
        </w:pict>
      </w:r>
      <w:r>
        <w:rPr>
          <w:rFonts w:ascii="Sylfaen" w:hAnsi="Sylfaen"/>
          <w:noProof/>
          <w:sz w:val="24"/>
          <w:szCs w:val="24"/>
          <w:lang w:val="ru-RU" w:eastAsia="ru-RU" w:bidi="ar-SA"/>
        </w:rPr>
        <w:pict>
          <v:shape id="_x0000_s1879" type="#_x0000_t202" style="position:absolute;margin-left:19.55pt;margin-top:74.65pt;width:335.65pt;height:28.45pt;z-index:251943424" stroked="f" strokecolor="black [3213]">
            <v:textbox style="mso-next-textbox:#_x0000_s1879">
              <w:txbxContent>
                <w:p w:rsidR="009F0DC8" w:rsidRPr="00A12F7E" w:rsidRDefault="009F0DC8" w:rsidP="006467EA">
                  <w:pPr>
                    <w:ind w:right="-177"/>
                    <w:jc w:val="center"/>
                    <w:rPr>
                      <w:rFonts w:ascii="Sylfaen" w:hAnsi="Sylfaen"/>
                      <w:sz w:val="16"/>
                      <w:szCs w:val="12"/>
                      <w:lang w:val="ru-RU"/>
                    </w:rPr>
                  </w:pPr>
                  <w:r w:rsidRPr="00A12F7E">
                    <w:rPr>
                      <w:rFonts w:ascii="Sylfaen" w:hAnsi="Sylfaen"/>
                      <w:sz w:val="16"/>
                      <w:szCs w:val="12"/>
                      <w:lang w:val="ru-RU"/>
                    </w:rPr>
                    <w:t>(</w:t>
                  </w:r>
                  <w:r w:rsidRPr="00A12F7E">
                    <w:rPr>
                      <w:rFonts w:ascii="Sylfaen" w:hAnsi="Sylfaen"/>
                      <w:sz w:val="16"/>
                      <w:szCs w:val="12"/>
                    </w:rPr>
                    <w:t xml:space="preserve">դրոշմավորված ապրանքի շրջանառության վերաբերյալ տեղեկություններ ստանալու անհրաժեշտության առաջացում </w:t>
                  </w:r>
                  <w:r w:rsidRPr="00A12F7E">
                    <w:rPr>
                      <w:rFonts w:ascii="Sylfaen" w:hAnsi="Sylfaen"/>
                      <w:sz w:val="16"/>
                      <w:szCs w:val="12"/>
                      <w:lang w:val="ru-RU"/>
                    </w:rPr>
                    <w:t>)</w:t>
                  </w:r>
                </w:p>
              </w:txbxContent>
            </v:textbox>
          </v:shape>
        </w:pict>
      </w:r>
      <w:r w:rsidR="006467EA" w:rsidRPr="00AA568C">
        <w:rPr>
          <w:rFonts w:ascii="Sylfaen" w:hAnsi="Sylfaen"/>
          <w:noProof/>
          <w:sz w:val="24"/>
          <w:szCs w:val="24"/>
          <w:lang w:val="en-US" w:eastAsia="en-US" w:bidi="ar-SA"/>
        </w:rPr>
        <w:drawing>
          <wp:inline distT="0" distB="0" distL="0" distR="0" wp14:anchorId="1791D09D" wp14:editId="4FFCDEE4">
            <wp:extent cx="5757496" cy="3279531"/>
            <wp:effectExtent l="19050" t="0" r="0" b="0"/>
            <wp:docPr id="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57496" cy="3279531"/>
                    </a:xfrm>
                    <a:prstGeom prst="rect">
                      <a:avLst/>
                    </a:prstGeom>
                    <a:noFill/>
                  </pic:spPr>
                </pic:pic>
              </a:graphicData>
            </a:graphic>
          </wp:inline>
        </w:drawing>
      </w:r>
    </w:p>
    <w:p w:rsidR="006467EA" w:rsidRPr="00AA568C" w:rsidRDefault="006467EA" w:rsidP="00AA568C">
      <w:pPr>
        <w:tabs>
          <w:tab w:val="left" w:pos="1134"/>
        </w:tabs>
        <w:spacing w:after="160" w:line="360" w:lineRule="auto"/>
        <w:ind w:right="12" w:hanging="1"/>
        <w:jc w:val="center"/>
        <w:rPr>
          <w:rFonts w:ascii="Sylfaen" w:eastAsia="Times New Roman" w:hAnsi="Sylfaen" w:cs="Times New Roman"/>
          <w:sz w:val="24"/>
          <w:szCs w:val="24"/>
        </w:rPr>
      </w:pPr>
      <w:r w:rsidRPr="00AA568C">
        <w:rPr>
          <w:rFonts w:ascii="Sylfaen" w:hAnsi="Sylfaen"/>
          <w:sz w:val="24"/>
          <w:szCs w:val="24"/>
        </w:rPr>
        <w:t xml:space="preserve">Նկ. 2 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 ստանալիս ընդհանուր գործընթացի տրանզակցիաների կատարման սխեման</w:t>
      </w:r>
    </w:p>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p>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sectPr w:rsidR="006467EA" w:rsidRPr="00AA568C" w:rsidSect="004B52D2">
          <w:headerReference w:type="default" r:id="rId28"/>
          <w:headerReference w:type="first" r:id="rId29"/>
          <w:pgSz w:w="11920" w:h="16840"/>
          <w:pgMar w:top="1418" w:right="1418" w:bottom="1418" w:left="1418" w:header="737" w:footer="0" w:gutter="0"/>
          <w:paperSrc w:first="15" w:other="15"/>
          <w:pgNumType w:start="1"/>
          <w:cols w:space="720"/>
          <w:titlePg/>
          <w:docGrid w:linePitch="299"/>
        </w:sectPr>
      </w:pPr>
    </w:p>
    <w:p w:rsidR="006467EA" w:rsidRPr="00AA568C" w:rsidRDefault="006467EA" w:rsidP="00AA568C">
      <w:pPr>
        <w:tabs>
          <w:tab w:val="left" w:pos="1134"/>
        </w:tabs>
        <w:spacing w:after="160" w:line="360" w:lineRule="auto"/>
        <w:ind w:right="96"/>
        <w:jc w:val="right"/>
        <w:rPr>
          <w:rFonts w:ascii="Sylfaen" w:hAnsi="Sylfaen"/>
          <w:sz w:val="24"/>
          <w:szCs w:val="24"/>
        </w:rPr>
      </w:pPr>
      <w:r w:rsidRPr="00AA568C">
        <w:rPr>
          <w:rFonts w:ascii="Sylfaen" w:hAnsi="Sylfaen"/>
          <w:sz w:val="24"/>
          <w:szCs w:val="24"/>
        </w:rPr>
        <w:lastRenderedPageBreak/>
        <w:t>Աղյուսակ 2</w:t>
      </w:r>
    </w:p>
    <w:p w:rsidR="006467EA" w:rsidRPr="00AA568C" w:rsidRDefault="006467EA" w:rsidP="00AA568C">
      <w:pPr>
        <w:tabs>
          <w:tab w:val="left" w:pos="1134"/>
        </w:tabs>
        <w:spacing w:after="160" w:line="360" w:lineRule="auto"/>
        <w:ind w:left="987" w:right="968"/>
        <w:jc w:val="center"/>
        <w:rPr>
          <w:rFonts w:ascii="Sylfaen" w:hAnsi="Sylfaen"/>
          <w:sz w:val="24"/>
          <w:szCs w:val="24"/>
        </w:rPr>
      </w:pPr>
      <w:r w:rsidRPr="00AA568C">
        <w:rPr>
          <w:rFonts w:ascii="Sylfaen" w:hAnsi="Sylfaen"/>
          <w:sz w:val="24"/>
          <w:szCs w:val="24"/>
        </w:rPr>
        <w:t xml:space="preserve">Համաձայնագրի կատարման դիտանցում </w:t>
      </w:r>
      <w:r w:rsidR="00B54C88">
        <w:rPr>
          <w:rFonts w:ascii="Sylfaen" w:hAnsi="Sylfaen"/>
          <w:sz w:val="24"/>
          <w:szCs w:val="24"/>
        </w:rPr>
        <w:t>և</w:t>
      </w:r>
      <w:r w:rsidRPr="00AA568C">
        <w:rPr>
          <w:rFonts w:ascii="Sylfaen" w:hAnsi="Sylfaen"/>
          <w:sz w:val="24"/>
          <w:szCs w:val="24"/>
        </w:rPr>
        <w:t xml:space="preserve"> հսկողություն իրականացնելու նպատակով Հանձնաժողովի կողմից տեղեկություններ ստանալիս ընդհանուր գործընթացի տրանզակցիաների ցանկ</w:t>
      </w:r>
    </w:p>
    <w:tbl>
      <w:tblPr>
        <w:tblW w:w="15379" w:type="dxa"/>
        <w:jc w:val="center"/>
        <w:tblInd w:w="-704" w:type="dxa"/>
        <w:tblLayout w:type="fixed"/>
        <w:tblCellMar>
          <w:left w:w="0" w:type="dxa"/>
          <w:right w:w="0" w:type="dxa"/>
        </w:tblCellMar>
        <w:tblLook w:val="01E0" w:firstRow="1" w:lastRow="1" w:firstColumn="1" w:lastColumn="1" w:noHBand="0" w:noVBand="0"/>
      </w:tblPr>
      <w:tblGrid>
        <w:gridCol w:w="1135"/>
        <w:gridCol w:w="3510"/>
        <w:gridCol w:w="175"/>
        <w:gridCol w:w="3075"/>
        <w:gridCol w:w="2719"/>
        <w:gridCol w:w="2422"/>
        <w:gridCol w:w="2343"/>
      </w:tblGrid>
      <w:tr w:rsidR="006467EA" w:rsidRPr="00AA568C" w:rsidTr="00701CD3">
        <w:trPr>
          <w:jc w:val="center"/>
        </w:trPr>
        <w:tc>
          <w:tcPr>
            <w:tcW w:w="11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Համարը՝ ը/կ</w:t>
            </w:r>
          </w:p>
        </w:tc>
        <w:tc>
          <w:tcPr>
            <w:tcW w:w="351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Նախաձեռնողի կողմից կատարվող գործառնությունը</w:t>
            </w:r>
          </w:p>
        </w:tc>
        <w:tc>
          <w:tcPr>
            <w:tcW w:w="3250" w:type="dxa"/>
            <w:gridSpan w:val="2"/>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տրանզակցիան</w:t>
            </w:r>
          </w:p>
        </w:tc>
      </w:tr>
      <w:tr w:rsidR="006467EA" w:rsidRPr="00AA568C" w:rsidTr="00701CD3">
        <w:trPr>
          <w:jc w:val="center"/>
        </w:trPr>
        <w:tc>
          <w:tcPr>
            <w:tcW w:w="11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61" w:right="241"/>
              <w:jc w:val="center"/>
              <w:rPr>
                <w:rFonts w:ascii="Sylfaen" w:eastAsia="Times New Roman" w:hAnsi="Sylfaen" w:cs="Times New Roman"/>
                <w:sz w:val="24"/>
                <w:szCs w:val="24"/>
              </w:rPr>
            </w:pPr>
            <w:r w:rsidRPr="00AA568C">
              <w:rPr>
                <w:rFonts w:ascii="Sylfaen" w:hAnsi="Sylfaen"/>
                <w:sz w:val="24"/>
                <w:szCs w:val="24"/>
              </w:rPr>
              <w:t>1</w:t>
            </w:r>
          </w:p>
        </w:tc>
        <w:tc>
          <w:tcPr>
            <w:tcW w:w="351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451" w:right="1430"/>
              <w:jc w:val="center"/>
              <w:rPr>
                <w:rFonts w:ascii="Sylfaen" w:eastAsia="Times New Roman" w:hAnsi="Sylfaen" w:cs="Times New Roman"/>
                <w:sz w:val="24"/>
                <w:szCs w:val="24"/>
              </w:rPr>
            </w:pPr>
            <w:r w:rsidRPr="00AA568C">
              <w:rPr>
                <w:rFonts w:ascii="Sylfaen" w:hAnsi="Sylfaen"/>
                <w:sz w:val="24"/>
                <w:szCs w:val="24"/>
              </w:rPr>
              <w:t>2</w:t>
            </w:r>
          </w:p>
        </w:tc>
        <w:tc>
          <w:tcPr>
            <w:tcW w:w="3250"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21" w:right="1501"/>
              <w:jc w:val="center"/>
              <w:rPr>
                <w:rFonts w:ascii="Sylfaen" w:eastAsia="Times New Roman" w:hAnsi="Sylfaen" w:cs="Times New Roman"/>
                <w:sz w:val="24"/>
                <w:szCs w:val="24"/>
              </w:rPr>
            </w:pPr>
            <w:r w:rsidRPr="00AA568C">
              <w:rPr>
                <w:rFonts w:ascii="Sylfaen" w:hAnsi="Sylfaen"/>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255" w:right="1237"/>
              <w:jc w:val="center"/>
              <w:rPr>
                <w:rFonts w:ascii="Sylfaen" w:eastAsia="Times New Roman" w:hAnsi="Sylfaen" w:cs="Times New Roman"/>
                <w:sz w:val="24"/>
                <w:szCs w:val="24"/>
              </w:rPr>
            </w:pPr>
            <w:r w:rsidRPr="00AA568C">
              <w:rPr>
                <w:rFonts w:ascii="Sylfaen" w:hAnsi="Sylfaen"/>
                <w:sz w:val="24"/>
                <w:szCs w:val="24"/>
              </w:rPr>
              <w:t>4</w:t>
            </w:r>
          </w:p>
        </w:tc>
        <w:tc>
          <w:tcPr>
            <w:tcW w:w="242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6" w:right="1088"/>
              <w:jc w:val="center"/>
              <w:rPr>
                <w:rFonts w:ascii="Sylfaen" w:eastAsia="Times New Roman" w:hAnsi="Sylfaen" w:cs="Times New Roman"/>
                <w:sz w:val="24"/>
                <w:szCs w:val="24"/>
              </w:rPr>
            </w:pPr>
            <w:r w:rsidRPr="00AA568C">
              <w:rPr>
                <w:rFonts w:ascii="Sylfaen" w:hAnsi="Sylfaen"/>
                <w:sz w:val="24"/>
                <w:szCs w:val="24"/>
              </w:rPr>
              <w:t>5</w:t>
            </w:r>
          </w:p>
        </w:tc>
        <w:tc>
          <w:tcPr>
            <w:tcW w:w="234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67" w:right="1048"/>
              <w:jc w:val="center"/>
              <w:rPr>
                <w:rFonts w:ascii="Sylfaen" w:eastAsia="Times New Roman" w:hAnsi="Sylfaen" w:cs="Times New Roman"/>
                <w:sz w:val="24"/>
                <w:szCs w:val="24"/>
              </w:rPr>
            </w:pPr>
            <w:r w:rsidRPr="00AA568C">
              <w:rPr>
                <w:rFonts w:ascii="Sylfaen" w:hAnsi="Sylfaen"/>
                <w:sz w:val="24"/>
                <w:szCs w:val="24"/>
              </w:rPr>
              <w:t>6</w:t>
            </w:r>
          </w:p>
        </w:tc>
      </w:tr>
      <w:tr w:rsidR="006467EA" w:rsidRPr="00AA568C" w:rsidTr="00701CD3">
        <w:trPr>
          <w:jc w:val="center"/>
        </w:trPr>
        <w:tc>
          <w:tcPr>
            <w:tcW w:w="1135"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261" w:right="241"/>
              <w:jc w:val="center"/>
              <w:rPr>
                <w:rFonts w:ascii="Sylfaen" w:eastAsia="Times New Roman" w:hAnsi="Sylfaen" w:cs="Times New Roman"/>
                <w:sz w:val="24"/>
                <w:szCs w:val="24"/>
              </w:rPr>
            </w:pPr>
            <w:r w:rsidRPr="00AA568C">
              <w:rPr>
                <w:rFonts w:ascii="Sylfaen" w:hAnsi="Sylfaen"/>
                <w:sz w:val="24"/>
                <w:szCs w:val="24"/>
              </w:rPr>
              <w:t>1</w:t>
            </w:r>
          </w:p>
        </w:tc>
        <w:tc>
          <w:tcPr>
            <w:tcW w:w="14244" w:type="dxa"/>
            <w:gridSpan w:val="6"/>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134" w:right="1203"/>
              <w:jc w:val="center"/>
              <w:rPr>
                <w:rFonts w:ascii="Sylfaen" w:eastAsia="Times New Roman" w:hAnsi="Sylfaen" w:cs="Times New Roman"/>
                <w:sz w:val="24"/>
                <w:szCs w:val="24"/>
              </w:rPr>
            </w:pPr>
            <w:r w:rsidRPr="00AA568C">
              <w:rPr>
                <w:rFonts w:ascii="Sylfaen" w:hAnsi="Sylfaen"/>
                <w:sz w:val="24"/>
                <w:szCs w:val="24"/>
              </w:rPr>
              <w:t xml:space="preserve">Դրոշմավորված ապրանքի շրջանառության վերաբերյալ տեղեկությունների ստացումը Հանձնաժողովի կողմից (P.LS.01.PRC.007) </w:t>
            </w:r>
          </w:p>
        </w:tc>
      </w:tr>
      <w:tr w:rsidR="006467EA" w:rsidRPr="00AA568C" w:rsidTr="00701CD3">
        <w:trPr>
          <w:jc w:val="center"/>
        </w:trPr>
        <w:tc>
          <w:tcPr>
            <w:tcW w:w="113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10" w:right="-20"/>
              <w:rPr>
                <w:rFonts w:ascii="Sylfaen" w:eastAsia="Times New Roman" w:hAnsi="Sylfaen" w:cs="Times New Roman"/>
                <w:sz w:val="24"/>
                <w:szCs w:val="24"/>
              </w:rPr>
            </w:pPr>
            <w:r w:rsidRPr="00AA568C">
              <w:rPr>
                <w:rFonts w:ascii="Sylfaen" w:hAnsi="Sylfaen"/>
                <w:sz w:val="24"/>
                <w:szCs w:val="24"/>
              </w:rPr>
              <w:t>1.1</w:t>
            </w:r>
          </w:p>
        </w:tc>
        <w:tc>
          <w:tcPr>
            <w:tcW w:w="3685" w:type="dxa"/>
            <w:gridSpan w:val="2"/>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5" w:right="522"/>
              <w:rPr>
                <w:rFonts w:ascii="Sylfaen" w:eastAsia="Times New Roman" w:hAnsi="Sylfaen" w:cs="Times New Roman"/>
                <w:sz w:val="24"/>
                <w:szCs w:val="24"/>
              </w:rPr>
            </w:pPr>
            <w:r w:rsidRPr="00AA568C">
              <w:rPr>
                <w:rFonts w:ascii="Sylfaen" w:hAnsi="Sylfaen"/>
                <w:sz w:val="24"/>
                <w:szCs w:val="24"/>
              </w:rPr>
              <w:t xml:space="preserve">Դրոշմավորված ապրանքի շրջանառության վերաբերյալ տեղեկությունների հարցում Հանձնաժողովի կողմից (P.LS.01.OPR.023): </w:t>
            </w:r>
            <w:r w:rsidRPr="00AA568C">
              <w:rPr>
                <w:rFonts w:ascii="Sylfaen" w:hAnsi="Sylfaen"/>
                <w:sz w:val="24"/>
                <w:szCs w:val="24"/>
              </w:rPr>
              <w:lastRenderedPageBreak/>
              <w:t>Դրոշմավորված ապրանքի շրջանառության վերաբերյալ տեղեկությունների ստացում Հանձնաժողովի կողմից (P.LS.01.OPR.025)</w:t>
            </w:r>
          </w:p>
        </w:tc>
        <w:tc>
          <w:tcPr>
            <w:tcW w:w="307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01"/>
              <w:rPr>
                <w:rFonts w:ascii="Sylfaen" w:eastAsia="Times New Roman" w:hAnsi="Sylfaen" w:cs="Times New Roman"/>
                <w:sz w:val="24"/>
                <w:szCs w:val="24"/>
              </w:rPr>
            </w:pPr>
            <w:r w:rsidRPr="00AA568C">
              <w:rPr>
                <w:rFonts w:ascii="Sylfaen" w:hAnsi="Sylfaen"/>
                <w:sz w:val="24"/>
                <w:szCs w:val="24"/>
              </w:rPr>
              <w:lastRenderedPageBreak/>
              <w:t>դրոշմավորված ապրանքի վերաբերյալ տեղեկություններ (P.LS.01.BEN.002)՝ հարցվել են</w:t>
            </w:r>
          </w:p>
        </w:tc>
        <w:tc>
          <w:tcPr>
            <w:tcW w:w="271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5"/>
              <w:rPr>
                <w:rFonts w:ascii="Sylfaen" w:eastAsia="Times New Roman" w:hAnsi="Sylfaen" w:cs="Times New Roman"/>
                <w:sz w:val="24"/>
                <w:szCs w:val="24"/>
              </w:rPr>
            </w:pPr>
            <w:r w:rsidRPr="00AA568C">
              <w:rPr>
                <w:rFonts w:ascii="Sylfaen" w:hAnsi="Sylfaen"/>
                <w:sz w:val="24"/>
                <w:szCs w:val="24"/>
              </w:rPr>
              <w:t xml:space="preserve">հարցման մշակում </w:t>
            </w:r>
            <w:r w:rsidR="00B54C88">
              <w:rPr>
                <w:rFonts w:ascii="Sylfaen" w:hAnsi="Sylfaen"/>
                <w:sz w:val="24"/>
                <w:szCs w:val="24"/>
              </w:rPr>
              <w:t>և</w:t>
            </w:r>
            <w:r w:rsidRPr="00AA568C">
              <w:rPr>
                <w:rFonts w:ascii="Sylfaen" w:hAnsi="Sylfaen"/>
                <w:sz w:val="24"/>
                <w:szCs w:val="24"/>
              </w:rPr>
              <w:t xml:space="preserve"> դրոշմավորված ապրանքի շրջանառության վերաբերյալ տեղեկությունների </w:t>
            </w:r>
            <w:r w:rsidRPr="00AA568C">
              <w:rPr>
                <w:rFonts w:ascii="Sylfaen" w:hAnsi="Sylfaen"/>
                <w:sz w:val="24"/>
                <w:szCs w:val="24"/>
              </w:rPr>
              <w:lastRenderedPageBreak/>
              <w:t>ներկայացում (P.LS.01.OPR.024)</w:t>
            </w:r>
          </w:p>
        </w:tc>
        <w:tc>
          <w:tcPr>
            <w:tcW w:w="242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88"/>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 (P.LS.01.BEN.002)՝ ներկայացվել են: </w:t>
            </w:r>
            <w:r w:rsidRPr="00AA568C">
              <w:rPr>
                <w:rFonts w:ascii="Sylfaen" w:hAnsi="Sylfaen"/>
                <w:sz w:val="24"/>
                <w:szCs w:val="24"/>
              </w:rPr>
              <w:lastRenderedPageBreak/>
              <w:t>Դրոշմավորված ապրանքի վերաբերյալ տեղեկություններ (P.LS.01.BEN.002)՝ բացակայում են</w:t>
            </w:r>
          </w:p>
        </w:tc>
        <w:tc>
          <w:tcPr>
            <w:tcW w:w="234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շրջանառության վերաբերյալ տեղեկությունների ստացում </w:t>
            </w:r>
            <w:r w:rsidRPr="00AA568C">
              <w:rPr>
                <w:rFonts w:ascii="Sylfaen" w:hAnsi="Sylfaen"/>
                <w:sz w:val="24"/>
                <w:szCs w:val="24"/>
              </w:rPr>
              <w:lastRenderedPageBreak/>
              <w:t>Հանձնաժողովի կողմից (P.LS.01.TRN.007)</w:t>
            </w:r>
          </w:p>
        </w:tc>
      </w:tr>
    </w:tbl>
    <w:p w:rsidR="006467EA" w:rsidRPr="00AA568C" w:rsidRDefault="006467EA" w:rsidP="00AA568C">
      <w:pPr>
        <w:tabs>
          <w:tab w:val="left" w:pos="1134"/>
        </w:tabs>
        <w:spacing w:after="160" w:line="360" w:lineRule="auto"/>
        <w:rPr>
          <w:rFonts w:ascii="Sylfaen" w:eastAsia="Times New Roman" w:hAnsi="Sylfaen" w:cs="Times New Roman"/>
          <w:sz w:val="24"/>
          <w:szCs w:val="24"/>
        </w:rPr>
        <w:sectPr w:rsidR="006467EA" w:rsidRPr="00AA568C" w:rsidSect="004B52D2">
          <w:pgSz w:w="16840" w:h="11920" w:orient="landscape"/>
          <w:pgMar w:top="1418" w:right="1418" w:bottom="1418" w:left="1418" w:header="851" w:footer="0" w:gutter="0"/>
          <w:paperSrc w:first="15" w:other="15"/>
          <w:cols w:space="720"/>
        </w:sectPr>
      </w:pPr>
    </w:p>
    <w:p w:rsidR="006467EA" w:rsidRPr="00AA568C" w:rsidRDefault="006467EA" w:rsidP="00AA568C">
      <w:pPr>
        <w:tabs>
          <w:tab w:val="left" w:pos="1134"/>
        </w:tabs>
        <w:spacing w:after="160" w:line="360" w:lineRule="auto"/>
        <w:ind w:left="508" w:right="504"/>
        <w:jc w:val="center"/>
        <w:rPr>
          <w:rFonts w:ascii="Sylfaen" w:eastAsia="Times New Roman" w:hAnsi="Sylfaen" w:cs="Times New Roman"/>
          <w:sz w:val="24"/>
          <w:szCs w:val="24"/>
        </w:rPr>
      </w:pPr>
      <w:r w:rsidRPr="00AA568C">
        <w:rPr>
          <w:rFonts w:ascii="Sylfaen" w:hAnsi="Sylfaen"/>
          <w:sz w:val="24"/>
          <w:szCs w:val="24"/>
        </w:rPr>
        <w:lastRenderedPageBreak/>
        <w:t>2. Տեղեկատվական փոխգործակցություն՝ Միության տեղեկատվական պորտալի օգտագործմամբ, դրոշմավորված ապրանքի վերաբերյալ տեղեկություններ ներկայացնելու ժամանակ</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7" w:firstLine="567"/>
        <w:jc w:val="both"/>
        <w:rPr>
          <w:rFonts w:ascii="Sylfaen" w:eastAsia="Times New Roman" w:hAnsi="Sylfaen" w:cs="Times New Roman"/>
          <w:sz w:val="24"/>
          <w:szCs w:val="24"/>
        </w:rPr>
      </w:pPr>
      <w:r w:rsidRPr="00AA568C">
        <w:rPr>
          <w:rFonts w:ascii="Sylfaen" w:hAnsi="Sylfaen"/>
          <w:sz w:val="24"/>
          <w:szCs w:val="24"/>
        </w:rPr>
        <w:t>13.</w:t>
      </w:r>
      <w:r w:rsidRPr="00AA568C">
        <w:rPr>
          <w:rFonts w:ascii="Sylfaen" w:hAnsi="Sylfaen"/>
          <w:sz w:val="24"/>
          <w:szCs w:val="24"/>
        </w:rPr>
        <w:tab/>
        <w:t xml:space="preserve">Միության տեղեկատվական պորտալի օգտագործմամբ, դրոշմավորված ապրանքի վերաբերյալ տեղեկություններ ներկայացնելու ժամանակ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կապը գործառնությունների, ընդհանուր գործընթացի տեղեկատվական 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en-US" w:eastAsia="en-US" w:bidi="ar-SA"/>
        </w:rPr>
        <w:pict>
          <v:shape id="_x0000_s1761" type="#_x0000_t202" style="position:absolute;margin-left:10.6pt;margin-top:8.25pt;width:208.85pt;height:13.85pt;z-index:251822592" stroked="f" strokecolor="black [3213]">
            <v:textbox style="mso-next-textbox:#_x0000_s1761" inset="0,0,0,0">
              <w:txbxContent>
                <w:p w:rsidR="009F0DC8" w:rsidRPr="00A12F7E" w:rsidRDefault="009F0DC8" w:rsidP="006467EA">
                  <w:pPr>
                    <w:ind w:right="-177"/>
                    <w:jc w:val="center"/>
                    <w:rPr>
                      <w:rFonts w:ascii="Sylfaen" w:hAnsi="Sylfaen"/>
                      <w:sz w:val="16"/>
                      <w:szCs w:val="12"/>
                    </w:rPr>
                  </w:pPr>
                  <w:r w:rsidRPr="00A12F7E">
                    <w:rPr>
                      <w:rFonts w:ascii="Sylfaen" w:hAnsi="Sylfaen"/>
                      <w:sz w:val="16"/>
                      <w:szCs w:val="12"/>
                    </w:rPr>
                    <w:t>Տեղեկատվություն ստացող</w:t>
                  </w:r>
                </w:p>
              </w:txbxContent>
            </v:textbox>
          </v:shape>
        </w:pict>
      </w:r>
      <w:r>
        <w:rPr>
          <w:rFonts w:ascii="Sylfaen" w:hAnsi="Sylfaen"/>
          <w:noProof/>
          <w:sz w:val="24"/>
          <w:szCs w:val="24"/>
          <w:lang w:val="en-US" w:eastAsia="en-US" w:bidi="ar-SA"/>
        </w:rPr>
        <w:pict>
          <v:shape id="_x0000_s1762" type="#_x0000_t202" style="position:absolute;margin-left:231.6pt;margin-top:8.25pt;width:207.3pt;height:13.85pt;z-index:251823616" stroked="f" strokecolor="black [3213]">
            <v:textbox style="mso-next-textbox:#_x0000_s1762" inset="0,0,0,0">
              <w:txbxContent>
                <w:p w:rsidR="009F0DC8" w:rsidRPr="00A12F7E" w:rsidRDefault="009F0DC8" w:rsidP="006467EA">
                  <w:pPr>
                    <w:ind w:right="-177"/>
                    <w:jc w:val="center"/>
                    <w:rPr>
                      <w:rFonts w:ascii="Sylfaen" w:hAnsi="Sylfaen"/>
                      <w:sz w:val="16"/>
                      <w:szCs w:val="12"/>
                    </w:rPr>
                  </w:pPr>
                  <w:r w:rsidRPr="00A12F7E">
                    <w:rPr>
                      <w:rFonts w:ascii="Sylfaen" w:hAnsi="Sylfaen"/>
                      <w:sz w:val="16"/>
                      <w:szCs w:val="12"/>
                    </w:rPr>
                    <w:t>Տեղեկատվություն ներկայացնող</w:t>
                  </w:r>
                </w:p>
              </w:txbxContent>
            </v:textbox>
          </v:shape>
        </w:pict>
      </w:r>
      <w:r>
        <w:rPr>
          <w:rFonts w:ascii="Sylfaen" w:hAnsi="Sylfaen"/>
          <w:noProof/>
          <w:sz w:val="24"/>
          <w:szCs w:val="24"/>
          <w:lang w:val="en-US" w:eastAsia="en-US" w:bidi="ar-SA"/>
        </w:rPr>
        <w:pict>
          <v:shape id="_x0000_s1763" type="#_x0000_t202" style="position:absolute;margin-left:18.35pt;margin-top:65.85pt;width:364.7pt;height:24.95pt;z-index:251824640" stroked="f" strokecolor="black [3213]">
            <v:textbox style="mso-next-textbox:#_x0000_s1763">
              <w:txbxContent>
                <w:p w:rsidR="009F0DC8" w:rsidRPr="00A12F7E" w:rsidRDefault="009F0DC8" w:rsidP="006467EA">
                  <w:pPr>
                    <w:ind w:right="-177"/>
                    <w:rPr>
                      <w:rFonts w:ascii="Sylfaen" w:hAnsi="Sylfaen"/>
                      <w:sz w:val="16"/>
                      <w:szCs w:val="12"/>
                      <w:lang w:val="ru-RU"/>
                    </w:rPr>
                  </w:pPr>
                  <w:r w:rsidRPr="00A12F7E">
                    <w:rPr>
                      <w:rFonts w:ascii="Sylfaen" w:hAnsi="Sylfaen"/>
                      <w:sz w:val="16"/>
                      <w:szCs w:val="12"/>
                      <w:lang w:val="ru-RU"/>
                    </w:rPr>
                    <w:t>(</w:t>
                  </w:r>
                  <w:r w:rsidRPr="00A12F7E">
                    <w:rPr>
                      <w:rFonts w:ascii="Sylfaen" w:hAnsi="Sylfaen"/>
                      <w:sz w:val="16"/>
                      <w:szCs w:val="12"/>
                    </w:rPr>
                    <w:t>շահագրգիռ անձից ստացել է դրոշմավորված ապրանքի վերաբերյալ տեղեկությունների հարցում</w:t>
                  </w:r>
                  <w:r w:rsidRPr="00A12F7E">
                    <w:rPr>
                      <w:rFonts w:ascii="Sylfaen" w:hAnsi="Sylfaen"/>
                      <w:sz w:val="16"/>
                      <w:szCs w:val="12"/>
                      <w:lang w:val="ru-RU"/>
                    </w:rPr>
                    <w:t>)</w:t>
                  </w:r>
                </w:p>
              </w:txbxContent>
            </v:textbox>
          </v:shape>
        </w:pict>
      </w:r>
      <w:r>
        <w:rPr>
          <w:rFonts w:ascii="Sylfaen" w:hAnsi="Sylfaen"/>
          <w:noProof/>
          <w:sz w:val="24"/>
          <w:szCs w:val="24"/>
          <w:lang w:val="en-US" w:eastAsia="en-US" w:bidi="ar-SA"/>
        </w:rPr>
        <w:pict>
          <v:shape id="_x0000_s1764" type="#_x0000_t202" style="position:absolute;margin-left:115.5pt;margin-top:95.4pt;width:204.65pt;height:50.5pt;z-index:251825664" stroked="f" strokecolor="black [3213]">
            <v:textbox style="mso-next-textbox:#_x0000_s1764">
              <w:txbxContent>
                <w:p w:rsidR="009F0DC8" w:rsidRPr="00A12F7E" w:rsidRDefault="009F0DC8" w:rsidP="006467EA">
                  <w:pPr>
                    <w:ind w:right="-177"/>
                    <w:jc w:val="center"/>
                    <w:rPr>
                      <w:rFonts w:ascii="Sylfaen" w:hAnsi="Sylfaen"/>
                      <w:sz w:val="16"/>
                      <w:szCs w:val="12"/>
                      <w:lang w:val="en-US"/>
                    </w:rPr>
                  </w:pPr>
                  <w:r w:rsidRPr="00A12F7E">
                    <w:rPr>
                      <w:rFonts w:ascii="Sylfaen" w:hAnsi="Sylfaen"/>
                      <w:sz w:val="16"/>
                      <w:szCs w:val="12"/>
                    </w:rPr>
                    <w:t>1. Դրոշմավորված ապրանքի վերաբերյալ տեղեկությունների ներկայացում՝ Միության տեղեկատվական պորտալի օգտագործմամբ (P.LS.01.</w:t>
                  </w:r>
                  <w:r w:rsidRPr="00A12F7E">
                    <w:rPr>
                      <w:rFonts w:ascii="Sylfaen" w:hAnsi="Sylfaen"/>
                      <w:sz w:val="16"/>
                      <w:szCs w:val="12"/>
                      <w:lang w:val="en-GB"/>
                    </w:rPr>
                    <w:t>TRN</w:t>
                  </w:r>
                  <w:r w:rsidRPr="00A12F7E">
                    <w:rPr>
                      <w:rFonts w:ascii="Sylfaen" w:hAnsi="Sylfaen"/>
                      <w:sz w:val="16"/>
                      <w:szCs w:val="12"/>
                    </w:rPr>
                    <w:t>.0</w:t>
                  </w:r>
                  <w:r w:rsidRPr="00A12F7E">
                    <w:rPr>
                      <w:rFonts w:ascii="Sylfaen" w:hAnsi="Sylfaen"/>
                      <w:sz w:val="16"/>
                      <w:szCs w:val="12"/>
                      <w:lang w:val="en-GB"/>
                    </w:rPr>
                    <w:t>0</w:t>
                  </w:r>
                  <w:r w:rsidRPr="00A12F7E">
                    <w:rPr>
                      <w:rFonts w:ascii="Sylfaen" w:hAnsi="Sylfaen"/>
                      <w:sz w:val="16"/>
                      <w:szCs w:val="12"/>
                    </w:rPr>
                    <w:t>9)</w:t>
                  </w:r>
                </w:p>
              </w:txbxContent>
            </v:textbox>
          </v:shape>
        </w:pict>
      </w:r>
      <w:r w:rsidR="006467EA" w:rsidRPr="00AA568C">
        <w:rPr>
          <w:rFonts w:ascii="Sylfaen" w:hAnsi="Sylfaen"/>
          <w:noProof/>
          <w:sz w:val="24"/>
          <w:szCs w:val="24"/>
          <w:lang w:val="en-US" w:eastAsia="en-US" w:bidi="ar-SA"/>
        </w:rPr>
        <w:drawing>
          <wp:inline distT="0" distB="0" distL="0" distR="0" wp14:anchorId="32FFB216" wp14:editId="165FC6FE">
            <wp:extent cx="5768340" cy="3546187"/>
            <wp:effectExtent l="19050" t="0" r="3810" b="0"/>
            <wp:docPr id="3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768340" cy="3546187"/>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Նկ. 3 Միության տեղեկատվական պորտալի օգտագործմամբ, դրոշմավորված ապրանքի վերաբերյալ տեղեկություններ ներկայացնելու ժամանակ ընդհանուր գործընթացի տրանզակցիաների կատարման սխեման</w:t>
      </w:r>
    </w:p>
    <w:p w:rsidR="006467EA" w:rsidRPr="00AA568C" w:rsidRDefault="006467EA" w:rsidP="00AA568C">
      <w:pPr>
        <w:tabs>
          <w:tab w:val="left" w:pos="1134"/>
        </w:tabs>
        <w:spacing w:after="160" w:line="360" w:lineRule="auto"/>
        <w:rPr>
          <w:rFonts w:ascii="Sylfaen" w:eastAsia="Times New Roman" w:hAnsi="Sylfaen" w:cs="Times New Roman"/>
          <w:sz w:val="24"/>
          <w:szCs w:val="24"/>
        </w:rPr>
      </w:pPr>
    </w:p>
    <w:p w:rsidR="006467EA" w:rsidRPr="00AA568C" w:rsidRDefault="006467EA" w:rsidP="00AA568C">
      <w:pPr>
        <w:tabs>
          <w:tab w:val="left" w:pos="1134"/>
        </w:tabs>
        <w:spacing w:after="160" w:line="360" w:lineRule="auto"/>
        <w:rPr>
          <w:rFonts w:ascii="Sylfaen" w:eastAsia="Times New Roman" w:hAnsi="Sylfaen" w:cs="Times New Roman"/>
          <w:sz w:val="24"/>
          <w:szCs w:val="24"/>
        </w:rPr>
        <w:sectPr w:rsidR="006467EA" w:rsidRPr="00AA568C" w:rsidSect="00701CD3">
          <w:type w:val="nextColumn"/>
          <w:pgSz w:w="11920" w:h="16840"/>
          <w:pgMar w:top="1418" w:right="1418" w:bottom="1418" w:left="1418" w:header="738" w:footer="0" w:gutter="0"/>
          <w:paperSrc w:first="15" w:other="15"/>
          <w:cols w:space="720"/>
        </w:sectPr>
      </w:pPr>
    </w:p>
    <w:p w:rsidR="006467EA" w:rsidRPr="00AA568C" w:rsidRDefault="006467EA" w:rsidP="00AA568C">
      <w:pPr>
        <w:tabs>
          <w:tab w:val="left" w:pos="1134"/>
        </w:tabs>
        <w:spacing w:after="160" w:line="360" w:lineRule="auto"/>
        <w:ind w:right="96"/>
        <w:jc w:val="right"/>
        <w:rPr>
          <w:rFonts w:ascii="Sylfaen" w:eastAsia="Times New Roman" w:hAnsi="Sylfaen" w:cs="Times New Roman"/>
          <w:sz w:val="24"/>
          <w:szCs w:val="24"/>
        </w:rPr>
      </w:pPr>
      <w:r w:rsidRPr="00AA568C">
        <w:rPr>
          <w:rFonts w:ascii="Sylfaen" w:hAnsi="Sylfaen"/>
          <w:sz w:val="24"/>
          <w:szCs w:val="24"/>
        </w:rPr>
        <w:lastRenderedPageBreak/>
        <w:t>Աղյուսակ 3</w:t>
      </w:r>
    </w:p>
    <w:p w:rsidR="006467EA" w:rsidRPr="00AA568C" w:rsidRDefault="006467EA" w:rsidP="00AA568C">
      <w:pPr>
        <w:tabs>
          <w:tab w:val="left" w:pos="1134"/>
        </w:tabs>
        <w:spacing w:after="160" w:line="360" w:lineRule="auto"/>
        <w:ind w:left="529" w:right="516"/>
        <w:jc w:val="center"/>
        <w:rPr>
          <w:rFonts w:ascii="Sylfaen" w:eastAsia="Times New Roman" w:hAnsi="Sylfaen" w:cs="Times New Roman"/>
          <w:sz w:val="24"/>
          <w:szCs w:val="24"/>
        </w:rPr>
      </w:pPr>
      <w:r w:rsidRPr="00AA568C">
        <w:rPr>
          <w:rFonts w:ascii="Sylfaen" w:hAnsi="Sylfaen"/>
          <w:sz w:val="24"/>
          <w:szCs w:val="24"/>
        </w:rPr>
        <w:t>Միության տեղեկատվական պորտալի օգտագործմամբ, դրոշմավորված ապրանքի վերաբերյալ տեղեկություններ ներկայացնելու ժամանակ ընդհանուր գործընթացի տրանզակցիաների ցանկ</w:t>
      </w:r>
    </w:p>
    <w:tbl>
      <w:tblPr>
        <w:tblW w:w="14954" w:type="dxa"/>
        <w:tblInd w:w="-279" w:type="dxa"/>
        <w:tblLayout w:type="fixed"/>
        <w:tblCellMar>
          <w:left w:w="0" w:type="dxa"/>
          <w:right w:w="0" w:type="dxa"/>
        </w:tblCellMar>
        <w:tblLook w:val="01E0" w:firstRow="1" w:lastRow="1" w:firstColumn="1" w:lastColumn="1" w:noHBand="0" w:noVBand="0"/>
      </w:tblPr>
      <w:tblGrid>
        <w:gridCol w:w="1111"/>
        <w:gridCol w:w="3709"/>
        <w:gridCol w:w="2977"/>
        <w:gridCol w:w="2392"/>
        <w:gridCol w:w="2422"/>
        <w:gridCol w:w="2343"/>
      </w:tblGrid>
      <w:tr w:rsidR="006467EA" w:rsidRPr="00AA568C" w:rsidTr="00701CD3">
        <w:tc>
          <w:tcPr>
            <w:tcW w:w="111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Համարը՝ ը/կ</w:t>
            </w:r>
          </w:p>
        </w:tc>
        <w:tc>
          <w:tcPr>
            <w:tcW w:w="370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Նախաձեռնողի կողմից կատարվող գործառնությունը</w:t>
            </w:r>
          </w:p>
        </w:tc>
        <w:tc>
          <w:tcPr>
            <w:tcW w:w="297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միջանկյալ վիճակը</w:t>
            </w:r>
          </w:p>
        </w:tc>
        <w:tc>
          <w:tcPr>
            <w:tcW w:w="239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jc w:val="center"/>
              <w:rPr>
                <w:rFonts w:ascii="Sylfaen" w:eastAsia="Times New Roman" w:hAnsi="Sylfaen" w:cs="Times New Roman"/>
                <w:sz w:val="24"/>
                <w:szCs w:val="24"/>
              </w:rPr>
            </w:pPr>
            <w:r w:rsidRPr="00AA568C">
              <w:rPr>
                <w:rFonts w:ascii="Sylfaen" w:hAnsi="Sylfaen"/>
                <w:sz w:val="24"/>
                <w:szCs w:val="24"/>
              </w:rPr>
              <w:t>Ընդհանուր գործընթացի տրանզակցիան</w:t>
            </w:r>
          </w:p>
        </w:tc>
      </w:tr>
      <w:tr w:rsidR="006467EA" w:rsidRPr="00AA568C" w:rsidTr="00701CD3">
        <w:tc>
          <w:tcPr>
            <w:tcW w:w="111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61" w:right="241"/>
              <w:jc w:val="center"/>
              <w:rPr>
                <w:rFonts w:ascii="Sylfaen" w:eastAsia="Times New Roman" w:hAnsi="Sylfaen" w:cs="Times New Roman"/>
                <w:sz w:val="24"/>
                <w:szCs w:val="24"/>
              </w:rPr>
            </w:pPr>
            <w:r w:rsidRPr="00AA568C">
              <w:rPr>
                <w:rFonts w:ascii="Sylfaen" w:hAnsi="Sylfaen"/>
                <w:sz w:val="24"/>
                <w:szCs w:val="24"/>
              </w:rPr>
              <w:t>1</w:t>
            </w:r>
          </w:p>
        </w:tc>
        <w:tc>
          <w:tcPr>
            <w:tcW w:w="37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451" w:right="1430"/>
              <w:jc w:val="center"/>
              <w:rPr>
                <w:rFonts w:ascii="Sylfaen" w:eastAsia="Times New Roman" w:hAnsi="Sylfaen" w:cs="Times New Roman"/>
                <w:sz w:val="24"/>
                <w:szCs w:val="24"/>
              </w:rPr>
            </w:pPr>
            <w:r w:rsidRPr="00AA568C">
              <w:rPr>
                <w:rFonts w:ascii="Sylfaen" w:hAnsi="Sylfaen"/>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21" w:right="1501"/>
              <w:jc w:val="center"/>
              <w:rPr>
                <w:rFonts w:ascii="Sylfaen" w:eastAsia="Times New Roman" w:hAnsi="Sylfaen" w:cs="Times New Roman"/>
                <w:sz w:val="24"/>
                <w:szCs w:val="24"/>
              </w:rPr>
            </w:pPr>
            <w:r w:rsidRPr="00AA568C">
              <w:rPr>
                <w:rFonts w:ascii="Sylfaen" w:hAnsi="Sylfaen"/>
                <w:sz w:val="24"/>
                <w:szCs w:val="24"/>
              </w:rPr>
              <w:t>3</w:t>
            </w:r>
          </w:p>
        </w:tc>
        <w:tc>
          <w:tcPr>
            <w:tcW w:w="23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255" w:right="1237"/>
              <w:jc w:val="center"/>
              <w:rPr>
                <w:rFonts w:ascii="Sylfaen" w:eastAsia="Times New Roman" w:hAnsi="Sylfaen" w:cs="Times New Roman"/>
                <w:sz w:val="24"/>
                <w:szCs w:val="24"/>
              </w:rPr>
            </w:pPr>
            <w:r w:rsidRPr="00AA568C">
              <w:rPr>
                <w:rFonts w:ascii="Sylfaen" w:hAnsi="Sylfaen"/>
                <w:sz w:val="24"/>
                <w:szCs w:val="24"/>
              </w:rPr>
              <w:t>4</w:t>
            </w:r>
          </w:p>
        </w:tc>
        <w:tc>
          <w:tcPr>
            <w:tcW w:w="242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06" w:right="1088"/>
              <w:jc w:val="center"/>
              <w:rPr>
                <w:rFonts w:ascii="Sylfaen" w:eastAsia="Times New Roman" w:hAnsi="Sylfaen" w:cs="Times New Roman"/>
                <w:sz w:val="24"/>
                <w:szCs w:val="24"/>
              </w:rPr>
            </w:pPr>
            <w:r w:rsidRPr="00AA568C">
              <w:rPr>
                <w:rFonts w:ascii="Sylfaen" w:hAnsi="Sylfaen"/>
                <w:sz w:val="24"/>
                <w:szCs w:val="24"/>
              </w:rPr>
              <w:t>5</w:t>
            </w:r>
          </w:p>
        </w:tc>
        <w:tc>
          <w:tcPr>
            <w:tcW w:w="234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67" w:right="1048"/>
              <w:jc w:val="center"/>
              <w:rPr>
                <w:rFonts w:ascii="Sylfaen" w:eastAsia="Times New Roman" w:hAnsi="Sylfaen" w:cs="Times New Roman"/>
                <w:sz w:val="24"/>
                <w:szCs w:val="24"/>
              </w:rPr>
            </w:pPr>
            <w:r w:rsidRPr="00AA568C">
              <w:rPr>
                <w:rFonts w:ascii="Sylfaen" w:hAnsi="Sylfaen"/>
                <w:sz w:val="24"/>
                <w:szCs w:val="24"/>
              </w:rPr>
              <w:t>6</w:t>
            </w:r>
          </w:p>
        </w:tc>
      </w:tr>
      <w:tr w:rsidR="006467EA" w:rsidRPr="00AA568C" w:rsidTr="00701CD3">
        <w:tc>
          <w:tcPr>
            <w:tcW w:w="111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261" w:right="241"/>
              <w:jc w:val="center"/>
              <w:rPr>
                <w:rFonts w:ascii="Sylfaen" w:eastAsia="Times New Roman" w:hAnsi="Sylfaen" w:cs="Times New Roman"/>
                <w:sz w:val="24"/>
                <w:szCs w:val="24"/>
              </w:rPr>
            </w:pPr>
            <w:r w:rsidRPr="00AA568C">
              <w:rPr>
                <w:rFonts w:ascii="Sylfaen" w:hAnsi="Sylfaen"/>
                <w:sz w:val="24"/>
                <w:szCs w:val="24"/>
              </w:rPr>
              <w:t>1</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57" w:right="-20"/>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 (P.LS.01.PRC.009)</w:t>
            </w:r>
          </w:p>
        </w:tc>
      </w:tr>
      <w:tr w:rsidR="006467EA" w:rsidRPr="00AA568C" w:rsidTr="00701CD3">
        <w:tc>
          <w:tcPr>
            <w:tcW w:w="111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10" w:right="-20"/>
              <w:rPr>
                <w:rFonts w:ascii="Sylfaen" w:eastAsia="Times New Roman" w:hAnsi="Sylfaen" w:cs="Times New Roman"/>
                <w:sz w:val="24"/>
                <w:szCs w:val="24"/>
              </w:rPr>
            </w:pPr>
            <w:r w:rsidRPr="00AA568C">
              <w:rPr>
                <w:rFonts w:ascii="Sylfaen" w:hAnsi="Sylfaen"/>
                <w:sz w:val="24"/>
                <w:szCs w:val="24"/>
              </w:rPr>
              <w:t>1.1</w:t>
            </w:r>
          </w:p>
        </w:tc>
        <w:tc>
          <w:tcPr>
            <w:tcW w:w="370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5" w:right="92"/>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հարցում՝ Միության տեղեկատվական պորտալում ներկայացնելու համար (P.LS.01.OPR.031): </w:t>
            </w:r>
            <w:r w:rsidRPr="00AA568C">
              <w:rPr>
                <w:rFonts w:ascii="Sylfaen" w:hAnsi="Sylfaen"/>
                <w:sz w:val="24"/>
                <w:szCs w:val="24"/>
              </w:rPr>
              <w:lastRenderedPageBreak/>
              <w:t xml:space="preserve">Դրոշմավորված ապրանքի վերաբերյալ տեղեկությունների մշակում </w:t>
            </w:r>
            <w:r w:rsidR="00B54C88">
              <w:rPr>
                <w:rFonts w:ascii="Sylfaen" w:hAnsi="Sylfaen"/>
                <w:sz w:val="24"/>
                <w:szCs w:val="24"/>
              </w:rPr>
              <w:t>և</w:t>
            </w:r>
            <w:r w:rsidRPr="00AA568C">
              <w:rPr>
                <w:rFonts w:ascii="Sylfaen" w:hAnsi="Sylfaen"/>
                <w:sz w:val="24"/>
                <w:szCs w:val="24"/>
              </w:rPr>
              <w:t xml:space="preserve"> Միության տեղեկատվական պորտալում շահագրգիռ անձին ներկայացում (P.LS.01.OPR.033)</w:t>
            </w:r>
          </w:p>
        </w:tc>
        <w:tc>
          <w:tcPr>
            <w:tcW w:w="29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01"/>
              <w:rPr>
                <w:rFonts w:ascii="Sylfaen" w:eastAsia="Times New Roman" w:hAnsi="Sylfaen" w:cs="Times New Roman"/>
                <w:sz w:val="24"/>
                <w:szCs w:val="24"/>
              </w:rPr>
            </w:pPr>
            <w:r w:rsidRPr="00AA568C">
              <w:rPr>
                <w:rFonts w:ascii="Sylfaen" w:hAnsi="Sylfaen"/>
                <w:sz w:val="24"/>
                <w:szCs w:val="24"/>
              </w:rPr>
              <w:lastRenderedPageBreak/>
              <w:t>դրոշմավորված ապրանքի վերաբերյալ տեղեկություններ (P.LS.01.BEN.002)՝ հարցվում են</w:t>
            </w:r>
          </w:p>
        </w:tc>
        <w:tc>
          <w:tcPr>
            <w:tcW w:w="239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6"/>
              <w:rPr>
                <w:rFonts w:ascii="Sylfaen" w:eastAsia="Times New Roman" w:hAnsi="Sylfaen" w:cs="Times New Roman"/>
                <w:sz w:val="24"/>
                <w:szCs w:val="24"/>
              </w:rPr>
            </w:pPr>
            <w:r w:rsidRPr="00AA568C">
              <w:rPr>
                <w:rFonts w:ascii="Sylfaen" w:hAnsi="Sylfaen"/>
                <w:sz w:val="24"/>
                <w:szCs w:val="24"/>
              </w:rPr>
              <w:t xml:space="preserve">Միության տեղեկատվական պորտալի համար դրոշմավորված ապրանքի վերաբերյալ </w:t>
            </w:r>
            <w:r w:rsidRPr="00AA568C">
              <w:rPr>
                <w:rFonts w:ascii="Sylfaen" w:hAnsi="Sylfaen"/>
                <w:sz w:val="24"/>
                <w:szCs w:val="24"/>
              </w:rPr>
              <w:lastRenderedPageBreak/>
              <w:t>տեղեկությունների ներկայացում (P.LS.01.OPR.032)</w:t>
            </w:r>
          </w:p>
        </w:tc>
        <w:tc>
          <w:tcPr>
            <w:tcW w:w="2422"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88"/>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 (P.LS.01.BEN.002)՝ հարցման </w:t>
            </w:r>
            <w:r w:rsidRPr="00AA568C">
              <w:rPr>
                <w:rFonts w:ascii="Sylfaen" w:hAnsi="Sylfaen"/>
                <w:sz w:val="24"/>
                <w:szCs w:val="24"/>
              </w:rPr>
              <w:lastRenderedPageBreak/>
              <w:t xml:space="preserve">պատասխանը ստացվել է </w:t>
            </w:r>
          </w:p>
        </w:tc>
        <w:tc>
          <w:tcPr>
            <w:tcW w:w="2343"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7"/>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տեղեկությունների ներկայացում՝ Միության </w:t>
            </w:r>
            <w:r w:rsidRPr="00AA568C">
              <w:rPr>
                <w:rFonts w:ascii="Sylfaen" w:hAnsi="Sylfaen"/>
                <w:sz w:val="24"/>
                <w:szCs w:val="24"/>
              </w:rPr>
              <w:lastRenderedPageBreak/>
              <w:t>տեղեկատվական պորտալի օգտագործմամբ (P.LS.01.TRN.009)</w:t>
            </w:r>
          </w:p>
        </w:tc>
      </w:tr>
    </w:tbl>
    <w:p w:rsidR="006467EA" w:rsidRPr="00AA568C" w:rsidRDefault="006467EA" w:rsidP="00AA568C">
      <w:pPr>
        <w:tabs>
          <w:tab w:val="left" w:pos="1134"/>
        </w:tabs>
        <w:spacing w:after="160" w:line="360" w:lineRule="auto"/>
        <w:rPr>
          <w:rFonts w:ascii="Sylfaen" w:eastAsia="Times New Roman" w:hAnsi="Sylfaen" w:cs="Times New Roman"/>
          <w:sz w:val="24"/>
          <w:szCs w:val="24"/>
        </w:rPr>
        <w:sectPr w:rsidR="006467EA" w:rsidRPr="00AA568C" w:rsidSect="00AE013E">
          <w:type w:val="nextColumn"/>
          <w:pgSz w:w="16840" w:h="11920" w:orient="landscape"/>
          <w:pgMar w:top="1418" w:right="1418" w:bottom="1418" w:left="1418" w:header="851" w:footer="0" w:gutter="0"/>
          <w:paperSrc w:first="15" w:other="15"/>
          <w:cols w:space="720"/>
        </w:sectPr>
      </w:pP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134" w:right="1182"/>
        <w:jc w:val="center"/>
        <w:rPr>
          <w:rFonts w:ascii="Sylfaen" w:hAnsi="Sylfaen"/>
          <w:sz w:val="24"/>
          <w:szCs w:val="24"/>
        </w:rPr>
      </w:pPr>
      <w:r w:rsidRPr="00AA568C">
        <w:rPr>
          <w:rFonts w:ascii="Sylfaen" w:hAnsi="Sylfaen"/>
          <w:sz w:val="24"/>
          <w:szCs w:val="24"/>
        </w:rPr>
        <w:t>VI. Ընդհանուր գործընթացի հաղորդագրությունների նկարագրությունը</w:t>
      </w:r>
    </w:p>
    <w:p w:rsidR="006467EA" w:rsidRPr="00AA568C" w:rsidRDefault="006467EA" w:rsidP="00AA568C">
      <w:pPr>
        <w:tabs>
          <w:tab w:val="left" w:pos="1134"/>
        </w:tabs>
        <w:spacing w:after="160" w:line="360" w:lineRule="auto"/>
        <w:ind w:left="1134" w:right="1182"/>
        <w:jc w:val="center"/>
        <w:rPr>
          <w:rFonts w:ascii="Sylfaen" w:eastAsia="Times New Roman" w:hAnsi="Sylfaen" w:cs="Times New Roman"/>
          <w:sz w:val="24"/>
          <w:szCs w:val="24"/>
        </w:rPr>
      </w:pP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 xml:space="preserve">Ընդհանուր գործընթացի իրագործման ժամանակ տեղեկատվական փոխգործակցության շրջանակներում փոխանցվող ընդհանուր գործընթացի հաղորդագրությունների ցանկը բերված է 4-րդ աղյուսակում: Տվյալների կառուցվածքը հաղորդագրության կազմում պետք է համապատասխանի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 մեջ համապատասխան կառուցվածքին արված հղումը սահմանվում է ըստ 4-րդ աղյուսակի 3-րդ սյունակի արժեքի:</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20"/>
        <w:jc w:val="right"/>
        <w:rPr>
          <w:rFonts w:ascii="Sylfaen" w:eastAsia="Times New Roman" w:hAnsi="Sylfaen" w:cs="Times New Roman"/>
          <w:sz w:val="24"/>
          <w:szCs w:val="24"/>
        </w:rPr>
      </w:pPr>
      <w:r w:rsidRPr="00AA568C">
        <w:rPr>
          <w:rFonts w:ascii="Sylfaen" w:hAnsi="Sylfaen"/>
          <w:sz w:val="24"/>
          <w:szCs w:val="24"/>
        </w:rPr>
        <w:t>Աղյուսակ 4</w:t>
      </w:r>
    </w:p>
    <w:p w:rsidR="006467EA" w:rsidRPr="00AA568C" w:rsidRDefault="006467EA" w:rsidP="00AA568C">
      <w:pPr>
        <w:tabs>
          <w:tab w:val="left" w:pos="1134"/>
        </w:tabs>
        <w:spacing w:after="160" w:line="360" w:lineRule="auto"/>
        <w:ind w:right="-85"/>
        <w:jc w:val="center"/>
        <w:rPr>
          <w:rFonts w:ascii="Sylfaen" w:eastAsia="Times New Roman" w:hAnsi="Sylfaen" w:cs="Times New Roman"/>
          <w:sz w:val="24"/>
          <w:szCs w:val="24"/>
        </w:rPr>
      </w:pPr>
      <w:r w:rsidRPr="00AA568C">
        <w:rPr>
          <w:rFonts w:ascii="Sylfaen" w:hAnsi="Sylfaen"/>
          <w:sz w:val="24"/>
          <w:szCs w:val="24"/>
        </w:rPr>
        <w:t>Ընդհանուր գործընթացի հաղորդագրությունների ցանկ</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6467EA" w:rsidRPr="00AA568C" w:rsidTr="00701CD3">
        <w:trPr>
          <w:tblHeader/>
        </w:trPr>
        <w:tc>
          <w:tcPr>
            <w:tcW w:w="248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521"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Անվանումը</w:t>
            </w:r>
          </w:p>
        </w:tc>
        <w:tc>
          <w:tcPr>
            <w:tcW w:w="334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կառուցվածքը</w:t>
            </w:r>
          </w:p>
        </w:tc>
      </w:tr>
      <w:tr w:rsidR="006467EA" w:rsidRPr="00AA568C" w:rsidTr="00701CD3">
        <w:trPr>
          <w:tblHeader/>
        </w:trPr>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37" w:right="1122"/>
              <w:jc w:val="center"/>
              <w:rPr>
                <w:rFonts w:ascii="Sylfaen" w:eastAsia="Times New Roman" w:hAnsi="Sylfaen" w:cs="Times New Roman"/>
                <w:sz w:val="24"/>
                <w:szCs w:val="24"/>
              </w:rPr>
            </w:pPr>
            <w:r w:rsidRPr="00AA568C">
              <w:rPr>
                <w:rFonts w:ascii="Sylfaen" w:hAnsi="Sylfaen"/>
                <w:sz w:val="24"/>
                <w:szCs w:val="24"/>
              </w:rPr>
              <w:t>1</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655" w:right="1638"/>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70" w:right="1551"/>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P.LS.01.MSG.006</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1"/>
              <w:rPr>
                <w:rFonts w:ascii="Sylfaen" w:eastAsia="Times New Roman" w:hAnsi="Sylfaen" w:cs="Times New Roman"/>
                <w:sz w:val="24"/>
                <w:szCs w:val="24"/>
              </w:rPr>
            </w:pPr>
            <w:r w:rsidRPr="00AA568C">
              <w:rPr>
                <w:rFonts w:ascii="Sylfaen" w:hAnsi="Sylfaen"/>
                <w:sz w:val="24"/>
                <w:szCs w:val="24"/>
              </w:rPr>
              <w:t xml:space="preserve">մշակման արդյունքների մասին ծանուցում </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18"/>
              <w:rPr>
                <w:rFonts w:ascii="Sylfaen" w:eastAsia="Times New Roman" w:hAnsi="Sylfaen" w:cs="Times New Roman"/>
                <w:sz w:val="24"/>
                <w:szCs w:val="24"/>
              </w:rPr>
            </w:pPr>
            <w:r w:rsidRPr="00AA568C">
              <w:rPr>
                <w:rFonts w:ascii="Sylfaen" w:hAnsi="Sylfaen"/>
                <w:sz w:val="24"/>
                <w:szCs w:val="24"/>
              </w:rPr>
              <w:t>մշակման արդյունքի մասին ծանուցում (R.006)</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P.LS.01.MSG.012</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004"/>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w:t>
            </w:r>
            <w:r w:rsidRPr="00AA568C">
              <w:rPr>
                <w:rFonts w:ascii="Sylfaen" w:hAnsi="Sylfaen"/>
                <w:sz w:val="24"/>
                <w:szCs w:val="24"/>
              </w:rPr>
              <w:lastRenderedPageBreak/>
              <w:t>տեղեկությունների հարցում</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831"/>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w:t>
            </w:r>
            <w:r w:rsidRPr="00AA568C">
              <w:rPr>
                <w:rFonts w:ascii="Sylfaen" w:hAnsi="Sylfaen"/>
                <w:sz w:val="24"/>
                <w:szCs w:val="24"/>
              </w:rPr>
              <w:lastRenderedPageBreak/>
              <w:t>տեղեկությունների հարցում (R.CT.LS.01.005)</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lastRenderedPageBreak/>
              <w:t>P.LS.01.MSG.013</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71"/>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մասին ծանուցում</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9"/>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մասին ծանուցում (R.CT.LS.01.006)</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P.LS.01.MSG.014</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6"/>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տեղեկությունների հարցում Հանձնաժողովի կողմից</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8"/>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Հանձնաժողովի կողմից (R.CT.LS.01.003)</w:t>
            </w:r>
          </w:p>
        </w:tc>
      </w:tr>
      <w:tr w:rsidR="006467EA" w:rsidRPr="00AA568C" w:rsidTr="00701CD3">
        <w:tc>
          <w:tcPr>
            <w:tcW w:w="248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P.LS.01.MSG.015</w:t>
            </w:r>
          </w:p>
        </w:tc>
        <w:tc>
          <w:tcPr>
            <w:tcW w:w="352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937"/>
              <w:rPr>
                <w:rFonts w:ascii="Sylfaen" w:eastAsia="Times New Roman" w:hAnsi="Sylfaen" w:cs="Times New Roman"/>
                <w:sz w:val="24"/>
                <w:szCs w:val="24"/>
              </w:rPr>
            </w:pPr>
            <w:r w:rsidRPr="00AA568C">
              <w:rPr>
                <w:rFonts w:ascii="Sylfaen" w:hAnsi="Sylfaen"/>
                <w:sz w:val="24"/>
                <w:szCs w:val="24"/>
              </w:rPr>
              <w:t xml:space="preserve">դրոշմավորված ապրանքի շրջանառության վերաբերյալ տեղեկություններ </w:t>
            </w:r>
          </w:p>
        </w:tc>
        <w:tc>
          <w:tcPr>
            <w:tcW w:w="334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95"/>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Հանձնաժողով ներկայացվող տեղեկություններ (R.CT.LS.01.004)</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1956" w:right="1930"/>
        <w:jc w:val="center"/>
        <w:rPr>
          <w:rFonts w:ascii="Sylfaen" w:eastAsia="Times New Roman" w:hAnsi="Sylfaen" w:cs="Times New Roman"/>
          <w:sz w:val="24"/>
          <w:szCs w:val="24"/>
        </w:rPr>
      </w:pPr>
      <w:r w:rsidRPr="00AA568C">
        <w:rPr>
          <w:rFonts w:ascii="Sylfaen" w:hAnsi="Sylfaen"/>
          <w:sz w:val="24"/>
          <w:szCs w:val="24"/>
        </w:rPr>
        <w:t>VII. Ընդհանուր գործընթացի տրանզակցիաների նկարագրությունը</w:t>
      </w:r>
    </w:p>
    <w:p w:rsidR="006467EA" w:rsidRPr="00AA568C" w:rsidRDefault="006467EA" w:rsidP="00AA568C">
      <w:pPr>
        <w:tabs>
          <w:tab w:val="left" w:pos="1134"/>
        </w:tabs>
        <w:spacing w:after="160" w:line="360" w:lineRule="auto"/>
        <w:ind w:left="571" w:right="540"/>
        <w:jc w:val="center"/>
        <w:rPr>
          <w:rFonts w:ascii="Sylfaen" w:eastAsia="Times New Roman" w:hAnsi="Sylfaen" w:cs="Times New Roman"/>
          <w:sz w:val="24"/>
          <w:szCs w:val="24"/>
        </w:rPr>
      </w:pPr>
      <w:r w:rsidRPr="00AA568C">
        <w:rPr>
          <w:rFonts w:ascii="Sylfaen" w:hAnsi="Sylfaen"/>
          <w:sz w:val="24"/>
          <w:szCs w:val="24"/>
        </w:rPr>
        <w:lastRenderedPageBreak/>
        <w:t xml:space="preserve">1. «Դրոշմավորված ապրանքի շրջանառության վերաբերյալ տեղեկությունների ստացում Հանձնաժողովի կողմից» (P.LS.01.PRC.007) ընդհանուր գործընթացի տրանզակցիա </w:t>
      </w:r>
    </w:p>
    <w:p w:rsidR="006467EA" w:rsidRPr="00AA568C" w:rsidRDefault="006467EA" w:rsidP="00AA568C">
      <w:pPr>
        <w:tabs>
          <w:tab w:val="left" w:pos="1134"/>
        </w:tabs>
        <w:spacing w:after="160" w:line="360" w:lineRule="auto"/>
        <w:jc w:val="center"/>
        <w:rPr>
          <w:rFonts w:ascii="Sylfaen" w:hAnsi="Sylfae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«Դրոշմավորված ապրանքի շրջանառության վերաբերյալ տեղեկությունների ստացում Հանձնաժողովի կողմից» (P.LS.01.TRN.007) ընդհանուր գործընթացի տրանզակցիան կատարվում է ռեսպոնդենտի կողմից նախաձեռնողին համապատասխան տեղեկությունները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6467EA" w:rsidRPr="00AA568C" w:rsidRDefault="00D952FE" w:rsidP="00AA568C">
      <w:pPr>
        <w:tabs>
          <w:tab w:val="left" w:pos="1134"/>
        </w:tabs>
        <w:spacing w:after="160" w:line="360" w:lineRule="auto"/>
        <w:rPr>
          <w:rFonts w:ascii="Sylfaen" w:hAnsi="Sylfaen"/>
          <w:sz w:val="24"/>
          <w:szCs w:val="24"/>
        </w:rPr>
      </w:pPr>
      <w:r>
        <w:rPr>
          <w:rFonts w:ascii="Sylfaen" w:hAnsi="Sylfaen"/>
          <w:noProof/>
          <w:sz w:val="24"/>
          <w:szCs w:val="24"/>
          <w:lang w:val="en-US" w:eastAsia="en-US" w:bidi="ar-SA"/>
        </w:rPr>
        <w:pict>
          <v:shape id="_x0000_s1775" type="#_x0000_t202" style="position:absolute;margin-left:184.6pt;margin-top:78.1pt;width:149.45pt;height:15.6pt;z-index:251836928" stroked="f" strokecolor="black [3213]">
            <v:textbox style="mso-next-textbox:#_x0000_s1775">
              <w:txbxContent>
                <w:p w:rsidR="009F0DC8" w:rsidRPr="000472AF" w:rsidRDefault="009F0DC8" w:rsidP="006467EA">
                  <w:pPr>
                    <w:ind w:left="-142" w:right="-177" w:firstLine="142"/>
                    <w:jc w:val="center"/>
                    <w:rPr>
                      <w:sz w:val="9"/>
                      <w:szCs w:val="9"/>
                    </w:rPr>
                  </w:pPr>
                  <w:r w:rsidRPr="000472AF">
                    <w:rPr>
                      <w:rFonts w:ascii="Sylfaen" w:hAnsi="Sylfaen"/>
                      <w:sz w:val="9"/>
                      <w:szCs w:val="9"/>
                      <w:lang w:val="en-GB"/>
                    </w:rPr>
                    <w:t>P.LS.</w:t>
                  </w:r>
                  <w:r w:rsidRPr="000472AF">
                    <w:rPr>
                      <w:rFonts w:ascii="Sylfaen" w:hAnsi="Sylfaen"/>
                      <w:sz w:val="9"/>
                      <w:szCs w:val="9"/>
                      <w:lang w:val="ru-RU"/>
                    </w:rPr>
                    <w:t>01.</w:t>
                  </w:r>
                  <w:r w:rsidRPr="000472AF">
                    <w:rPr>
                      <w:rFonts w:ascii="Sylfaen" w:hAnsi="Sylfaen"/>
                      <w:sz w:val="9"/>
                      <w:szCs w:val="9"/>
                      <w:lang w:val="en-GB"/>
                    </w:rPr>
                    <w:t>MSG.0</w:t>
                  </w:r>
                  <w:r w:rsidRPr="000472AF">
                    <w:rPr>
                      <w:rFonts w:ascii="Sylfaen" w:hAnsi="Sylfaen"/>
                      <w:sz w:val="9"/>
                      <w:szCs w:val="9"/>
                    </w:rPr>
                    <w:t xml:space="preserve">06Մշակման արդյունքների վերաբերյալ ծանուցում </w:t>
                  </w:r>
                </w:p>
              </w:txbxContent>
            </v:textbox>
          </v:shape>
        </w:pict>
      </w:r>
      <w:r>
        <w:rPr>
          <w:rFonts w:ascii="Sylfaen" w:hAnsi="Sylfaen"/>
          <w:noProof/>
          <w:sz w:val="24"/>
          <w:szCs w:val="24"/>
          <w:lang w:val="en-US" w:eastAsia="en-US" w:bidi="ar-SA"/>
        </w:rPr>
        <w:pict>
          <v:shape id="_x0000_s1776" type="#_x0000_t202" style="position:absolute;margin-left:192.55pt;margin-top:58pt;width:111.2pt;height:16.15pt;z-index:251837952" stroked="f" strokecolor="black [3213]">
            <v:textbox style="mso-next-textbox:#_x0000_s1776" inset="0,0,0,0">
              <w:txbxContent>
                <w:p w:rsidR="009F0DC8" w:rsidRPr="000472AF" w:rsidRDefault="009F0DC8" w:rsidP="006467EA">
                  <w:pPr>
                    <w:ind w:right="-44"/>
                    <w:jc w:val="center"/>
                    <w:rPr>
                      <w:rFonts w:ascii="Sylfaen" w:hAnsi="Sylfaen"/>
                      <w:sz w:val="9"/>
                      <w:szCs w:val="9"/>
                    </w:rPr>
                  </w:pPr>
                  <w:r w:rsidRPr="000472AF">
                    <w:rPr>
                      <w:rFonts w:ascii="Sylfaen" w:hAnsi="Sylfaen"/>
                      <w:sz w:val="9"/>
                      <w:szCs w:val="9"/>
                      <w:lang w:val="en-GB"/>
                    </w:rPr>
                    <w:t>P.LS.</w:t>
                  </w:r>
                  <w:r w:rsidRPr="000472AF">
                    <w:rPr>
                      <w:rFonts w:ascii="Sylfaen" w:hAnsi="Sylfaen"/>
                      <w:sz w:val="9"/>
                      <w:szCs w:val="9"/>
                      <w:lang w:val="ru-RU"/>
                    </w:rPr>
                    <w:t>01.</w:t>
                  </w:r>
                  <w:r w:rsidRPr="000472AF">
                    <w:rPr>
                      <w:rFonts w:ascii="Sylfaen" w:hAnsi="Sylfaen"/>
                      <w:sz w:val="9"/>
                      <w:szCs w:val="9"/>
                      <w:lang w:val="en-GB"/>
                    </w:rPr>
                    <w:t>MSG.01</w:t>
                  </w:r>
                  <w:r w:rsidRPr="000472AF">
                    <w:rPr>
                      <w:rFonts w:ascii="Sylfaen" w:hAnsi="Sylfaen"/>
                      <w:sz w:val="9"/>
                      <w:szCs w:val="9"/>
                    </w:rPr>
                    <w:t>5</w:t>
                  </w:r>
                  <w:r w:rsidRPr="000472AF">
                    <w:rPr>
                      <w:rFonts w:ascii="Sylfaen" w:hAnsi="Sylfaen"/>
                      <w:sz w:val="9"/>
                      <w:szCs w:val="9"/>
                      <w:lang w:val="en-GB"/>
                    </w:rPr>
                    <w:t xml:space="preserve"> </w:t>
                  </w:r>
                  <w:r w:rsidRPr="000472AF">
                    <w:rPr>
                      <w:rFonts w:ascii="Sylfaen" w:hAnsi="Sylfaen"/>
                      <w:sz w:val="9"/>
                      <w:szCs w:val="9"/>
                    </w:rPr>
                    <w:t>Դրոշմավորված ապրանքի շրջանառության</w:t>
                  </w:r>
                  <w:r w:rsidRPr="000472AF">
                    <w:rPr>
                      <w:rFonts w:ascii="Sylfaen" w:hAnsi="Sylfaen"/>
                      <w:sz w:val="9"/>
                      <w:szCs w:val="9"/>
                      <w:lang w:val="en-GB"/>
                    </w:rPr>
                    <w:t xml:space="preserve"> </w:t>
                  </w:r>
                  <w:r w:rsidRPr="000472AF">
                    <w:rPr>
                      <w:rFonts w:ascii="Sylfaen" w:hAnsi="Sylfaen"/>
                      <w:sz w:val="9"/>
                      <w:szCs w:val="9"/>
                    </w:rPr>
                    <w:t>վերաբերյալ տեղեկություններ</w:t>
                  </w:r>
                </w:p>
              </w:txbxContent>
            </v:textbox>
          </v:shape>
        </w:pict>
      </w:r>
      <w:r>
        <w:rPr>
          <w:rFonts w:ascii="Sylfaen" w:hAnsi="Sylfaen"/>
          <w:noProof/>
          <w:sz w:val="24"/>
          <w:szCs w:val="24"/>
          <w:lang w:val="en-US" w:eastAsia="en-US" w:bidi="ar-SA"/>
        </w:rPr>
        <w:pict>
          <v:shape id="_x0000_s1769" type="#_x0000_t202" style="position:absolute;margin-left:14.15pt;margin-top:124.8pt;width:115.85pt;height:19.85pt;z-index:251830784" stroked="f" strokecolor="black [3213]">
            <v:textbox style="mso-next-textbox:#_x0000_s1769">
              <w:txbxContent>
                <w:p w:rsidR="009F0DC8" w:rsidRPr="000472AF" w:rsidRDefault="009F0DC8" w:rsidP="006467EA">
                  <w:pPr>
                    <w:ind w:right="-177"/>
                    <w:jc w:val="center"/>
                    <w:rPr>
                      <w:rFonts w:ascii="Sylfaen" w:hAnsi="Sylfaen"/>
                      <w:sz w:val="9"/>
                      <w:szCs w:val="9"/>
                      <w:lang w:val="ru-RU"/>
                    </w:rPr>
                  </w:pPr>
                  <w:r w:rsidRPr="000472AF">
                    <w:rPr>
                      <w:rFonts w:ascii="Sylfaen" w:hAnsi="Sylfaen"/>
                      <w:sz w:val="9"/>
                      <w:szCs w:val="9"/>
                    </w:rPr>
                    <w:t>Դրոշմավորված ապրանքի վերաբերյալ տեղեկություններ (ներկայացվել են</w:t>
                  </w:r>
                  <w:r w:rsidRPr="000472AF">
                    <w:rPr>
                      <w:rFonts w:ascii="Sylfaen" w:hAnsi="Sylfaen"/>
                      <w:sz w:val="9"/>
                      <w:szCs w:val="9"/>
                      <w:lang w:val="ru-RU"/>
                    </w:rPr>
                    <w:t>)</w:t>
                  </w:r>
                </w:p>
              </w:txbxContent>
            </v:textbox>
          </v:shape>
        </w:pict>
      </w:r>
      <w:r>
        <w:rPr>
          <w:rFonts w:ascii="Sylfaen" w:hAnsi="Sylfaen"/>
          <w:noProof/>
          <w:sz w:val="24"/>
          <w:szCs w:val="24"/>
          <w:lang w:val="en-US" w:eastAsia="en-US" w:bidi="ar-SA"/>
        </w:rPr>
        <w:pict>
          <v:shape id="_x0000_s1770" type="#_x0000_t202" style="position:absolute;margin-left:141.95pt;margin-top:124.8pt;width:117.9pt;height:19.85pt;z-index:251831808" stroked="f" strokecolor="black [3213]">
            <v:textbox style="mso-next-textbox:#_x0000_s1770" inset="0,0,0,0">
              <w:txbxContent>
                <w:p w:rsidR="009F0DC8" w:rsidRPr="000472AF" w:rsidRDefault="009F0DC8" w:rsidP="006467EA">
                  <w:pPr>
                    <w:ind w:right="96"/>
                    <w:jc w:val="center"/>
                    <w:rPr>
                      <w:rFonts w:ascii="Sylfaen" w:hAnsi="Sylfaen"/>
                      <w:sz w:val="9"/>
                      <w:szCs w:val="9"/>
                      <w:lang w:val="ru-RU"/>
                    </w:rPr>
                  </w:pPr>
                  <w:r w:rsidRPr="000472AF">
                    <w:rPr>
                      <w:rFonts w:ascii="Sylfaen" w:hAnsi="Sylfaen"/>
                      <w:sz w:val="9"/>
                      <w:szCs w:val="9"/>
                    </w:rPr>
                    <w:t>Դրոշմավորված ապրանքի վերաբերյալ տեղեկություններ (բացակայում են</w:t>
                  </w:r>
                  <w:r w:rsidRPr="000472AF">
                    <w:rPr>
                      <w:rFonts w:ascii="Sylfaen" w:hAnsi="Sylfaen"/>
                      <w:sz w:val="9"/>
                      <w:szCs w:val="9"/>
                      <w:lang w:val="ru-RU"/>
                    </w:rPr>
                    <w:t>)</w:t>
                  </w:r>
                </w:p>
                <w:p w:rsidR="009F0DC8" w:rsidRPr="00FC59EE" w:rsidRDefault="009F0DC8" w:rsidP="006467EA">
                  <w:pPr>
                    <w:ind w:right="-177"/>
                    <w:jc w:val="center"/>
                    <w:rPr>
                      <w:sz w:val="10"/>
                      <w:szCs w:val="10"/>
                    </w:rPr>
                  </w:pPr>
                </w:p>
              </w:txbxContent>
            </v:textbox>
          </v:shape>
        </w:pict>
      </w:r>
      <w:r>
        <w:rPr>
          <w:rFonts w:ascii="Sylfaen" w:hAnsi="Sylfaen"/>
          <w:noProof/>
          <w:sz w:val="24"/>
          <w:szCs w:val="24"/>
          <w:lang w:val="en-US" w:eastAsia="en-US" w:bidi="ar-SA"/>
        </w:rPr>
        <w:pict>
          <v:shape id="_x0000_s1768" type="#_x0000_t202" style="position:absolute;margin-left:71.15pt;margin-top:52.5pt;width:75.2pt;height:45.15pt;z-index:251829760" stroked="f" strokecolor="black [3213]">
            <v:textbox style="mso-next-textbox:#_x0000_s1768">
              <w:txbxContent>
                <w:p w:rsidR="009F0DC8" w:rsidRPr="00BD55F9" w:rsidRDefault="009F0DC8" w:rsidP="006467EA">
                  <w:pPr>
                    <w:ind w:left="-142" w:right="-177"/>
                    <w:jc w:val="center"/>
                    <w:rPr>
                      <w:rFonts w:ascii="Sylfaen" w:hAnsi="Sylfaen"/>
                      <w:sz w:val="10"/>
                      <w:szCs w:val="10"/>
                    </w:rPr>
                  </w:pPr>
                  <w:r w:rsidRPr="00BD55F9">
                    <w:rPr>
                      <w:rFonts w:ascii="Sylfaen" w:hAnsi="Sylfaen"/>
                      <w:sz w:val="10"/>
                      <w:szCs w:val="10"/>
                    </w:rPr>
                    <w:t>Հանձնաժողովի կողմից դրոշմավորված ապրանքի շրջանառության</w:t>
                  </w:r>
                  <w:r>
                    <w:rPr>
                      <w:rFonts w:ascii="Sylfaen" w:hAnsi="Sylfaen"/>
                      <w:sz w:val="10"/>
                      <w:szCs w:val="10"/>
                    </w:rPr>
                    <w:t xml:space="preserve"> </w:t>
                  </w:r>
                  <w:r w:rsidRPr="00BD55F9">
                    <w:rPr>
                      <w:rFonts w:ascii="Sylfaen" w:hAnsi="Sylfaen"/>
                      <w:sz w:val="10"/>
                      <w:szCs w:val="10"/>
                    </w:rPr>
                    <w:t>վերաբերյալ տեղեկությունների հարցում</w:t>
                  </w:r>
                </w:p>
              </w:txbxContent>
            </v:textbox>
          </v:shape>
        </w:pict>
      </w:r>
      <w:r>
        <w:rPr>
          <w:rFonts w:ascii="Sylfaen" w:hAnsi="Sylfaen"/>
          <w:noProof/>
          <w:sz w:val="24"/>
          <w:szCs w:val="24"/>
          <w:lang w:val="en-US" w:eastAsia="en-US" w:bidi="ar-SA"/>
        </w:rPr>
        <w:pict>
          <v:shape id="_x0000_s1773" type="#_x0000_t202" style="position:absolute;margin-left:18.15pt;margin-top:43.75pt;width:46.05pt;height:24.55pt;z-index:251834880" stroked="f" strokecolor="black [3213]">
            <v:textbox style="mso-next-textbox:#_x0000_s1773">
              <w:txbxContent>
                <w:p w:rsidR="009F0DC8" w:rsidRPr="000472AF" w:rsidRDefault="009F0DC8" w:rsidP="006467EA">
                  <w:pPr>
                    <w:ind w:right="-177"/>
                    <w:jc w:val="center"/>
                    <w:rPr>
                      <w:rFonts w:ascii="Sylfaen" w:hAnsi="Sylfaen"/>
                      <w:sz w:val="9"/>
                      <w:szCs w:val="9"/>
                    </w:rPr>
                  </w:pPr>
                  <w:r w:rsidRPr="000472AF">
                    <w:rPr>
                      <w:rFonts w:ascii="Sylfaen" w:hAnsi="Sylfaen"/>
                      <w:sz w:val="9"/>
                      <w:szCs w:val="9"/>
                    </w:rPr>
                    <w:t>Հսկողության</w:t>
                  </w:r>
                  <w:r>
                    <w:rPr>
                      <w:rFonts w:ascii="Sylfaen" w:hAnsi="Sylfaen"/>
                      <w:sz w:val="9"/>
                      <w:szCs w:val="9"/>
                      <w:lang w:val="en-US"/>
                    </w:rPr>
                    <w:br/>
                  </w:r>
                  <w:r w:rsidRPr="000472AF">
                    <w:rPr>
                      <w:rFonts w:ascii="Sylfaen" w:hAnsi="Sylfaen"/>
                      <w:sz w:val="9"/>
                      <w:szCs w:val="9"/>
                    </w:rPr>
                    <w:t xml:space="preserve"> սխալ</w:t>
                  </w:r>
                </w:p>
              </w:txbxContent>
            </v:textbox>
          </v:shape>
        </w:pict>
      </w:r>
      <w:r>
        <w:rPr>
          <w:rFonts w:ascii="Sylfaen" w:hAnsi="Sylfaen"/>
          <w:noProof/>
          <w:sz w:val="24"/>
          <w:szCs w:val="24"/>
          <w:lang w:val="en-US" w:eastAsia="en-US" w:bidi="ar-SA"/>
        </w:rPr>
        <w:pict>
          <v:shape id="_x0000_s1774" type="#_x0000_t202" style="position:absolute;margin-left:181.1pt;margin-top:31.85pt;width:163.15pt;height:20.65pt;z-index:251835904" stroked="f" strokecolor="black [3213]">
            <v:textbox style="mso-next-textbox:#_x0000_s1774">
              <w:txbxContent>
                <w:p w:rsidR="009F0DC8" w:rsidRPr="000472AF" w:rsidRDefault="009F0DC8" w:rsidP="006467EA">
                  <w:pPr>
                    <w:ind w:right="-177"/>
                    <w:jc w:val="center"/>
                    <w:rPr>
                      <w:rFonts w:ascii="Sylfaen" w:hAnsi="Sylfaen"/>
                      <w:sz w:val="9"/>
                      <w:szCs w:val="9"/>
                    </w:rPr>
                  </w:pPr>
                  <w:r w:rsidRPr="000472AF">
                    <w:rPr>
                      <w:rFonts w:ascii="Sylfaen" w:hAnsi="Sylfaen"/>
                      <w:sz w:val="9"/>
                      <w:szCs w:val="9"/>
                      <w:lang w:val="en-GB"/>
                    </w:rPr>
                    <w:t>P.LS.</w:t>
                  </w:r>
                  <w:r w:rsidRPr="000472AF">
                    <w:rPr>
                      <w:rFonts w:ascii="Sylfaen" w:hAnsi="Sylfaen"/>
                      <w:sz w:val="9"/>
                      <w:szCs w:val="9"/>
                    </w:rPr>
                    <w:t>01</w:t>
                  </w:r>
                  <w:r w:rsidRPr="000472AF">
                    <w:rPr>
                      <w:rFonts w:ascii="Sylfaen" w:hAnsi="Sylfaen"/>
                      <w:sz w:val="9"/>
                      <w:szCs w:val="9"/>
                      <w:lang w:val="ru-RU"/>
                    </w:rPr>
                    <w:t>.</w:t>
                  </w:r>
                  <w:r w:rsidRPr="000472AF">
                    <w:rPr>
                      <w:rFonts w:ascii="Sylfaen" w:hAnsi="Sylfaen"/>
                      <w:sz w:val="9"/>
                      <w:szCs w:val="9"/>
                      <w:lang w:val="en-GB"/>
                    </w:rPr>
                    <w:t xml:space="preserve">MSG.014 </w:t>
                  </w:r>
                  <w:r w:rsidRPr="000472AF">
                    <w:rPr>
                      <w:rFonts w:ascii="Sylfaen" w:hAnsi="Sylfaen"/>
                      <w:sz w:val="9"/>
                      <w:szCs w:val="9"/>
                    </w:rPr>
                    <w:t>Հանձնաժողովի կողմից դրոշմավորված ապրանքի շրջանառության</w:t>
                  </w:r>
                  <w:r w:rsidRPr="000472AF">
                    <w:rPr>
                      <w:rFonts w:ascii="Sylfaen" w:hAnsi="Sylfaen"/>
                      <w:sz w:val="9"/>
                      <w:szCs w:val="9"/>
                      <w:lang w:val="en-GB"/>
                    </w:rPr>
                    <w:t xml:space="preserve"> </w:t>
                  </w:r>
                  <w:r w:rsidRPr="000472AF">
                    <w:rPr>
                      <w:rFonts w:ascii="Sylfaen" w:hAnsi="Sylfaen"/>
                      <w:sz w:val="9"/>
                      <w:szCs w:val="9"/>
                    </w:rPr>
                    <w:t>վերաբերյալ տեղեկությունների հարցում</w:t>
                  </w:r>
                </w:p>
              </w:txbxContent>
            </v:textbox>
          </v:shape>
        </w:pict>
      </w:r>
      <w:r>
        <w:rPr>
          <w:rFonts w:ascii="Sylfaen" w:hAnsi="Sylfaen"/>
          <w:noProof/>
          <w:sz w:val="24"/>
          <w:szCs w:val="24"/>
          <w:lang w:val="en-US" w:eastAsia="en-US" w:bidi="ar-SA"/>
        </w:rPr>
        <w:pict>
          <v:shape id="_x0000_s1772" type="#_x0000_t202" style="position:absolute;margin-left:202.4pt;margin-top:166.95pt;width:50.3pt;height:17.35pt;z-index:251833856" stroked="f" strokecolor="black [3213]">
            <v:textbox style="mso-next-textbox:#_x0000_s1772">
              <w:txbxContent>
                <w:p w:rsidR="009F0DC8" w:rsidRPr="000472AF" w:rsidRDefault="009F0DC8" w:rsidP="006467EA">
                  <w:pPr>
                    <w:ind w:right="-177"/>
                    <w:rPr>
                      <w:rFonts w:ascii="Sylfaen" w:hAnsi="Sylfaen"/>
                      <w:sz w:val="9"/>
                      <w:szCs w:val="9"/>
                    </w:rPr>
                  </w:pPr>
                  <w:r w:rsidRPr="000472AF">
                    <w:rPr>
                      <w:rFonts w:ascii="Sylfaen" w:hAnsi="Sylfaen"/>
                      <w:sz w:val="9"/>
                      <w:szCs w:val="9"/>
                    </w:rPr>
                    <w:t>Հաջողություն</w:t>
                  </w:r>
                </w:p>
              </w:txbxContent>
            </v:textbox>
          </v:shape>
        </w:pict>
      </w:r>
      <w:r>
        <w:rPr>
          <w:rFonts w:ascii="Sylfaen" w:hAnsi="Sylfaen"/>
          <w:noProof/>
          <w:sz w:val="24"/>
          <w:szCs w:val="24"/>
          <w:lang w:val="en-US" w:eastAsia="en-US" w:bidi="ar-SA"/>
        </w:rPr>
        <w:pict>
          <v:shape id="_x0000_s1771" type="#_x0000_t202" style="position:absolute;margin-left:71.15pt;margin-top:166.95pt;width:50.3pt;height:17.35pt;z-index:251832832" stroked="f" strokecolor="black [3213]">
            <v:textbox style="mso-next-textbox:#_x0000_s1771">
              <w:txbxContent>
                <w:p w:rsidR="009F0DC8" w:rsidRPr="000472AF" w:rsidRDefault="009F0DC8" w:rsidP="006467EA">
                  <w:pPr>
                    <w:ind w:right="-177"/>
                    <w:rPr>
                      <w:rFonts w:ascii="Sylfaen" w:hAnsi="Sylfaen"/>
                      <w:sz w:val="9"/>
                      <w:szCs w:val="9"/>
                    </w:rPr>
                  </w:pPr>
                  <w:r w:rsidRPr="000472AF">
                    <w:rPr>
                      <w:rFonts w:ascii="Sylfaen" w:hAnsi="Sylfaen"/>
                      <w:sz w:val="9"/>
                      <w:szCs w:val="9"/>
                    </w:rPr>
                    <w:t>Հաջողություն</w:t>
                  </w:r>
                </w:p>
              </w:txbxContent>
            </v:textbox>
          </v:shape>
        </w:pict>
      </w:r>
      <w:r>
        <w:rPr>
          <w:rFonts w:ascii="Sylfaen" w:hAnsi="Sylfaen"/>
          <w:noProof/>
          <w:sz w:val="24"/>
          <w:szCs w:val="24"/>
          <w:lang w:val="en-US" w:eastAsia="en-US" w:bidi="ar-SA"/>
        </w:rPr>
        <w:pict>
          <v:shape id="_x0000_s1767" type="#_x0000_t202" style="position:absolute;margin-left:305.75pt;margin-top:4.65pt;width:151.55pt;height:13.3pt;z-index:251828736" stroked="f" strokecolor="black [3213]">
            <v:textbox style="mso-next-textbox:#_x0000_s1767">
              <w:txbxContent>
                <w:p w:rsidR="009F0DC8" w:rsidRPr="000472AF" w:rsidRDefault="009F0DC8" w:rsidP="006467EA">
                  <w:pPr>
                    <w:ind w:right="-177"/>
                    <w:jc w:val="center"/>
                    <w:rPr>
                      <w:sz w:val="9"/>
                      <w:szCs w:val="9"/>
                    </w:rPr>
                  </w:pPr>
                  <w:r w:rsidRPr="000472AF">
                    <w:rPr>
                      <w:rFonts w:ascii="Sylfaen" w:hAnsi="Sylfaen"/>
                      <w:sz w:val="9"/>
                      <w:szCs w:val="9"/>
                    </w:rPr>
                    <w:t>Ռեսպոնդենտ</w:t>
                  </w:r>
                </w:p>
              </w:txbxContent>
            </v:textbox>
          </v:shape>
        </w:pict>
      </w:r>
      <w:r>
        <w:rPr>
          <w:rFonts w:ascii="Sylfaen" w:hAnsi="Sylfaen"/>
          <w:noProof/>
          <w:sz w:val="24"/>
          <w:szCs w:val="24"/>
          <w:lang w:val="en-US" w:eastAsia="en-US" w:bidi="ar-SA"/>
        </w:rPr>
        <w:pict>
          <v:shape id="_x0000_s1766" type="#_x0000_t202" style="position:absolute;margin-left:361.65pt;margin-top:52.5pt;width:75.2pt;height:48.9pt;z-index:251827712" stroked="f" strokecolor="black [3213]">
            <v:textbox style="mso-next-textbox:#_x0000_s1766">
              <w:txbxContent>
                <w:p w:rsidR="009F0DC8" w:rsidRPr="003446A6" w:rsidRDefault="009F0DC8" w:rsidP="006467EA">
                  <w:pPr>
                    <w:ind w:left="-142" w:right="-129"/>
                    <w:jc w:val="center"/>
                    <w:rPr>
                      <w:rFonts w:ascii="Sylfaen" w:hAnsi="Sylfaen"/>
                      <w:sz w:val="10"/>
                      <w:szCs w:val="10"/>
                    </w:rPr>
                  </w:pPr>
                  <w:r w:rsidRPr="003446A6">
                    <w:rPr>
                      <w:rFonts w:ascii="Sylfaen" w:hAnsi="Sylfaen"/>
                      <w:sz w:val="10"/>
                      <w:szCs w:val="10"/>
                    </w:rPr>
                    <w:t xml:space="preserve">Հարցման մշակում </w:t>
                  </w:r>
                  <w:r w:rsidR="00B54C88">
                    <w:rPr>
                      <w:rFonts w:ascii="Sylfaen" w:hAnsi="Sylfaen"/>
                      <w:sz w:val="10"/>
                      <w:szCs w:val="10"/>
                    </w:rPr>
                    <w:t>և</w:t>
                  </w:r>
                  <w:r w:rsidRPr="003446A6">
                    <w:rPr>
                      <w:rFonts w:ascii="Sylfaen" w:hAnsi="Sylfaen"/>
                      <w:sz w:val="10"/>
                      <w:szCs w:val="10"/>
                    </w:rPr>
                    <w:t xml:space="preserve"> դրոշմավորված ապրանքի շրջանառության վերաբերյալ տեղեկությունների ներկայացում</w:t>
                  </w:r>
                </w:p>
              </w:txbxContent>
            </v:textbox>
          </v:shape>
        </w:pict>
      </w:r>
      <w:r>
        <w:rPr>
          <w:rFonts w:ascii="Sylfaen" w:hAnsi="Sylfaen"/>
          <w:noProof/>
          <w:sz w:val="24"/>
          <w:szCs w:val="24"/>
          <w:lang w:val="en-US" w:eastAsia="en-US" w:bidi="ar-SA"/>
        </w:rPr>
        <w:pict>
          <v:shape id="_x0000_s1765" type="#_x0000_t202" style="position:absolute;margin-left:56.25pt;margin-top:4.65pt;width:158.7pt;height:13.3pt;z-index:251826688" stroked="f" strokecolor="black [3213]">
            <v:textbox style="mso-next-textbox:#_x0000_s1765">
              <w:txbxContent>
                <w:p w:rsidR="009F0DC8" w:rsidRPr="000472AF" w:rsidRDefault="009F0DC8" w:rsidP="006467EA">
                  <w:pPr>
                    <w:ind w:right="-177"/>
                    <w:jc w:val="center"/>
                    <w:rPr>
                      <w:rFonts w:ascii="Sylfaen" w:hAnsi="Sylfaen"/>
                      <w:sz w:val="9"/>
                      <w:szCs w:val="9"/>
                    </w:rPr>
                  </w:pPr>
                  <w:r w:rsidRPr="000472AF">
                    <w:rPr>
                      <w:rFonts w:ascii="Sylfaen" w:hAnsi="Sylfaen"/>
                      <w:sz w:val="9"/>
                      <w:szCs w:val="9"/>
                    </w:rPr>
                    <w:t>Նախաձեռնող</w:t>
                  </w:r>
                </w:p>
              </w:txbxContent>
            </v:textbox>
          </v:shape>
        </w:pict>
      </w:r>
      <w:r w:rsidR="006467EA" w:rsidRPr="00AA568C">
        <w:rPr>
          <w:rFonts w:ascii="Sylfaen" w:hAnsi="Sylfaen"/>
          <w:noProof/>
          <w:sz w:val="24"/>
          <w:szCs w:val="24"/>
          <w:lang w:val="en-US" w:eastAsia="en-US" w:bidi="ar-SA"/>
        </w:rPr>
        <w:drawing>
          <wp:inline distT="0" distB="0" distL="0" distR="0" wp14:anchorId="7361BF4F" wp14:editId="07F52D05">
            <wp:extent cx="5939790" cy="2614295"/>
            <wp:effectExtent l="19050" t="0" r="3810" b="0"/>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39790" cy="2614295"/>
                    </a:xfrm>
                    <a:prstGeom prst="rect">
                      <a:avLst/>
                    </a:prstGeom>
                    <a:noFill/>
                  </pic:spPr>
                </pic:pic>
              </a:graphicData>
            </a:graphic>
          </wp:inline>
        </w:drawing>
      </w:r>
    </w:p>
    <w:p w:rsidR="006467EA" w:rsidRPr="00AA568C" w:rsidRDefault="006467EA" w:rsidP="00AA568C">
      <w:pPr>
        <w:tabs>
          <w:tab w:val="left" w:pos="1134"/>
        </w:tabs>
        <w:spacing w:after="160" w:line="360" w:lineRule="auto"/>
        <w:ind w:left="567" w:right="12"/>
        <w:jc w:val="center"/>
        <w:rPr>
          <w:rFonts w:ascii="Sylfaen" w:eastAsia="Times New Roman" w:hAnsi="Sylfaen" w:cs="Times New Roman"/>
          <w:sz w:val="24"/>
          <w:szCs w:val="24"/>
        </w:rPr>
      </w:pPr>
      <w:r w:rsidRPr="00AA568C">
        <w:rPr>
          <w:rFonts w:ascii="Sylfaen" w:hAnsi="Sylfaen"/>
          <w:sz w:val="24"/>
          <w:szCs w:val="24"/>
        </w:rPr>
        <w:t>Նկ. 4 «Դրոշմավորված ապրանքի շրջանառության մասին տեղեկությունների ստացում Հանձնաժողովի կողմից» (P.LS.01.PRC.007) ընդհանուր գործընթացի տրանզակցիայի կատարման սխեմա</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5</w:t>
      </w:r>
    </w:p>
    <w:p w:rsidR="006467EA" w:rsidRPr="00AA568C" w:rsidRDefault="006467EA" w:rsidP="00AA568C">
      <w:pPr>
        <w:tabs>
          <w:tab w:val="left" w:pos="1134"/>
        </w:tabs>
        <w:spacing w:after="160" w:line="360" w:lineRule="auto"/>
        <w:ind w:left="610" w:right="579" w:hanging="2"/>
        <w:jc w:val="center"/>
        <w:rPr>
          <w:rFonts w:ascii="Sylfaen" w:eastAsia="Times New Roman" w:hAnsi="Sylfaen" w:cs="Times New Roman"/>
          <w:sz w:val="24"/>
          <w:szCs w:val="24"/>
        </w:rPr>
      </w:pPr>
      <w:r w:rsidRPr="00AA568C">
        <w:rPr>
          <w:rFonts w:ascii="Sylfaen" w:hAnsi="Sylfaen"/>
          <w:sz w:val="24"/>
          <w:szCs w:val="24"/>
        </w:rPr>
        <w:lastRenderedPageBreak/>
        <w:t>«Դրոշմավորված ապրանքի շրջանառության մասին տեղեկությունների ստացում Հանձնաժողովի կողմից» (P.LS.01.TRN.007) ընդհանուր գործընթացի տրանզակցիայի նկարագրություն</w:t>
      </w:r>
    </w:p>
    <w:tbl>
      <w:tblPr>
        <w:tblW w:w="9675" w:type="dxa"/>
        <w:tblInd w:w="111" w:type="dxa"/>
        <w:tblLayout w:type="fixed"/>
        <w:tblCellMar>
          <w:left w:w="0" w:type="dxa"/>
          <w:right w:w="0" w:type="dxa"/>
        </w:tblCellMar>
        <w:tblLook w:val="01E0" w:firstRow="1" w:lastRow="1" w:firstColumn="1" w:lastColumn="1" w:noHBand="0" w:noVBand="0"/>
      </w:tblPr>
      <w:tblGrid>
        <w:gridCol w:w="1028"/>
        <w:gridCol w:w="3261"/>
        <w:gridCol w:w="5386"/>
      </w:tblGrid>
      <w:tr w:rsidR="006467EA" w:rsidRPr="00AA568C" w:rsidTr="00701CD3">
        <w:trPr>
          <w:tblHeader/>
        </w:trPr>
        <w:tc>
          <w:tcPr>
            <w:tcW w:w="1028"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39"/>
              <w:jc w:val="center"/>
              <w:rPr>
                <w:rFonts w:ascii="Sylfaen" w:eastAsia="Times New Roman" w:hAnsi="Sylfaen" w:cs="Times New Roman"/>
                <w:sz w:val="24"/>
                <w:szCs w:val="24"/>
              </w:rPr>
            </w:pPr>
            <w:r w:rsidRPr="00AA568C">
              <w:rPr>
                <w:rFonts w:ascii="Sylfaen" w:hAnsi="Sylfaen"/>
                <w:sz w:val="24"/>
                <w:szCs w:val="24"/>
              </w:rPr>
              <w:t>Համարը՝ ը/կ</w:t>
            </w:r>
          </w:p>
        </w:tc>
        <w:tc>
          <w:tcPr>
            <w:tcW w:w="3261"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39"/>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6"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right="-39"/>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1</w:t>
            </w:r>
          </w:p>
        </w:tc>
        <w:tc>
          <w:tcPr>
            <w:tcW w:w="3261"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526" w:right="1508"/>
              <w:jc w:val="center"/>
              <w:rPr>
                <w:rFonts w:ascii="Sylfaen" w:eastAsia="Times New Roman" w:hAnsi="Sylfaen" w:cs="Times New Roman"/>
                <w:sz w:val="24"/>
                <w:szCs w:val="24"/>
              </w:rPr>
            </w:pPr>
            <w:r w:rsidRPr="00AA568C">
              <w:rPr>
                <w:rFonts w:ascii="Sylfaen" w:hAnsi="Sylfaen"/>
                <w:sz w:val="24"/>
                <w:szCs w:val="24"/>
              </w:rPr>
              <w:t>2</w:t>
            </w:r>
          </w:p>
        </w:tc>
        <w:tc>
          <w:tcPr>
            <w:tcW w:w="5386"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589" w:right="2572"/>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1</w:t>
            </w:r>
          </w:p>
        </w:tc>
        <w:tc>
          <w:tcPr>
            <w:tcW w:w="3261"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6"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P.LS.01.TRN.007</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2</w:t>
            </w:r>
          </w:p>
        </w:tc>
        <w:tc>
          <w:tcPr>
            <w:tcW w:w="3261"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369"/>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6"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759"/>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մասին տեղեկությունների ստացում Հանձնաժողովի կողմից</w:t>
            </w:r>
          </w:p>
        </w:tc>
      </w:tr>
      <w:tr w:rsidR="006467EA" w:rsidRPr="00AA568C" w:rsidTr="00701CD3">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3</w:t>
            </w:r>
          </w:p>
        </w:tc>
        <w:tc>
          <w:tcPr>
            <w:tcW w:w="3261"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18"/>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6"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հարցում/պատասխան </w:t>
            </w:r>
          </w:p>
        </w:tc>
      </w:tr>
      <w:tr w:rsidR="006467EA" w:rsidRPr="00AA568C" w:rsidTr="00701CD3">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4</w:t>
            </w:r>
          </w:p>
        </w:tc>
        <w:tc>
          <w:tcPr>
            <w:tcW w:w="3261"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Սկզբնավորող դեր </w:t>
            </w:r>
          </w:p>
        </w:tc>
        <w:tc>
          <w:tcPr>
            <w:tcW w:w="5386"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նախաձեռնող</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5</w:t>
            </w:r>
          </w:p>
        </w:tc>
        <w:tc>
          <w:tcPr>
            <w:tcW w:w="3261"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6"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1165"/>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մասին տեղեկությունների հարցում Հանձնաժողովի կողմից</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6</w:t>
            </w:r>
          </w:p>
        </w:tc>
        <w:tc>
          <w:tcPr>
            <w:tcW w:w="3261"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Արձագանքող դեր </w:t>
            </w:r>
          </w:p>
        </w:tc>
        <w:tc>
          <w:tcPr>
            <w:tcW w:w="5386"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ռեսպոնդենտ</w:t>
            </w:r>
          </w:p>
        </w:tc>
      </w:tr>
      <w:tr w:rsidR="006467EA" w:rsidRPr="00AA568C" w:rsidTr="00701CD3">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7</w:t>
            </w:r>
          </w:p>
        </w:tc>
        <w:tc>
          <w:tcPr>
            <w:tcW w:w="3261"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Ընդունող գործառնություն </w:t>
            </w:r>
          </w:p>
        </w:tc>
        <w:tc>
          <w:tcPr>
            <w:tcW w:w="5386"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82"/>
              <w:rPr>
                <w:rFonts w:ascii="Sylfaen" w:eastAsia="Times New Roman" w:hAnsi="Sylfaen" w:cs="Times New Roman"/>
                <w:sz w:val="24"/>
                <w:szCs w:val="24"/>
              </w:rPr>
            </w:pPr>
            <w:r w:rsidRPr="00AA568C">
              <w:rPr>
                <w:rFonts w:ascii="Sylfaen" w:hAnsi="Sylfaen"/>
                <w:sz w:val="24"/>
                <w:szCs w:val="24"/>
              </w:rPr>
              <w:t xml:space="preserve">հարցման մշակում </w:t>
            </w:r>
            <w:r w:rsidR="00B54C88">
              <w:rPr>
                <w:rFonts w:ascii="Sylfaen" w:hAnsi="Sylfaen"/>
                <w:sz w:val="24"/>
                <w:szCs w:val="24"/>
              </w:rPr>
              <w:t>և</w:t>
            </w:r>
            <w:r w:rsidRPr="00AA568C">
              <w:rPr>
                <w:rFonts w:ascii="Sylfaen" w:hAnsi="Sylfaen"/>
                <w:sz w:val="24"/>
                <w:szCs w:val="24"/>
              </w:rPr>
              <w:t xml:space="preserve"> դրոշմավորված ապրանքի շրջանառության վերաբերյալ տեղեկությունների ներկայացում</w:t>
            </w:r>
          </w:p>
        </w:tc>
      </w:tr>
      <w:tr w:rsidR="006467EA" w:rsidRPr="00AA568C" w:rsidTr="00701CD3">
        <w:tc>
          <w:tcPr>
            <w:tcW w:w="1028"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8</w:t>
            </w:r>
          </w:p>
        </w:tc>
        <w:tc>
          <w:tcPr>
            <w:tcW w:w="3261"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34"/>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արդյունքը</w:t>
            </w:r>
          </w:p>
        </w:tc>
        <w:tc>
          <w:tcPr>
            <w:tcW w:w="538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 (P.LS.01.BEN.002)՝ ներկայացնել են, դրոշմավորված ապրանքի վերաբերյալ տեղեկություններ (P.LS.01.BEN.002)՝ </w:t>
            </w:r>
            <w:r w:rsidRPr="00AA568C">
              <w:rPr>
                <w:rFonts w:ascii="Sylfaen" w:hAnsi="Sylfaen"/>
                <w:sz w:val="24"/>
                <w:szCs w:val="24"/>
              </w:rPr>
              <w:lastRenderedPageBreak/>
              <w:t xml:space="preserve">բացակայում են </w:t>
            </w:r>
          </w:p>
        </w:tc>
      </w:tr>
      <w:tr w:rsidR="006467EA" w:rsidRPr="00AA568C" w:rsidTr="00701CD3">
        <w:trPr>
          <w:trHeight w:val="891"/>
        </w:trPr>
        <w:tc>
          <w:tcPr>
            <w:tcW w:w="1028" w:type="dxa"/>
            <w:vMerge w:val="restart"/>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lastRenderedPageBreak/>
              <w:t>9</w:t>
            </w:r>
          </w:p>
        </w:tc>
        <w:tc>
          <w:tcPr>
            <w:tcW w:w="3261"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պարամետրերը՝</w:t>
            </w:r>
          </w:p>
        </w:tc>
        <w:tc>
          <w:tcPr>
            <w:tcW w:w="5386"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rPr>
          <w:trHeight w:val="888"/>
        </w:trPr>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3261"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hAnsi="Sylfaen"/>
                <w:sz w:val="24"/>
                <w:szCs w:val="24"/>
              </w:rPr>
            </w:pPr>
            <w:r w:rsidRPr="00AA568C">
              <w:rPr>
                <w:rFonts w:ascii="Sylfaen" w:hAnsi="Sylfaen"/>
                <w:sz w:val="24"/>
                <w:szCs w:val="24"/>
              </w:rPr>
              <w:t>ստացումը հաստատելու համար ժամանակը</w:t>
            </w:r>
          </w:p>
        </w:tc>
        <w:tc>
          <w:tcPr>
            <w:tcW w:w="5386" w:type="dxa"/>
            <w:tcBorders>
              <w:left w:val="single" w:sz="4" w:space="0" w:color="000000"/>
              <w:right w:val="single" w:sz="4" w:space="0" w:color="000000"/>
            </w:tcBorders>
            <w:vAlign w:val="center"/>
          </w:tcPr>
          <w:p w:rsidR="006467EA" w:rsidRPr="00AA568C" w:rsidRDefault="00B54C88" w:rsidP="00AA568C">
            <w:pPr>
              <w:tabs>
                <w:tab w:val="left" w:pos="1134"/>
              </w:tabs>
              <w:spacing w:after="160" w:line="360" w:lineRule="auto"/>
              <w:ind w:left="140" w:right="-20"/>
              <w:rPr>
                <w:rFonts w:ascii="Sylfaen" w:eastAsia="Times New Roman" w:hAnsi="Sylfaen" w:cs="Times New Roman"/>
                <w:sz w:val="24"/>
                <w:szCs w:val="24"/>
              </w:rPr>
            </w:pPr>
            <w:r>
              <w:rPr>
                <w:rFonts w:ascii="Sylfaen" w:hAnsi="Sylfaen"/>
                <w:sz w:val="24"/>
                <w:szCs w:val="24"/>
              </w:rPr>
              <w:t>-</w:t>
            </w:r>
          </w:p>
        </w:tc>
      </w:tr>
      <w:tr w:rsidR="006467EA" w:rsidRPr="00AA568C" w:rsidTr="00701CD3">
        <w:trPr>
          <w:trHeight w:val="888"/>
        </w:trPr>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3261"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6"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40" w:right="-20"/>
              <w:rPr>
                <w:rFonts w:ascii="Sylfaen" w:eastAsia="Times New Roman" w:hAnsi="Sylfaen" w:cs="Times New Roman"/>
                <w:sz w:val="24"/>
                <w:szCs w:val="24"/>
              </w:rPr>
            </w:pPr>
            <w:r w:rsidRPr="00AA568C">
              <w:rPr>
                <w:rFonts w:ascii="Sylfaen" w:hAnsi="Sylfaen"/>
                <w:sz w:val="24"/>
                <w:szCs w:val="24"/>
              </w:rPr>
              <w:t>20 րոպե</w:t>
            </w:r>
          </w:p>
        </w:tc>
      </w:tr>
      <w:tr w:rsidR="006467EA" w:rsidRPr="00AA568C" w:rsidTr="00701CD3">
        <w:trPr>
          <w:trHeight w:val="888"/>
        </w:trPr>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3261"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hAnsi="Sylfaen"/>
                <w:sz w:val="24"/>
                <w:szCs w:val="24"/>
              </w:rPr>
            </w:pPr>
            <w:r w:rsidRPr="00AA568C">
              <w:rPr>
                <w:rFonts w:ascii="Sylfaen" w:hAnsi="Sylfaen"/>
                <w:sz w:val="24"/>
                <w:szCs w:val="24"/>
              </w:rPr>
              <w:t>պատասխանի սպասելու ժամանակը</w:t>
            </w:r>
          </w:p>
        </w:tc>
        <w:tc>
          <w:tcPr>
            <w:tcW w:w="5386"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40" w:right="-20"/>
              <w:rPr>
                <w:rFonts w:ascii="Sylfaen" w:eastAsia="Times New Roman" w:hAnsi="Sylfaen" w:cs="Times New Roman"/>
                <w:sz w:val="24"/>
                <w:szCs w:val="24"/>
              </w:rPr>
            </w:pPr>
            <w:r w:rsidRPr="00AA568C">
              <w:rPr>
                <w:rFonts w:ascii="Sylfaen" w:hAnsi="Sylfaen"/>
                <w:sz w:val="24"/>
                <w:szCs w:val="24"/>
              </w:rPr>
              <w:t>30 րոպե</w:t>
            </w:r>
          </w:p>
        </w:tc>
      </w:tr>
      <w:tr w:rsidR="006467EA" w:rsidRPr="00AA568C" w:rsidTr="00701CD3">
        <w:trPr>
          <w:trHeight w:val="888"/>
        </w:trPr>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3261"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hAnsi="Sylfaen"/>
                <w:sz w:val="24"/>
                <w:szCs w:val="24"/>
              </w:rPr>
            </w:pPr>
            <w:r w:rsidRPr="00AA568C">
              <w:rPr>
                <w:rFonts w:ascii="Sylfaen" w:hAnsi="Sylfaen"/>
                <w:sz w:val="24"/>
                <w:szCs w:val="24"/>
              </w:rPr>
              <w:t>ավտորիզացման հատկանիշ</w:t>
            </w:r>
          </w:p>
        </w:tc>
        <w:tc>
          <w:tcPr>
            <w:tcW w:w="5386"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40" w:right="-20"/>
              <w:rPr>
                <w:rFonts w:ascii="Sylfaen" w:eastAsia="Times New Roman" w:hAnsi="Sylfaen" w:cs="Times New Roman"/>
                <w:sz w:val="24"/>
                <w:szCs w:val="24"/>
              </w:rPr>
            </w:pPr>
            <w:r w:rsidRPr="00AA568C">
              <w:rPr>
                <w:rFonts w:ascii="Sylfaen" w:hAnsi="Sylfaen"/>
                <w:sz w:val="24"/>
                <w:szCs w:val="24"/>
              </w:rPr>
              <w:t>այո</w:t>
            </w:r>
          </w:p>
        </w:tc>
      </w:tr>
      <w:tr w:rsidR="006467EA" w:rsidRPr="00AA568C" w:rsidTr="00701CD3">
        <w:trPr>
          <w:trHeight w:val="888"/>
        </w:trPr>
        <w:tc>
          <w:tcPr>
            <w:tcW w:w="1028" w:type="dxa"/>
            <w:vMerge/>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3261" w:type="dxa"/>
            <w:tcBorders>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246"/>
              <w:rPr>
                <w:rFonts w:ascii="Sylfaen" w:hAnsi="Sylfaen"/>
                <w:sz w:val="24"/>
                <w:szCs w:val="24"/>
              </w:rPr>
            </w:pPr>
            <w:r w:rsidRPr="00AA568C">
              <w:rPr>
                <w:rFonts w:ascii="Sylfaen" w:hAnsi="Sylfaen"/>
                <w:sz w:val="24"/>
                <w:szCs w:val="24"/>
              </w:rPr>
              <w:t>կրկնությունների քանակ</w:t>
            </w:r>
          </w:p>
        </w:tc>
        <w:tc>
          <w:tcPr>
            <w:tcW w:w="5386" w:type="dxa"/>
            <w:tcBorders>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40" w:right="-20"/>
              <w:rPr>
                <w:rFonts w:ascii="Sylfaen" w:eastAsia="Times New Roman" w:hAnsi="Sylfaen" w:cs="Times New Roman"/>
                <w:sz w:val="24"/>
                <w:szCs w:val="24"/>
                <w:lang w:val="en-US"/>
              </w:rPr>
            </w:pPr>
            <w:r w:rsidRPr="00AA568C">
              <w:rPr>
                <w:rFonts w:ascii="Sylfaen" w:hAnsi="Sylfaen"/>
                <w:sz w:val="24"/>
                <w:szCs w:val="24"/>
              </w:rPr>
              <w:t>3 անգամ</w:t>
            </w:r>
          </w:p>
        </w:tc>
      </w:tr>
      <w:tr w:rsidR="006467EA" w:rsidRPr="00AA568C" w:rsidTr="00701CD3">
        <w:trPr>
          <w:trHeight w:val="983"/>
        </w:trPr>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eastAsia="Times New Roman" w:hAnsi="Sylfaen" w:cs="Times New Roman"/>
                <w:sz w:val="24"/>
                <w:szCs w:val="24"/>
              </w:rPr>
            </w:pPr>
            <w:r w:rsidRPr="00AA568C">
              <w:rPr>
                <w:rFonts w:ascii="Sylfaen" w:hAnsi="Sylfaen"/>
                <w:sz w:val="24"/>
                <w:szCs w:val="24"/>
              </w:rPr>
              <w:t>10</w:t>
            </w:r>
          </w:p>
        </w:tc>
        <w:tc>
          <w:tcPr>
            <w:tcW w:w="3261"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0" w:right="142"/>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հաղորդագրությունները՝</w:t>
            </w:r>
          </w:p>
        </w:tc>
        <w:tc>
          <w:tcPr>
            <w:tcW w:w="5386"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rPr>
          <w:trHeight w:val="1315"/>
        </w:trPr>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3261"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672"/>
              <w:rPr>
                <w:rFonts w:ascii="Sylfaen" w:hAnsi="Sylfaen"/>
                <w:sz w:val="24"/>
                <w:szCs w:val="24"/>
              </w:rPr>
            </w:pPr>
            <w:r w:rsidRPr="00AA568C">
              <w:rPr>
                <w:rFonts w:ascii="Sylfaen" w:hAnsi="Sylfaen"/>
                <w:sz w:val="24"/>
                <w:szCs w:val="24"/>
              </w:rPr>
              <w:t>սկզբնավորող հաղորդագրություն</w:t>
            </w:r>
          </w:p>
        </w:tc>
        <w:tc>
          <w:tcPr>
            <w:tcW w:w="5386"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Pr>
                <w:rFonts w:ascii="Sylfaen" w:hAnsi="Sylfaen"/>
                <w:sz w:val="24"/>
                <w:szCs w:val="24"/>
              </w:rPr>
            </w:pPr>
            <w:r w:rsidRPr="00AA568C">
              <w:rPr>
                <w:rFonts w:ascii="Sylfaen" w:hAnsi="Sylfaen"/>
                <w:sz w:val="24"/>
                <w:szCs w:val="24"/>
              </w:rPr>
              <w:t xml:space="preserve">դրոշմավորված ապրանքի շրջանառության վերաբերյալ տեղեկությունների հարցում Հանձնաժողովի կողմից (P.LS.01.MSG.014) </w:t>
            </w:r>
          </w:p>
        </w:tc>
      </w:tr>
      <w:tr w:rsidR="006467EA" w:rsidRPr="00AA568C" w:rsidTr="00701CD3">
        <w:trPr>
          <w:trHeight w:val="2049"/>
        </w:trPr>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3261"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20"/>
              <w:rPr>
                <w:rFonts w:ascii="Sylfaen" w:hAnsi="Sylfaen"/>
                <w:sz w:val="24"/>
                <w:szCs w:val="24"/>
              </w:rPr>
            </w:pPr>
            <w:r w:rsidRPr="00AA568C">
              <w:rPr>
                <w:rFonts w:ascii="Sylfaen" w:hAnsi="Sylfaen"/>
                <w:sz w:val="24"/>
                <w:szCs w:val="24"/>
              </w:rPr>
              <w:t>պատասխան հաղորդագրություն</w:t>
            </w:r>
          </w:p>
        </w:tc>
        <w:tc>
          <w:tcPr>
            <w:tcW w:w="5386"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դրոշմավորված ապրանքի շրջանառության վերաբերյալ տեղեկություններ (P.LS.01.MSG.015)</w:t>
            </w:r>
          </w:p>
        </w:tc>
      </w:tr>
      <w:tr w:rsidR="006467EA" w:rsidRPr="00AA568C" w:rsidTr="00701CD3">
        <w:trPr>
          <w:trHeight w:val="1246"/>
        </w:trPr>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3261"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383" w:right="-20"/>
              <w:rPr>
                <w:rFonts w:ascii="Sylfaen" w:hAnsi="Sylfaen"/>
                <w:sz w:val="24"/>
                <w:szCs w:val="24"/>
              </w:rPr>
            </w:pPr>
          </w:p>
        </w:tc>
        <w:tc>
          <w:tcPr>
            <w:tcW w:w="5386"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մշակման արդյունքների մասին ծանուցում (P.LS.01.MSG.006)</w:t>
            </w:r>
          </w:p>
        </w:tc>
      </w:tr>
      <w:tr w:rsidR="006467EA" w:rsidRPr="00AA568C" w:rsidTr="00701CD3">
        <w:trPr>
          <w:trHeight w:val="1427"/>
        </w:trPr>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eastAsia="Times New Roman" w:hAnsi="Sylfaen" w:cs="Times New Roman"/>
                <w:sz w:val="24"/>
                <w:szCs w:val="24"/>
              </w:rPr>
            </w:pPr>
            <w:r w:rsidRPr="00AA568C">
              <w:rPr>
                <w:rFonts w:ascii="Sylfaen" w:hAnsi="Sylfaen"/>
                <w:sz w:val="24"/>
                <w:szCs w:val="24"/>
              </w:rPr>
              <w:t>11</w:t>
            </w:r>
          </w:p>
        </w:tc>
        <w:tc>
          <w:tcPr>
            <w:tcW w:w="3261"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0"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պարամետրերը՝</w:t>
            </w:r>
          </w:p>
        </w:tc>
        <w:tc>
          <w:tcPr>
            <w:tcW w:w="5386" w:type="dxa"/>
            <w:tcBorders>
              <w:top w:val="single" w:sz="4" w:space="0" w:color="000000"/>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rPr>
          <w:trHeight w:val="961"/>
        </w:trPr>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3261"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426" w:right="-20"/>
              <w:rPr>
                <w:rFonts w:ascii="Sylfaen" w:hAnsi="Sylfaen"/>
                <w:sz w:val="24"/>
                <w:szCs w:val="24"/>
              </w:rPr>
            </w:pPr>
            <w:r w:rsidRPr="00AA568C">
              <w:rPr>
                <w:rFonts w:ascii="Sylfaen" w:hAnsi="Sylfaen"/>
                <w:sz w:val="24"/>
                <w:szCs w:val="24"/>
              </w:rPr>
              <w:t>ԷԹՍ-ի հատկանիշ</w:t>
            </w:r>
          </w:p>
        </w:tc>
        <w:tc>
          <w:tcPr>
            <w:tcW w:w="5386" w:type="dxa"/>
            <w:tcBorders>
              <w:left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ոչ</w:t>
            </w:r>
          </w:p>
        </w:tc>
      </w:tr>
      <w:tr w:rsidR="006467EA" w:rsidRPr="00AA568C" w:rsidTr="00701CD3">
        <w:trPr>
          <w:trHeight w:val="1717"/>
        </w:trPr>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3261" w:type="dxa"/>
            <w:tcBorders>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426"/>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6" w:type="dxa"/>
            <w:tcBorders>
              <w:left w:val="single" w:sz="4" w:space="0" w:color="000000"/>
              <w:bottom w:val="single" w:sz="4" w:space="0" w:color="000000"/>
              <w:right w:val="single" w:sz="4" w:space="0" w:color="000000"/>
            </w:tcBorders>
            <w:vAlign w:val="center"/>
          </w:tcPr>
          <w:p w:rsidR="006467EA" w:rsidRPr="00AA568C" w:rsidRDefault="00B54C88" w:rsidP="00AA568C">
            <w:pPr>
              <w:tabs>
                <w:tab w:val="left" w:pos="1134"/>
              </w:tabs>
              <w:spacing w:after="160" w:line="360" w:lineRule="auto"/>
              <w:ind w:left="102" w:right="-20"/>
              <w:rPr>
                <w:rFonts w:ascii="Sylfaen" w:hAnsi="Sylfaen"/>
                <w:sz w:val="24"/>
                <w:szCs w:val="24"/>
              </w:rPr>
            </w:pPr>
            <w:r>
              <w:rPr>
                <w:rFonts w:ascii="Sylfaen" w:hAnsi="Sylfaen"/>
                <w:sz w:val="24"/>
                <w:szCs w:val="24"/>
              </w:rPr>
              <w:t>-</w:t>
            </w:r>
          </w:p>
        </w:tc>
      </w:tr>
    </w:tbl>
    <w:p w:rsidR="006467EA" w:rsidRPr="00AA568C" w:rsidRDefault="006467EA" w:rsidP="00AA568C">
      <w:pPr>
        <w:tabs>
          <w:tab w:val="left" w:pos="1134"/>
        </w:tabs>
        <w:spacing w:after="160" w:line="360" w:lineRule="auto"/>
        <w:rPr>
          <w:rFonts w:ascii="Sylfaen" w:hAnsi="Sylfaen"/>
          <w:sz w:val="24"/>
          <w:szCs w:val="24"/>
          <w:lang w:val="en-US"/>
        </w:rPr>
      </w:pPr>
    </w:p>
    <w:p w:rsidR="006467EA" w:rsidRPr="00AA568C" w:rsidRDefault="006467EA" w:rsidP="00AA568C">
      <w:pPr>
        <w:tabs>
          <w:tab w:val="left" w:pos="1134"/>
        </w:tabs>
        <w:spacing w:after="160" w:line="360" w:lineRule="auto"/>
        <w:ind w:left="257" w:right="230" w:firstLine="2"/>
        <w:jc w:val="center"/>
        <w:rPr>
          <w:rFonts w:ascii="Sylfaen" w:eastAsia="Times New Roman" w:hAnsi="Sylfaen" w:cs="Times New Roman"/>
          <w:sz w:val="24"/>
          <w:szCs w:val="24"/>
        </w:rPr>
      </w:pPr>
      <w:r w:rsidRPr="00AA568C">
        <w:rPr>
          <w:rFonts w:ascii="Sylfaen" w:hAnsi="Sylfaen"/>
          <w:sz w:val="24"/>
          <w:szCs w:val="24"/>
        </w:rPr>
        <w:t xml:space="preserve">2. «Դրոշմավորված ապրանքի վերաբերյալ տեղեկությունների ներկայացում՝ Միության տեղեկատվական պորտալի օգտագործմամբ» (P.LS.01.TRN.009) ընդհանուր գործընթացի տրանզակցիա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6" w:firstLine="567"/>
        <w:jc w:val="both"/>
        <w:rPr>
          <w:rFonts w:ascii="Sylfaen" w:eastAsia="Times New Roman" w:hAnsi="Sylfaen" w:cs="Times New Roman"/>
          <w:sz w:val="24"/>
          <w:szCs w:val="24"/>
        </w:rPr>
      </w:pPr>
      <w:r w:rsidRPr="00AA568C">
        <w:rPr>
          <w:rFonts w:ascii="Sylfaen" w:hAnsi="Sylfaen"/>
          <w:sz w:val="24"/>
          <w:szCs w:val="24"/>
        </w:rPr>
        <w:t>16.</w:t>
      </w:r>
      <w:r w:rsidRPr="00AA568C">
        <w:rPr>
          <w:rFonts w:ascii="Sylfaen" w:hAnsi="Sylfaen"/>
          <w:sz w:val="24"/>
          <w:szCs w:val="24"/>
        </w:rPr>
        <w:tab/>
        <w:t xml:space="preserve">«Դրոշմավորված ապրանքի վերաբերյալ տեղեկությունների ներկայացում՝ Միության տեղեկատվական պորտալի օգտագործմամբ» </w:t>
      </w:r>
      <w:r w:rsidRPr="00AA568C">
        <w:rPr>
          <w:rFonts w:ascii="Sylfaen" w:hAnsi="Sylfaen"/>
          <w:sz w:val="24"/>
          <w:szCs w:val="24"/>
        </w:rPr>
        <w:lastRenderedPageBreak/>
        <w:t>(P.LS.01.TRN.009) ընդհանուր գործընթացի տրանզակցիան կատարվում է շահագրգիռ անձի՝ դրոշմավորված ապրանքի վերաբերյալ Միության տեղեկատվական պորտալի օգտագործմամբ ձ</w:t>
      </w:r>
      <w:r w:rsidR="00B54C88">
        <w:rPr>
          <w:rFonts w:ascii="Sylfaen" w:hAnsi="Sylfaen"/>
          <w:sz w:val="24"/>
          <w:szCs w:val="24"/>
        </w:rPr>
        <w:t>և</w:t>
      </w:r>
      <w:r w:rsidRPr="00AA568C">
        <w:rPr>
          <w:rFonts w:ascii="Sylfaen" w:hAnsi="Sylfaen"/>
          <w:sz w:val="24"/>
          <w:szCs w:val="24"/>
        </w:rPr>
        <w:t>ակերպված հարցումը ստանալու դեպքում՝ նախաձեռնողի կողմից ռեսպոնդենտից համապատասխան տեղեկություններ ստանալու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D952FE" w:rsidP="00AA568C">
      <w:pPr>
        <w:tabs>
          <w:tab w:val="left" w:pos="1134"/>
        </w:tabs>
        <w:spacing w:after="160" w:line="360" w:lineRule="auto"/>
        <w:ind w:left="121" w:right="-20"/>
        <w:rPr>
          <w:rFonts w:ascii="Sylfaen" w:eastAsia="Times New Roman" w:hAnsi="Sylfaen" w:cs="Times New Roman"/>
          <w:sz w:val="24"/>
          <w:szCs w:val="24"/>
        </w:rPr>
      </w:pPr>
      <w:r>
        <w:rPr>
          <w:rFonts w:ascii="Sylfaen" w:hAnsi="Sylfaen"/>
          <w:noProof/>
          <w:sz w:val="24"/>
          <w:szCs w:val="24"/>
          <w:lang w:val="ru-RU" w:eastAsia="ru-RU" w:bidi="ar-SA"/>
        </w:rPr>
        <w:pict>
          <v:shape id="_x0000_s1887" type="#_x0000_t202" style="position:absolute;left:0;text-align:left;margin-left:37.5pt;margin-top:136.65pt;width:175.25pt;height:23.8pt;z-index:251951616" stroked="f" strokecolor="black [3213]">
            <v:textbox style="mso-next-textbox:#_x0000_s1887">
              <w:txbxContent>
                <w:p w:rsidR="009F0DC8" w:rsidRPr="00E85970" w:rsidRDefault="009F0DC8" w:rsidP="006467EA">
                  <w:pPr>
                    <w:ind w:right="-177"/>
                    <w:jc w:val="center"/>
                    <w:rPr>
                      <w:rFonts w:ascii="Sylfaen" w:hAnsi="Sylfaen"/>
                      <w:sz w:val="10"/>
                      <w:szCs w:val="10"/>
                      <w:lang w:val="ru-RU"/>
                    </w:rPr>
                  </w:pPr>
                  <w:r>
                    <w:rPr>
                      <w:rFonts w:ascii="Sylfaen" w:hAnsi="Sylfaen"/>
                      <w:sz w:val="10"/>
                      <w:szCs w:val="10"/>
                    </w:rPr>
                    <w:t>Դրոշմավորված ապրանքի վերաբերյալ տեղեկություններ (հարցման պատասխանը ստացվել է)</w:t>
                  </w:r>
                </w:p>
              </w:txbxContent>
            </v:textbox>
          </v:shape>
        </w:pict>
      </w:r>
      <w:r>
        <w:rPr>
          <w:rFonts w:ascii="Sylfaen" w:hAnsi="Sylfaen"/>
          <w:noProof/>
          <w:sz w:val="24"/>
          <w:szCs w:val="24"/>
          <w:lang w:val="ru-RU" w:eastAsia="ru-RU" w:bidi="ar-SA"/>
        </w:rPr>
        <w:pict>
          <v:shape id="_x0000_s1881" type="#_x0000_t202" style="position:absolute;left:0;text-align:left;margin-left:326.55pt;margin-top:4.45pt;width:118.75pt;height:15.6pt;z-index:251945472" stroked="f" strokecolor="black [3213]">
            <v:textbox style="mso-next-textbox:#_x0000_s1881">
              <w:txbxContent>
                <w:p w:rsidR="009F0DC8" w:rsidRPr="006514AA" w:rsidRDefault="009F0DC8" w:rsidP="006467EA">
                  <w:pPr>
                    <w:ind w:right="-177"/>
                    <w:jc w:val="center"/>
                    <w:rPr>
                      <w:rFonts w:ascii="Sylfaen" w:hAnsi="Sylfaen"/>
                      <w:sz w:val="10"/>
                      <w:szCs w:val="10"/>
                    </w:rPr>
                  </w:pPr>
                  <w:r>
                    <w:rPr>
                      <w:rFonts w:ascii="Sylfaen" w:hAnsi="Sylfaen"/>
                      <w:sz w:val="10"/>
                      <w:szCs w:val="10"/>
                    </w:rPr>
                    <w:t>Ռեսպոնդենտ</w:t>
                  </w:r>
                </w:p>
              </w:txbxContent>
            </v:textbox>
          </v:shape>
        </w:pict>
      </w:r>
      <w:r>
        <w:rPr>
          <w:rFonts w:ascii="Sylfaen" w:hAnsi="Sylfaen"/>
          <w:noProof/>
          <w:sz w:val="24"/>
          <w:szCs w:val="24"/>
          <w:lang w:val="ru-RU" w:eastAsia="ru-RU" w:bidi="ar-SA"/>
        </w:rPr>
        <w:pict>
          <v:shape id="_x0000_s1880" type="#_x0000_t202" style="position:absolute;left:0;text-align:left;margin-left:105.5pt;margin-top:4.45pt;width:118.75pt;height:15.6pt;z-index:251944448" stroked="f" strokecolor="black [3213]">
            <v:textbox style="mso-next-textbox:#_x0000_s1880">
              <w:txbxContent>
                <w:p w:rsidR="009F0DC8" w:rsidRPr="006514AA" w:rsidRDefault="009F0DC8" w:rsidP="006467EA">
                  <w:pPr>
                    <w:ind w:right="-177"/>
                    <w:jc w:val="center"/>
                    <w:rPr>
                      <w:rFonts w:ascii="Sylfaen" w:hAnsi="Sylfaen"/>
                      <w:sz w:val="10"/>
                      <w:szCs w:val="10"/>
                    </w:rPr>
                  </w:pPr>
                  <w:r>
                    <w:rPr>
                      <w:rFonts w:ascii="Sylfaen" w:hAnsi="Sylfaen"/>
                      <w:sz w:val="10"/>
                      <w:szCs w:val="10"/>
                    </w:rPr>
                    <w:t>Նախաձեռնող</w:t>
                  </w:r>
                </w:p>
              </w:txbxContent>
            </v:textbox>
          </v:shape>
        </w:pict>
      </w:r>
      <w:r>
        <w:rPr>
          <w:rFonts w:ascii="Sylfaen" w:hAnsi="Sylfaen"/>
          <w:noProof/>
          <w:sz w:val="24"/>
          <w:szCs w:val="24"/>
          <w:lang w:val="ru-RU" w:eastAsia="ru-RU" w:bidi="ar-SA"/>
        </w:rPr>
        <w:pict>
          <v:shape id="_x0000_s1888" type="#_x0000_t202" style="position:absolute;left:0;text-align:left;margin-left:140.05pt;margin-top:192pt;width:63.45pt;height:17.75pt;z-index:251952640" stroked="f" strokecolor="black [3213]">
            <v:textbox style="mso-next-textbox:#_x0000_s1888">
              <w:txbxContent>
                <w:p w:rsidR="009F0DC8" w:rsidRPr="00E85970" w:rsidRDefault="009F0DC8" w:rsidP="006467EA">
                  <w:pPr>
                    <w:ind w:right="-177"/>
                    <w:rPr>
                      <w:rFonts w:ascii="Sylfaen" w:hAnsi="Sylfaen"/>
                      <w:sz w:val="10"/>
                      <w:szCs w:val="10"/>
                    </w:rPr>
                  </w:pPr>
                  <w:r>
                    <w:rPr>
                      <w:rFonts w:ascii="Sylfaen" w:hAnsi="Sylfaen"/>
                      <w:sz w:val="10"/>
                      <w:szCs w:val="10"/>
                    </w:rPr>
                    <w:t>Հաջողություն</w:t>
                  </w:r>
                </w:p>
              </w:txbxContent>
            </v:textbox>
          </v:shape>
        </w:pict>
      </w:r>
      <w:r>
        <w:rPr>
          <w:rFonts w:ascii="Sylfaen" w:hAnsi="Sylfaen"/>
          <w:noProof/>
          <w:sz w:val="24"/>
          <w:szCs w:val="24"/>
          <w:lang w:val="ru-RU" w:eastAsia="ru-RU" w:bidi="ar-SA"/>
        </w:rPr>
        <w:pict>
          <v:shape id="_x0000_s1886" type="#_x0000_t202" style="position:absolute;left:0;text-align:left;margin-left:198.1pt;margin-top:74.9pt;width:130.55pt;height:25.4pt;z-index:251950592" stroked="f" strokecolor="black [3213]">
            <v:textbox style="mso-next-textbox:#_x0000_s1886">
              <w:txbxContent>
                <w:p w:rsidR="009F0DC8" w:rsidRPr="00E85970" w:rsidRDefault="009F0DC8" w:rsidP="006467EA">
                  <w:pPr>
                    <w:ind w:right="-177"/>
                    <w:jc w:val="center"/>
                    <w:rPr>
                      <w:rFonts w:ascii="Sylfaen" w:hAnsi="Sylfaen"/>
                      <w:sz w:val="10"/>
                      <w:szCs w:val="10"/>
                    </w:rPr>
                  </w:pPr>
                  <w:r>
                    <w:rPr>
                      <w:rFonts w:ascii="Sylfaen" w:hAnsi="Sylfaen"/>
                      <w:sz w:val="10"/>
                      <w:szCs w:val="10"/>
                      <w:lang w:val="en-GB"/>
                    </w:rPr>
                    <w:t>P.LS.</w:t>
                  </w:r>
                  <w:r>
                    <w:rPr>
                      <w:rFonts w:ascii="Sylfaen" w:hAnsi="Sylfaen"/>
                      <w:sz w:val="10"/>
                      <w:szCs w:val="10"/>
                      <w:lang w:val="ru-RU"/>
                    </w:rPr>
                    <w:t>01.</w:t>
                  </w:r>
                  <w:r>
                    <w:rPr>
                      <w:rFonts w:ascii="Sylfaen" w:hAnsi="Sylfaen"/>
                      <w:sz w:val="10"/>
                      <w:szCs w:val="10"/>
                      <w:lang w:val="en-GB"/>
                    </w:rPr>
                    <w:t>MSG.01</w:t>
                  </w:r>
                  <w:r>
                    <w:rPr>
                      <w:rFonts w:ascii="Sylfaen" w:hAnsi="Sylfaen"/>
                      <w:sz w:val="10"/>
                      <w:szCs w:val="10"/>
                    </w:rPr>
                    <w:t>3 Տեղեկությունների մշակման արդյունքների վերաբերյալ ծանուցում</w:t>
                  </w:r>
                </w:p>
              </w:txbxContent>
            </v:textbox>
          </v:shape>
        </w:pict>
      </w:r>
      <w:r>
        <w:rPr>
          <w:rFonts w:ascii="Sylfaen" w:hAnsi="Sylfaen"/>
          <w:noProof/>
          <w:sz w:val="24"/>
          <w:szCs w:val="24"/>
          <w:lang w:val="ru-RU" w:eastAsia="ru-RU" w:bidi="ar-SA"/>
        </w:rPr>
        <w:pict>
          <v:shape id="_x0000_s1885" type="#_x0000_t202" style="position:absolute;left:0;text-align:left;margin-left:203.5pt;margin-top:37.2pt;width:134.3pt;height:22.05pt;z-index:251949568" stroked="f" strokecolor="black [3213]">
            <v:textbox style="mso-next-textbox:#_x0000_s1885">
              <w:txbxContent>
                <w:p w:rsidR="009F0DC8" w:rsidRPr="00FC59EE" w:rsidRDefault="009F0DC8" w:rsidP="006467EA">
                  <w:pPr>
                    <w:ind w:left="-142" w:right="-177"/>
                    <w:jc w:val="center"/>
                    <w:rPr>
                      <w:sz w:val="10"/>
                      <w:szCs w:val="10"/>
                    </w:rPr>
                  </w:pPr>
                  <w:r>
                    <w:rPr>
                      <w:rFonts w:ascii="Sylfaen" w:hAnsi="Sylfaen"/>
                      <w:sz w:val="10"/>
                      <w:szCs w:val="10"/>
                      <w:lang w:val="en-GB"/>
                    </w:rPr>
                    <w:t>P.LS.</w:t>
                  </w:r>
                  <w:r>
                    <w:rPr>
                      <w:rFonts w:ascii="Sylfaen" w:hAnsi="Sylfaen"/>
                      <w:sz w:val="10"/>
                      <w:szCs w:val="10"/>
                      <w:lang w:val="ru-RU"/>
                    </w:rPr>
                    <w:t>01.</w:t>
                  </w:r>
                  <w:r>
                    <w:rPr>
                      <w:rFonts w:ascii="Sylfaen" w:hAnsi="Sylfaen"/>
                      <w:sz w:val="10"/>
                      <w:szCs w:val="10"/>
                      <w:lang w:val="en-GB"/>
                    </w:rPr>
                    <w:t>MSG.01</w:t>
                  </w:r>
                  <w:r>
                    <w:rPr>
                      <w:rFonts w:ascii="Sylfaen" w:hAnsi="Sylfaen"/>
                      <w:sz w:val="10"/>
                      <w:szCs w:val="10"/>
                      <w:lang w:val="ru-RU"/>
                    </w:rPr>
                    <w:t>2</w:t>
                  </w:r>
                  <w:r>
                    <w:rPr>
                      <w:rFonts w:ascii="Sylfaen" w:hAnsi="Sylfaen"/>
                      <w:sz w:val="10"/>
                      <w:szCs w:val="10"/>
                      <w:lang w:val="en-GB"/>
                    </w:rPr>
                    <w:t xml:space="preserve"> </w:t>
                  </w:r>
                  <w:r>
                    <w:rPr>
                      <w:rFonts w:ascii="Sylfaen" w:hAnsi="Sylfaen"/>
                      <w:sz w:val="10"/>
                      <w:szCs w:val="10"/>
                    </w:rPr>
                    <w:t>Դրոշմավորված ապրանքի վերաբերյալ տեղեկությունների հարցում</w:t>
                  </w:r>
                </w:p>
              </w:txbxContent>
            </v:textbox>
          </v:shape>
        </w:pict>
      </w:r>
      <w:r>
        <w:rPr>
          <w:rFonts w:ascii="Sylfaen" w:hAnsi="Sylfaen"/>
          <w:noProof/>
          <w:sz w:val="24"/>
          <w:szCs w:val="24"/>
          <w:lang w:val="ru-RU" w:eastAsia="ru-RU" w:bidi="ar-SA"/>
        </w:rPr>
        <w:pict>
          <v:shape id="_x0000_s1884" type="#_x0000_t202" style="position:absolute;left:0;text-align:left;margin-left:17.6pt;margin-top:45.6pt;width:48.85pt;height:27.1pt;z-index:251948544" stroked="f" strokecolor="black [3213]">
            <v:textbox style="mso-next-textbox:#_x0000_s1884">
              <w:txbxContent>
                <w:p w:rsidR="009F0DC8" w:rsidRPr="006514AA" w:rsidRDefault="009F0DC8" w:rsidP="006467EA">
                  <w:pPr>
                    <w:ind w:right="-177"/>
                    <w:jc w:val="center"/>
                    <w:rPr>
                      <w:rFonts w:ascii="Sylfaen" w:hAnsi="Sylfaen"/>
                      <w:sz w:val="10"/>
                      <w:szCs w:val="10"/>
                    </w:rPr>
                  </w:pPr>
                  <w:r>
                    <w:rPr>
                      <w:rFonts w:ascii="Sylfaen" w:hAnsi="Sylfaen"/>
                      <w:sz w:val="10"/>
                      <w:szCs w:val="10"/>
                    </w:rPr>
                    <w:t>Հսկողության սխալ</w:t>
                  </w:r>
                </w:p>
              </w:txbxContent>
            </v:textbox>
          </v:shape>
        </w:pict>
      </w:r>
      <w:r>
        <w:rPr>
          <w:rFonts w:ascii="Sylfaen" w:hAnsi="Sylfaen"/>
          <w:noProof/>
          <w:sz w:val="24"/>
          <w:szCs w:val="24"/>
          <w:lang w:val="ru-RU" w:eastAsia="ru-RU" w:bidi="ar-SA"/>
        </w:rPr>
        <w:pict>
          <v:shape id="_x0000_s1883" type="#_x0000_t202" style="position:absolute;left:0;text-align:left;margin-left:75.05pt;margin-top:59.25pt;width:113.4pt;height:51.05pt;z-index:251947520" stroked="f" strokecolor="black [3213]">
            <v:textbox style="mso-next-textbox:#_x0000_s1883">
              <w:txbxContent>
                <w:p w:rsidR="009F0DC8" w:rsidRPr="00F84373" w:rsidRDefault="009F0DC8" w:rsidP="006467EA">
                  <w:pPr>
                    <w:ind w:right="-161"/>
                    <w:jc w:val="center"/>
                    <w:rPr>
                      <w:rFonts w:ascii="Sylfaen" w:hAnsi="Sylfaen"/>
                      <w:sz w:val="10"/>
                      <w:szCs w:val="10"/>
                    </w:rPr>
                  </w:pPr>
                  <w:r w:rsidRPr="00681AC5">
                    <w:rPr>
                      <w:rFonts w:ascii="Sylfaen" w:hAnsi="Sylfaen"/>
                      <w:sz w:val="10"/>
                      <w:szCs w:val="10"/>
                    </w:rPr>
                    <w:t>Դրոշմավորված ապրանքի վերաբերյալ</w:t>
                  </w:r>
                  <w:r>
                    <w:rPr>
                      <w:rFonts w:ascii="Sylfaen" w:hAnsi="Sylfaen"/>
                      <w:sz w:val="10"/>
                      <w:szCs w:val="10"/>
                    </w:rPr>
                    <w:t xml:space="preserve"> </w:t>
                  </w:r>
                  <w:r w:rsidRPr="00681AC5">
                    <w:rPr>
                      <w:rFonts w:ascii="Sylfaen" w:hAnsi="Sylfaen"/>
                      <w:sz w:val="10"/>
                      <w:szCs w:val="10"/>
                    </w:rPr>
                    <w:t>տեղեկությունների ստացում՝ Միության տեղեկատվական պորտալի օգտագործմամբ</w:t>
                  </w:r>
                </w:p>
              </w:txbxContent>
            </v:textbox>
          </v:shape>
        </w:pict>
      </w:r>
      <w:r>
        <w:rPr>
          <w:rFonts w:ascii="Sylfaen" w:hAnsi="Sylfaen"/>
          <w:noProof/>
          <w:sz w:val="24"/>
          <w:szCs w:val="24"/>
          <w:lang w:val="ru-RU" w:eastAsia="ru-RU" w:bidi="ar-SA"/>
        </w:rPr>
        <w:pict>
          <v:shape id="_x0000_s1882" type="#_x0000_t202" style="position:absolute;left:0;text-align:left;margin-left:342.65pt;margin-top:59.25pt;width:113.05pt;height:59.15pt;z-index:251946496" stroked="f" strokecolor="black [3213]">
            <v:textbox style="mso-next-textbox:#_x0000_s1882">
              <w:txbxContent>
                <w:p w:rsidR="009F0DC8" w:rsidRPr="00F84373" w:rsidRDefault="009F0DC8" w:rsidP="006467EA">
                  <w:pPr>
                    <w:ind w:right="-155"/>
                    <w:jc w:val="center"/>
                    <w:rPr>
                      <w:rFonts w:ascii="Sylfaen" w:hAnsi="Sylfaen"/>
                      <w:sz w:val="10"/>
                      <w:szCs w:val="10"/>
                    </w:rPr>
                  </w:pPr>
                  <w:r w:rsidRPr="00681AC5">
                    <w:rPr>
                      <w:rFonts w:ascii="Sylfaen" w:hAnsi="Sylfaen"/>
                      <w:sz w:val="10"/>
                      <w:szCs w:val="10"/>
                    </w:rPr>
                    <w:t>Դրոշմավորված ապրանքի վերաբերյալ</w:t>
                  </w:r>
                  <w:r>
                    <w:rPr>
                      <w:rFonts w:ascii="Sylfaen" w:hAnsi="Sylfaen"/>
                      <w:sz w:val="10"/>
                      <w:szCs w:val="10"/>
                    </w:rPr>
                    <w:t xml:space="preserve"> </w:t>
                  </w:r>
                  <w:r w:rsidRPr="00681AC5">
                    <w:rPr>
                      <w:rFonts w:ascii="Sylfaen" w:hAnsi="Sylfaen"/>
                      <w:sz w:val="10"/>
                      <w:szCs w:val="10"/>
                    </w:rPr>
                    <w:t>տեղեկությունների ներկայացում՝ Միության տեղեկատվական պորտալի օգտագործմամբ</w:t>
                  </w:r>
                </w:p>
              </w:txbxContent>
            </v:textbox>
          </v:shape>
        </w:pict>
      </w:r>
      <w:r w:rsidR="006467EA" w:rsidRPr="00AA568C">
        <w:rPr>
          <w:rFonts w:ascii="Sylfaen" w:hAnsi="Sylfaen"/>
          <w:noProof/>
          <w:sz w:val="24"/>
          <w:szCs w:val="24"/>
          <w:lang w:val="en-US" w:eastAsia="en-US" w:bidi="ar-SA"/>
        </w:rPr>
        <w:drawing>
          <wp:inline distT="0" distB="0" distL="0" distR="0" wp14:anchorId="71B06CF9" wp14:editId="18519069">
            <wp:extent cx="5943600" cy="2914650"/>
            <wp:effectExtent l="19050" t="0" r="0" b="0"/>
            <wp:docPr id="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6467EA" w:rsidRPr="00AA568C" w:rsidRDefault="006467EA" w:rsidP="00AA568C">
      <w:pPr>
        <w:tabs>
          <w:tab w:val="left" w:pos="1134"/>
        </w:tabs>
        <w:spacing w:after="160" w:line="360" w:lineRule="auto"/>
        <w:ind w:right="12" w:hanging="10"/>
        <w:jc w:val="center"/>
        <w:rPr>
          <w:rFonts w:ascii="Sylfaen" w:hAnsi="Sylfaen"/>
          <w:sz w:val="24"/>
          <w:szCs w:val="24"/>
        </w:rPr>
      </w:pPr>
      <w:r w:rsidRPr="00AA568C">
        <w:rPr>
          <w:rFonts w:ascii="Sylfaen" w:hAnsi="Sylfaen"/>
          <w:sz w:val="24"/>
          <w:szCs w:val="24"/>
        </w:rPr>
        <w:t>Նկ. 5 «Դրոշմավորված ապրանքի վերաբերյալ տեղեկությունների ներկայացում՝ Միության տեղեկատվական պորտալի օգտագործմամբ» (P.LS.01.PRC.009) ընդհանուր գործընթացի տրանզակցիայի կատարման սխեմա</w:t>
      </w: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6</w:t>
      </w:r>
    </w:p>
    <w:p w:rsidR="006467EA" w:rsidRPr="00AA568C" w:rsidRDefault="006467EA" w:rsidP="00AA568C">
      <w:pPr>
        <w:tabs>
          <w:tab w:val="left" w:pos="1134"/>
        </w:tabs>
        <w:spacing w:after="160" w:line="360" w:lineRule="auto"/>
        <w:ind w:left="257" w:right="230"/>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 (P.LS.01.PRC.009) ընդհանուր գործընթացի տրանզակցիայի նկարագրություն</w:t>
      </w:r>
    </w:p>
    <w:tbl>
      <w:tblPr>
        <w:tblW w:w="9357" w:type="dxa"/>
        <w:tblInd w:w="111" w:type="dxa"/>
        <w:tblLayout w:type="fixed"/>
        <w:tblCellMar>
          <w:left w:w="0" w:type="dxa"/>
          <w:right w:w="0" w:type="dxa"/>
        </w:tblCellMar>
        <w:tblLook w:val="01E0" w:firstRow="1" w:lastRow="1" w:firstColumn="1" w:lastColumn="1" w:noHBand="0" w:noVBand="0"/>
      </w:tblPr>
      <w:tblGrid>
        <w:gridCol w:w="1028"/>
        <w:gridCol w:w="2940"/>
        <w:gridCol w:w="5389"/>
      </w:tblGrid>
      <w:tr w:rsidR="006467EA" w:rsidRPr="00AA568C" w:rsidTr="00701CD3">
        <w:trPr>
          <w:tblHeader/>
        </w:trPr>
        <w:tc>
          <w:tcPr>
            <w:tcW w:w="1028"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Համարը՝ ը/կ</w:t>
            </w:r>
          </w:p>
        </w:tc>
        <w:tc>
          <w:tcPr>
            <w:tcW w:w="294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right="-20"/>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6467EA" w:rsidRPr="00AA568C" w:rsidTr="00701CD3">
        <w:trPr>
          <w:tblHeader/>
        </w:trPr>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lastRenderedPageBreak/>
              <w:t>1</w:t>
            </w:r>
          </w:p>
        </w:tc>
        <w:tc>
          <w:tcPr>
            <w:tcW w:w="2940"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526" w:right="1508"/>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589" w:right="2572"/>
              <w:jc w:val="center"/>
              <w:rPr>
                <w:rFonts w:ascii="Sylfaen" w:eastAsia="Times New Roman" w:hAnsi="Sylfaen" w:cs="Times New Roman"/>
                <w:sz w:val="24"/>
                <w:szCs w:val="24"/>
              </w:rPr>
            </w:pPr>
            <w:r w:rsidRPr="00AA568C">
              <w:rPr>
                <w:rFonts w:ascii="Sylfaen" w:hAnsi="Sylfaen"/>
                <w:sz w:val="24"/>
                <w:szCs w:val="24"/>
              </w:rPr>
              <w:t>3</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1</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P.LS.01.TRN.009</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2</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369"/>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5"/>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w:t>
            </w:r>
          </w:p>
        </w:tc>
      </w:tr>
      <w:tr w:rsidR="006467EA" w:rsidRPr="00AA568C" w:rsidTr="00701CD3">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3</w:t>
            </w:r>
          </w:p>
        </w:tc>
        <w:tc>
          <w:tcPr>
            <w:tcW w:w="2940"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18"/>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հարցում/պատասխան </w:t>
            </w:r>
          </w:p>
        </w:tc>
      </w:tr>
      <w:tr w:rsidR="006467EA" w:rsidRPr="00AA568C" w:rsidTr="00701CD3">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4</w:t>
            </w:r>
          </w:p>
        </w:tc>
        <w:tc>
          <w:tcPr>
            <w:tcW w:w="2940"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Նախաձեռնող դեր </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նախաձեռնող</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5</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95"/>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ստացում՝ Միության տեղեկատվական պորտալի օգտագործմամբ</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6</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ռեսպոնդենտ</w:t>
            </w:r>
          </w:p>
        </w:tc>
      </w:tr>
      <w:tr w:rsidR="006467EA" w:rsidRPr="00AA568C" w:rsidTr="00701CD3">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7</w:t>
            </w:r>
          </w:p>
        </w:tc>
        <w:tc>
          <w:tcPr>
            <w:tcW w:w="2940"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0"/>
              <w:rPr>
                <w:rFonts w:ascii="Sylfaen" w:eastAsia="Times New Roman" w:hAnsi="Sylfaen" w:cs="Times New Roman"/>
                <w:sz w:val="24"/>
                <w:szCs w:val="24"/>
              </w:rPr>
            </w:pPr>
            <w:r w:rsidRPr="00AA568C">
              <w:rPr>
                <w:rFonts w:ascii="Sylfaen" w:hAnsi="Sylfaen"/>
                <w:sz w:val="24"/>
                <w:szCs w:val="24"/>
              </w:rPr>
              <w:t xml:space="preserve">Ընդունող գործառնություն </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35"/>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Միության տեղեկատվական պորտալի օգտագործմամբ</w:t>
            </w:r>
          </w:p>
        </w:tc>
      </w:tr>
      <w:tr w:rsidR="006467EA" w:rsidRPr="00AA568C" w:rsidTr="00701CD3">
        <w:tc>
          <w:tcPr>
            <w:tcW w:w="1028"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8</w:t>
            </w:r>
          </w:p>
        </w:tc>
        <w:tc>
          <w:tcPr>
            <w:tcW w:w="2940"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0" w:right="136"/>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w:t>
            </w:r>
          </w:p>
        </w:tc>
        <w:tc>
          <w:tcPr>
            <w:tcW w:w="5389"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 (P.LS.01.BEN.002)՝ հարցման պատասխանը ստացվել է </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eastAsia="Times New Roman" w:hAnsi="Sylfaen" w:cs="Times New Roman"/>
                <w:sz w:val="24"/>
                <w:szCs w:val="24"/>
              </w:rPr>
            </w:pPr>
            <w:r w:rsidRPr="00AA568C">
              <w:rPr>
                <w:rFonts w:ascii="Sylfaen" w:hAnsi="Sylfaen"/>
                <w:sz w:val="24"/>
                <w:szCs w:val="24"/>
              </w:rPr>
              <w:t>9</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716"/>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155"/>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6467EA" w:rsidRPr="00AA568C" w:rsidRDefault="00B54C88" w:rsidP="00AA568C">
            <w:pPr>
              <w:tabs>
                <w:tab w:val="left" w:pos="1134"/>
              </w:tabs>
              <w:spacing w:after="160" w:line="360" w:lineRule="auto"/>
              <w:ind w:left="102" w:right="-20"/>
              <w:rPr>
                <w:rFonts w:ascii="Sylfaen" w:hAnsi="Sylfaen"/>
                <w:sz w:val="24"/>
                <w:szCs w:val="24"/>
              </w:rPr>
            </w:pPr>
            <w:r>
              <w:rPr>
                <w:rFonts w:ascii="Sylfaen" w:hAnsi="Sylfaen"/>
                <w:sz w:val="24"/>
                <w:szCs w:val="24"/>
              </w:rPr>
              <w:t>-</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559"/>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1 րոպե</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418"/>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5 րոպե</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418"/>
              <w:rPr>
                <w:rFonts w:ascii="Sylfaen" w:hAnsi="Sylfaen"/>
                <w:sz w:val="24"/>
                <w:szCs w:val="24"/>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այո</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47" w:right="231"/>
              <w:jc w:val="center"/>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20"/>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1 անգամ</w:t>
            </w:r>
          </w:p>
        </w:tc>
      </w:tr>
      <w:tr w:rsidR="006467EA" w:rsidRPr="00AA568C" w:rsidTr="00701CD3">
        <w:tc>
          <w:tcPr>
            <w:tcW w:w="1028" w:type="dxa"/>
            <w:vMerge w:val="restart"/>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eastAsia="Times New Roman" w:hAnsi="Sylfaen" w:cs="Times New Roman"/>
                <w:sz w:val="24"/>
                <w:szCs w:val="24"/>
              </w:rPr>
            </w:pPr>
            <w:r w:rsidRPr="00AA568C">
              <w:rPr>
                <w:rFonts w:ascii="Sylfaen" w:hAnsi="Sylfaen"/>
                <w:sz w:val="24"/>
                <w:szCs w:val="24"/>
              </w:rPr>
              <w:t>10</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105"/>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հաղորդագրությունները՝</w:t>
            </w:r>
          </w:p>
        </w:tc>
        <w:tc>
          <w:tcPr>
            <w:tcW w:w="5389"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388"/>
              <w:rPr>
                <w:rFonts w:ascii="Sylfaen" w:hAnsi="Sylfaen"/>
                <w:sz w:val="24"/>
                <w:szCs w:val="24"/>
              </w:rPr>
            </w:pPr>
            <w:r w:rsidRPr="00AA568C">
              <w:rPr>
                <w:rFonts w:ascii="Sylfaen" w:hAnsi="Sylfaen"/>
                <w:sz w:val="24"/>
                <w:szCs w:val="24"/>
              </w:rPr>
              <w:t>սկզբնավորող հաղորդագրություն</w:t>
            </w:r>
          </w:p>
        </w:tc>
        <w:tc>
          <w:tcPr>
            <w:tcW w:w="5389"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 xml:space="preserve">դրոշմավորված ապրանքի վերաբերյալ տեղեկությունների հարցում (P.LS.01.MSG.012) </w:t>
            </w:r>
          </w:p>
        </w:tc>
      </w:tr>
      <w:tr w:rsidR="006467EA" w:rsidRPr="00AA568C" w:rsidTr="00701CD3">
        <w:tc>
          <w:tcPr>
            <w:tcW w:w="1028" w:type="dxa"/>
            <w:vMerge/>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20"/>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տեղեկությունների մշակման արդյունքների մասին ծանուցում (P.LS.01.MSG.013)</w:t>
            </w: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eastAsia="Times New Roman" w:hAnsi="Sylfaen" w:cs="Times New Roman"/>
                <w:sz w:val="24"/>
                <w:szCs w:val="24"/>
              </w:rPr>
            </w:pPr>
            <w:r w:rsidRPr="00AA568C">
              <w:rPr>
                <w:rFonts w:ascii="Sylfaen" w:hAnsi="Sylfaen"/>
                <w:sz w:val="24"/>
                <w:szCs w:val="24"/>
              </w:rPr>
              <w:lastRenderedPageBreak/>
              <w:t>11</w:t>
            </w: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0"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պարամետրերը՝</w:t>
            </w:r>
          </w:p>
        </w:tc>
        <w:tc>
          <w:tcPr>
            <w:tcW w:w="5389" w:type="dxa"/>
            <w:tcBorders>
              <w:top w:val="single" w:sz="4" w:space="0" w:color="000000"/>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p>
        </w:tc>
      </w:tr>
      <w:tr w:rsidR="006467EA" w:rsidRPr="00AA568C" w:rsidTr="00701CD3">
        <w:tc>
          <w:tcPr>
            <w:tcW w:w="1028"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2940"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383" w:right="-20"/>
              <w:rPr>
                <w:rFonts w:ascii="Sylfaen" w:hAnsi="Sylfaen"/>
                <w:sz w:val="24"/>
                <w:szCs w:val="24"/>
              </w:rPr>
            </w:pPr>
            <w:r w:rsidRPr="00AA568C">
              <w:rPr>
                <w:rFonts w:ascii="Sylfaen" w:hAnsi="Sylfaen"/>
                <w:sz w:val="24"/>
                <w:szCs w:val="24"/>
              </w:rPr>
              <w:t>ԷԹՍ-ի հատկանիշ</w:t>
            </w:r>
          </w:p>
        </w:tc>
        <w:tc>
          <w:tcPr>
            <w:tcW w:w="5389" w:type="dxa"/>
            <w:tcBorders>
              <w:left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hAnsi="Sylfaen"/>
                <w:sz w:val="24"/>
                <w:szCs w:val="24"/>
              </w:rPr>
            </w:pPr>
            <w:r w:rsidRPr="00AA568C">
              <w:rPr>
                <w:rFonts w:ascii="Sylfaen" w:hAnsi="Sylfaen"/>
                <w:sz w:val="24"/>
                <w:szCs w:val="24"/>
              </w:rPr>
              <w:t>ոչ</w:t>
            </w:r>
          </w:p>
        </w:tc>
      </w:tr>
      <w:tr w:rsidR="006467EA" w:rsidRPr="00AA568C" w:rsidTr="00701CD3">
        <w:tc>
          <w:tcPr>
            <w:tcW w:w="1028"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25" w:right="-20"/>
              <w:rPr>
                <w:rFonts w:ascii="Sylfaen" w:hAnsi="Sylfaen"/>
                <w:sz w:val="24"/>
                <w:szCs w:val="24"/>
              </w:rPr>
            </w:pPr>
          </w:p>
        </w:tc>
        <w:tc>
          <w:tcPr>
            <w:tcW w:w="2940" w:type="dxa"/>
            <w:tcBorders>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383" w:right="88"/>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6467EA" w:rsidRPr="00AA568C" w:rsidRDefault="00B54C88" w:rsidP="00AA568C">
            <w:pPr>
              <w:tabs>
                <w:tab w:val="left" w:pos="1134"/>
              </w:tabs>
              <w:spacing w:after="160" w:line="360" w:lineRule="auto"/>
              <w:ind w:left="102" w:right="-20"/>
              <w:rPr>
                <w:rFonts w:ascii="Sylfaen" w:hAnsi="Sylfaen"/>
                <w:sz w:val="24"/>
                <w:szCs w:val="24"/>
              </w:rPr>
            </w:pPr>
            <w:r>
              <w:rPr>
                <w:rFonts w:ascii="Sylfaen" w:hAnsi="Sylfaen"/>
                <w:sz w:val="24"/>
                <w:szCs w:val="24"/>
              </w:rPr>
              <w:t>-</w:t>
            </w:r>
          </w:p>
        </w:tc>
      </w:tr>
    </w:tbl>
    <w:p w:rsidR="006467EA" w:rsidRPr="00AA568C" w:rsidRDefault="006467EA" w:rsidP="00AA568C">
      <w:pPr>
        <w:tabs>
          <w:tab w:val="left" w:pos="1134"/>
        </w:tabs>
        <w:spacing w:after="160" w:line="360" w:lineRule="auto"/>
        <w:rPr>
          <w:rFonts w:ascii="Sylfaen" w:hAnsi="Sylfaen"/>
          <w:sz w:val="24"/>
          <w:szCs w:val="24"/>
          <w:lang w:val="en-US"/>
        </w:rPr>
      </w:pPr>
      <w:r w:rsidRPr="00AA568C">
        <w:rPr>
          <w:rFonts w:ascii="Sylfaen" w:hAnsi="Sylfaen"/>
          <w:sz w:val="24"/>
          <w:szCs w:val="24"/>
          <w:lang w:val="en-US"/>
        </w:rPr>
        <w:br w:type="page"/>
      </w:r>
    </w:p>
    <w:p w:rsidR="006467EA" w:rsidRPr="00AA568C" w:rsidRDefault="006467EA" w:rsidP="00AA568C">
      <w:pPr>
        <w:tabs>
          <w:tab w:val="left" w:pos="1134"/>
        </w:tabs>
        <w:spacing w:after="160" w:line="360" w:lineRule="auto"/>
        <w:ind w:left="1730" w:right="1713"/>
        <w:jc w:val="center"/>
        <w:rPr>
          <w:rFonts w:ascii="Sylfaen" w:eastAsia="Times New Roman" w:hAnsi="Sylfaen" w:cs="Times New Roman"/>
          <w:sz w:val="24"/>
          <w:szCs w:val="24"/>
        </w:rPr>
      </w:pPr>
      <w:r w:rsidRPr="00AA568C">
        <w:rPr>
          <w:rFonts w:ascii="Sylfaen" w:hAnsi="Sylfaen"/>
          <w:sz w:val="24"/>
          <w:szCs w:val="24"/>
        </w:rPr>
        <w:lastRenderedPageBreak/>
        <w:t>VIII. Արտակարգ իրավիճակներում գործողությունների կարգը</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8" w:firstLine="567"/>
        <w:jc w:val="both"/>
        <w:rPr>
          <w:rFonts w:ascii="Sylfaen" w:eastAsia="Times New Roman" w:hAnsi="Sylfaen" w:cs="Times New Roman"/>
          <w:sz w:val="24"/>
          <w:szCs w:val="24"/>
        </w:rPr>
      </w:pPr>
      <w:r w:rsidRPr="00AA568C">
        <w:rPr>
          <w:rFonts w:ascii="Sylfaen" w:hAnsi="Sylfaen"/>
          <w:sz w:val="24"/>
          <w:szCs w:val="24"/>
        </w:rPr>
        <w:t>17.</w:t>
      </w:r>
      <w:r w:rsidRPr="00AA568C">
        <w:rPr>
          <w:rFonts w:ascii="Sylfaen" w:hAnsi="Sylfaen"/>
          <w:sz w:val="24"/>
          <w:szCs w:val="24"/>
        </w:rPr>
        <w:tab/>
        <w:t xml:space="preserve">Ընդհանուր գործընթացի շրջանակներում տեղեկատվական փոխգործակցության ժամանակ հավանական են արտակարգ իրավիճակներ, երբ տվյալների մշակումը չի կարող անցկացվել սովորական ռեժիմով: Արտակարգ իրավիճակներն առաջանում են տեխնիկական խափանումների, սպասման ժամանակը լրանալու </w:t>
      </w:r>
      <w:r w:rsidR="00B54C88">
        <w:rPr>
          <w:rFonts w:ascii="Sylfaen" w:hAnsi="Sylfaen"/>
          <w:sz w:val="24"/>
          <w:szCs w:val="24"/>
        </w:rPr>
        <w:t>և</w:t>
      </w:r>
      <w:r w:rsidRPr="00AA568C">
        <w:rPr>
          <w:rFonts w:ascii="Sylfaen" w:hAnsi="Sylfaen"/>
          <w:sz w:val="24"/>
          <w:szCs w:val="24"/>
        </w:rPr>
        <w:t xml:space="preserve"> այլ դեպքերում: Ընդհանուր գործընթացի մասնակցի կողմից արտակարգ իրավիճակի առաջացման պատճառների </w:t>
      </w:r>
      <w:r w:rsidR="00B54C88">
        <w:rPr>
          <w:rFonts w:ascii="Sylfaen" w:hAnsi="Sylfaen"/>
          <w:sz w:val="24"/>
          <w:szCs w:val="24"/>
        </w:rPr>
        <w:t>և</w:t>
      </w:r>
      <w:r w:rsidRPr="00AA568C">
        <w:rPr>
          <w:rFonts w:ascii="Sylfaen" w:hAnsi="Sylfaen"/>
          <w:sz w:val="24"/>
          <w:szCs w:val="24"/>
        </w:rPr>
        <w:t xml:space="preserve"> դրա լուծման առաջարկություների մեկնաբանություններ ստանալու համար նախատեսված է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աջակցման ծառայություն համապատաասխան հարցում ուղարկելու հնարավորություն: Արտակարգ իրավիճակի լուծման ընդհանուր առաջարկությունները բերված են 7-րդ աղյուսակում:</w:t>
      </w:r>
    </w:p>
    <w:p w:rsidR="00FD4B0A" w:rsidRPr="00AA568C" w:rsidRDefault="006467EA" w:rsidP="00AA568C">
      <w:pPr>
        <w:tabs>
          <w:tab w:val="left" w:pos="993"/>
          <w:tab w:val="left" w:pos="1134"/>
        </w:tabs>
        <w:spacing w:after="160" w:line="360" w:lineRule="auto"/>
        <w:ind w:right="35" w:firstLine="567"/>
        <w:jc w:val="both"/>
        <w:rPr>
          <w:rFonts w:ascii="Sylfaen" w:hAnsi="Sylfaen"/>
          <w:sz w:val="24"/>
          <w:szCs w:val="24"/>
        </w:rPr>
      </w:pPr>
      <w:r w:rsidRPr="00AA568C">
        <w:rPr>
          <w:rFonts w:ascii="Sylfaen" w:hAnsi="Sylfaen"/>
          <w:sz w:val="24"/>
          <w:szCs w:val="24"/>
        </w:rPr>
        <w:t>18.</w:t>
      </w:r>
      <w:r w:rsidRPr="00AA568C">
        <w:rPr>
          <w:rFonts w:ascii="Sylfaen" w:hAnsi="Sylfaen"/>
          <w:sz w:val="24"/>
          <w:szCs w:val="24"/>
        </w:rPr>
        <w:tab/>
        <w:t xml:space="preserve">Տեղեկություններ ներկայացնող լիազորված մարմինն անցկացնում է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r w:rsidR="00B54C88">
        <w:rPr>
          <w:rFonts w:ascii="Sylfaen" w:hAnsi="Sylfaen"/>
          <w:sz w:val="24"/>
          <w:szCs w:val="24"/>
        </w:rPr>
        <w:t>և</w:t>
      </w:r>
      <w:r w:rsidRPr="00AA568C">
        <w:rPr>
          <w:rFonts w:ascii="Sylfaen" w:hAnsi="Sylfaen"/>
          <w:sz w:val="24"/>
          <w:szCs w:val="24"/>
        </w:rPr>
        <w:t xml:space="preserve"> սույն Կանոնակարգի IX բաժնում նշված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պահանջներին այն հաղորդագրության համապատասխանության ստուգում, որի կապակցությամբ ստացվել է սխալի մասին ծանուցումը: Եթե հայտնաբերվել է նշված պահանջներին անհամապատասխանություն, տեղեկություններ ներկայացնող լիազորված մարմինը ձեռնարկում է բոլոր անհրաժեշտ միջոցները հայտնաբերված սխալը վերացնելու համար: Եթե անհամապատասխանություններ չեն հայտնաբերվել, տեղեկություններ ներկայացնող լիազորված մարմինը հաղորդագրություն է ուղարկում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աջակցման ծառայություն՝ նկարագրելով այդ արտակարգ իրավիճակը:</w:t>
      </w:r>
      <w:r w:rsidR="00FD4B0A" w:rsidRPr="00AA568C">
        <w:rPr>
          <w:rFonts w:ascii="Sylfaen" w:hAnsi="Sylfaen"/>
          <w:sz w:val="24"/>
          <w:szCs w:val="24"/>
        </w:rPr>
        <w:br w:type="page"/>
      </w:r>
    </w:p>
    <w:p w:rsidR="006467EA" w:rsidRPr="00AA568C" w:rsidRDefault="006467EA" w:rsidP="00AA568C">
      <w:pPr>
        <w:tabs>
          <w:tab w:val="left" w:pos="1134"/>
        </w:tabs>
        <w:spacing w:after="160" w:line="360" w:lineRule="auto"/>
        <w:ind w:right="-20"/>
        <w:jc w:val="right"/>
        <w:rPr>
          <w:rFonts w:ascii="Sylfaen" w:eastAsia="Times New Roman" w:hAnsi="Sylfaen" w:cs="Times New Roman"/>
          <w:sz w:val="24"/>
          <w:szCs w:val="24"/>
        </w:rPr>
      </w:pPr>
      <w:r w:rsidRPr="00AA568C">
        <w:rPr>
          <w:rFonts w:ascii="Sylfaen" w:hAnsi="Sylfaen"/>
          <w:sz w:val="24"/>
          <w:szCs w:val="24"/>
        </w:rPr>
        <w:lastRenderedPageBreak/>
        <w:t>Աղյուսակ 7</w:t>
      </w:r>
    </w:p>
    <w:p w:rsidR="006467EA" w:rsidRPr="00AA568C" w:rsidRDefault="006467EA" w:rsidP="00AA568C">
      <w:pPr>
        <w:tabs>
          <w:tab w:val="left" w:pos="1134"/>
        </w:tabs>
        <w:spacing w:after="160" w:line="360" w:lineRule="auto"/>
        <w:ind w:right="-85"/>
        <w:jc w:val="center"/>
        <w:rPr>
          <w:rFonts w:ascii="Sylfaen" w:eastAsia="Times New Roman" w:hAnsi="Sylfaen" w:cs="Times New Roman"/>
          <w:sz w:val="24"/>
          <w:szCs w:val="24"/>
        </w:rPr>
      </w:pPr>
      <w:r w:rsidRPr="00AA568C">
        <w:rPr>
          <w:rFonts w:ascii="Sylfaen" w:hAnsi="Sylfaen"/>
          <w:sz w:val="24"/>
          <w:szCs w:val="24"/>
        </w:rPr>
        <w:t>Գործողություններն արտակարգ իրավիճակների ժամանակ</w:t>
      </w:r>
    </w:p>
    <w:tbl>
      <w:tblPr>
        <w:tblW w:w="9573" w:type="dxa"/>
        <w:tblInd w:w="103" w:type="dxa"/>
        <w:tblLayout w:type="fixed"/>
        <w:tblCellMar>
          <w:left w:w="0" w:type="dxa"/>
          <w:right w:w="0" w:type="dxa"/>
        </w:tblCellMar>
        <w:tblLook w:val="01E0" w:firstRow="1" w:lastRow="1" w:firstColumn="1" w:lastColumn="1" w:noHBand="0" w:noVBand="0"/>
      </w:tblPr>
      <w:tblGrid>
        <w:gridCol w:w="1975"/>
        <w:gridCol w:w="2365"/>
        <w:gridCol w:w="2477"/>
        <w:gridCol w:w="2756"/>
      </w:tblGrid>
      <w:tr w:rsidR="006467EA" w:rsidRPr="00AA568C" w:rsidTr="00FD4B0A">
        <w:trPr>
          <w:tblHeader/>
        </w:trPr>
        <w:tc>
          <w:tcPr>
            <w:tcW w:w="1975" w:type="dxa"/>
            <w:tcBorders>
              <w:top w:val="single" w:sz="4" w:space="0" w:color="000000"/>
              <w:left w:val="single" w:sz="4" w:space="0" w:color="000000"/>
              <w:bottom w:val="single" w:sz="4" w:space="0" w:color="auto"/>
              <w:right w:val="single" w:sz="4" w:space="0" w:color="000000"/>
            </w:tcBorders>
            <w:vAlign w:val="center"/>
          </w:tcPr>
          <w:p w:rsidR="006467EA" w:rsidRPr="00AA568C" w:rsidRDefault="006467EA" w:rsidP="00AA568C">
            <w:pPr>
              <w:tabs>
                <w:tab w:val="left" w:pos="1134"/>
              </w:tabs>
              <w:spacing w:after="160" w:line="360" w:lineRule="auto"/>
              <w:ind w:left="186" w:right="137"/>
              <w:jc w:val="center"/>
              <w:rPr>
                <w:rFonts w:ascii="Sylfaen" w:eastAsia="Times New Roman" w:hAnsi="Sylfaen" w:cs="Times New Roman"/>
                <w:sz w:val="24"/>
                <w:szCs w:val="24"/>
              </w:rPr>
            </w:pPr>
            <w:r w:rsidRPr="00AA568C">
              <w:rPr>
                <w:rFonts w:ascii="Sylfaen" w:hAnsi="Sylfaen"/>
                <w:sz w:val="24"/>
                <w:szCs w:val="24"/>
              </w:rPr>
              <w:t>Արտակարգ իրավիճակի ծածկագիրը</w:t>
            </w:r>
          </w:p>
        </w:tc>
        <w:tc>
          <w:tcPr>
            <w:tcW w:w="2365" w:type="dxa"/>
            <w:tcBorders>
              <w:top w:val="single" w:sz="4" w:space="0" w:color="000000"/>
              <w:left w:val="single" w:sz="4" w:space="0" w:color="000000"/>
              <w:bottom w:val="single" w:sz="4" w:space="0" w:color="auto"/>
              <w:right w:val="single" w:sz="4" w:space="0" w:color="000000"/>
            </w:tcBorders>
            <w:vAlign w:val="center"/>
          </w:tcPr>
          <w:p w:rsidR="006467EA" w:rsidRPr="00AA568C" w:rsidRDefault="006467EA" w:rsidP="00AA568C">
            <w:pPr>
              <w:tabs>
                <w:tab w:val="left" w:pos="1134"/>
              </w:tabs>
              <w:spacing w:after="160" w:line="360" w:lineRule="auto"/>
              <w:ind w:left="195" w:right="57"/>
              <w:jc w:val="center"/>
              <w:rPr>
                <w:rFonts w:ascii="Sylfaen" w:eastAsia="Times New Roman" w:hAnsi="Sylfaen" w:cs="Times New Roman"/>
                <w:sz w:val="24"/>
                <w:szCs w:val="24"/>
              </w:rPr>
            </w:pPr>
            <w:r w:rsidRPr="00AA568C">
              <w:rPr>
                <w:rFonts w:ascii="Sylfaen" w:hAnsi="Sylfaen"/>
                <w:sz w:val="24"/>
                <w:szCs w:val="24"/>
              </w:rPr>
              <w:t>Արտակարգ իրավիճակի նկարագրությունը</w:t>
            </w:r>
          </w:p>
        </w:tc>
        <w:tc>
          <w:tcPr>
            <w:tcW w:w="2477" w:type="dxa"/>
            <w:tcBorders>
              <w:top w:val="single" w:sz="4" w:space="0" w:color="000000"/>
              <w:left w:val="single" w:sz="4" w:space="0" w:color="000000"/>
              <w:bottom w:val="single" w:sz="4" w:space="0" w:color="auto"/>
              <w:right w:val="single" w:sz="4" w:space="0" w:color="000000"/>
            </w:tcBorders>
            <w:vAlign w:val="center"/>
          </w:tcPr>
          <w:p w:rsidR="006467EA" w:rsidRPr="00AA568C" w:rsidRDefault="006467EA" w:rsidP="00AA568C">
            <w:pPr>
              <w:tabs>
                <w:tab w:val="left" w:pos="1134"/>
              </w:tabs>
              <w:spacing w:after="160" w:line="360" w:lineRule="auto"/>
              <w:ind w:left="240" w:right="105"/>
              <w:jc w:val="center"/>
              <w:rPr>
                <w:rFonts w:ascii="Sylfaen" w:eastAsia="Times New Roman" w:hAnsi="Sylfaen" w:cs="Times New Roman"/>
                <w:sz w:val="24"/>
                <w:szCs w:val="24"/>
              </w:rPr>
            </w:pPr>
            <w:r w:rsidRPr="00AA568C">
              <w:rPr>
                <w:rFonts w:ascii="Sylfaen" w:hAnsi="Sylfaen"/>
                <w:sz w:val="24"/>
                <w:szCs w:val="24"/>
              </w:rPr>
              <w:t>Արտակարգ իրավիճակի պատճառները</w:t>
            </w:r>
          </w:p>
        </w:tc>
        <w:tc>
          <w:tcPr>
            <w:tcW w:w="2756" w:type="dxa"/>
            <w:tcBorders>
              <w:top w:val="single" w:sz="4" w:space="0" w:color="000000"/>
              <w:left w:val="single" w:sz="4" w:space="0" w:color="000000"/>
              <w:bottom w:val="single" w:sz="4" w:space="0" w:color="auto"/>
              <w:right w:val="single" w:sz="4" w:space="0" w:color="000000"/>
            </w:tcBorders>
            <w:vAlign w:val="center"/>
          </w:tcPr>
          <w:p w:rsidR="006467EA" w:rsidRPr="00AA568C" w:rsidRDefault="006467EA" w:rsidP="00AA568C">
            <w:pPr>
              <w:tabs>
                <w:tab w:val="left" w:pos="1134"/>
              </w:tabs>
              <w:spacing w:after="160" w:line="360" w:lineRule="auto"/>
              <w:ind w:left="173" w:right="274"/>
              <w:jc w:val="center"/>
              <w:rPr>
                <w:rFonts w:ascii="Sylfaen" w:eastAsia="Times New Roman" w:hAnsi="Sylfaen" w:cs="Times New Roman"/>
                <w:sz w:val="24"/>
                <w:szCs w:val="24"/>
              </w:rPr>
            </w:pPr>
            <w:r w:rsidRPr="00AA568C">
              <w:rPr>
                <w:rFonts w:ascii="Sylfaen" w:hAnsi="Sylfaen"/>
                <w:sz w:val="24"/>
                <w:szCs w:val="24"/>
              </w:rPr>
              <w:t>Արտակարգ իրավիճակի առաջացման դեպքում գործողությունների նկարագրությունը</w:t>
            </w:r>
          </w:p>
        </w:tc>
      </w:tr>
      <w:tr w:rsidR="006467EA" w:rsidRPr="00AA568C" w:rsidTr="00FD4B0A">
        <w:trPr>
          <w:tblHeader/>
        </w:trPr>
        <w:tc>
          <w:tcPr>
            <w:tcW w:w="1975" w:type="dxa"/>
            <w:tcBorders>
              <w:top w:val="single" w:sz="4" w:space="0" w:color="auto"/>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883" w:right="865"/>
              <w:jc w:val="center"/>
              <w:rPr>
                <w:rFonts w:ascii="Sylfaen" w:eastAsia="Times New Roman" w:hAnsi="Sylfaen" w:cs="Times New Roman"/>
                <w:sz w:val="24"/>
                <w:szCs w:val="24"/>
              </w:rPr>
            </w:pPr>
            <w:r w:rsidRPr="00AA568C">
              <w:rPr>
                <w:rFonts w:ascii="Sylfaen" w:hAnsi="Sylfaen"/>
                <w:sz w:val="24"/>
                <w:szCs w:val="24"/>
              </w:rPr>
              <w:t>1</w:t>
            </w:r>
          </w:p>
        </w:tc>
        <w:tc>
          <w:tcPr>
            <w:tcW w:w="2365" w:type="dxa"/>
            <w:tcBorders>
              <w:top w:val="single" w:sz="4" w:space="0" w:color="auto"/>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75" w:right="1062"/>
              <w:jc w:val="center"/>
              <w:rPr>
                <w:rFonts w:ascii="Sylfaen" w:eastAsia="Times New Roman" w:hAnsi="Sylfaen" w:cs="Times New Roman"/>
                <w:sz w:val="24"/>
                <w:szCs w:val="24"/>
              </w:rPr>
            </w:pPr>
            <w:r w:rsidRPr="00AA568C">
              <w:rPr>
                <w:rFonts w:ascii="Sylfaen" w:hAnsi="Sylfaen"/>
                <w:sz w:val="24"/>
                <w:szCs w:val="24"/>
              </w:rPr>
              <w:t>2</w:t>
            </w:r>
          </w:p>
        </w:tc>
        <w:tc>
          <w:tcPr>
            <w:tcW w:w="2477" w:type="dxa"/>
            <w:tcBorders>
              <w:top w:val="single" w:sz="4" w:space="0" w:color="auto"/>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135" w:right="1115"/>
              <w:jc w:val="center"/>
              <w:rPr>
                <w:rFonts w:ascii="Sylfaen" w:eastAsia="Times New Roman" w:hAnsi="Sylfaen" w:cs="Times New Roman"/>
                <w:sz w:val="24"/>
                <w:szCs w:val="24"/>
              </w:rPr>
            </w:pPr>
            <w:r w:rsidRPr="00AA568C">
              <w:rPr>
                <w:rFonts w:ascii="Sylfaen" w:hAnsi="Sylfaen"/>
                <w:sz w:val="24"/>
                <w:szCs w:val="24"/>
              </w:rPr>
              <w:t>3</w:t>
            </w:r>
          </w:p>
        </w:tc>
        <w:tc>
          <w:tcPr>
            <w:tcW w:w="2756" w:type="dxa"/>
            <w:tcBorders>
              <w:top w:val="single" w:sz="4" w:space="0" w:color="auto"/>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272" w:right="1256"/>
              <w:jc w:val="center"/>
              <w:rPr>
                <w:rFonts w:ascii="Sylfaen" w:eastAsia="Times New Roman" w:hAnsi="Sylfaen" w:cs="Times New Roman"/>
                <w:sz w:val="24"/>
                <w:szCs w:val="24"/>
              </w:rPr>
            </w:pPr>
            <w:r w:rsidRPr="00AA568C">
              <w:rPr>
                <w:rFonts w:ascii="Sylfaen" w:hAnsi="Sylfaen"/>
                <w:sz w:val="24"/>
                <w:szCs w:val="24"/>
              </w:rPr>
              <w:t>4</w:t>
            </w:r>
          </w:p>
        </w:tc>
      </w:tr>
      <w:tr w:rsidR="006467EA" w:rsidRPr="00AA568C" w:rsidTr="00701CD3">
        <w:tc>
          <w:tcPr>
            <w:tcW w:w="197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P.EXC.002</w:t>
            </w:r>
          </w:p>
        </w:tc>
        <w:tc>
          <w:tcPr>
            <w:tcW w:w="23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49"/>
              <w:rPr>
                <w:rFonts w:ascii="Sylfaen" w:eastAsia="Times New Roman" w:hAnsi="Sylfaen" w:cs="Times New Roman"/>
                <w:sz w:val="24"/>
                <w:szCs w:val="24"/>
              </w:rPr>
            </w:pPr>
            <w:r w:rsidRPr="00AA568C">
              <w:rPr>
                <w:rFonts w:ascii="Sylfaen" w:hAnsi="Sylfaen"/>
                <w:sz w:val="24"/>
                <w:szCs w:val="24"/>
              </w:rPr>
              <w:t xml:space="preserve">ընդհանուր գործընթացի երկկողմանի տրանզակցիայի նախաձեռնողը կրկնությունների համաձայնեցված քանակը լրանալուց հետո հաղորդագրություն-պատասխան չի ստացել </w:t>
            </w:r>
          </w:p>
        </w:tc>
        <w:tc>
          <w:tcPr>
            <w:tcW w:w="24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18"/>
              <w:rPr>
                <w:rFonts w:ascii="Sylfaen" w:eastAsia="Times New Roman" w:hAnsi="Sylfaen" w:cs="Times New Roman"/>
                <w:sz w:val="24"/>
                <w:szCs w:val="24"/>
              </w:rPr>
            </w:pPr>
            <w:r w:rsidRPr="00AA568C">
              <w:rPr>
                <w:rFonts w:ascii="Sylfaen" w:hAnsi="Sylfaen"/>
                <w:sz w:val="24"/>
                <w:szCs w:val="24"/>
              </w:rPr>
              <w:t xml:space="preserve">տրանսպորտային համակարգում տեխնիկական խափանումներ կամ ծրագրային ապահովման համակարգային սխալ </w:t>
            </w:r>
          </w:p>
        </w:tc>
        <w:tc>
          <w:tcPr>
            <w:tcW w:w="275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06"/>
              <w:rPr>
                <w:rFonts w:ascii="Sylfaen" w:eastAsia="Times New Roman" w:hAnsi="Sylfaen" w:cs="Times New Roman"/>
                <w:sz w:val="24"/>
                <w:szCs w:val="24"/>
              </w:rPr>
            </w:pPr>
            <w:r w:rsidRPr="00AA568C">
              <w:rPr>
                <w:rFonts w:ascii="Sylfaen" w:hAnsi="Sylfaen"/>
                <w:sz w:val="24"/>
                <w:szCs w:val="24"/>
              </w:rPr>
              <w:t>անհրաժեշտ է հարցում ուղարկել ազգային հատվածի տեխնիկական աջակցման այն ծառայություն, որտեղ ձ</w:t>
            </w:r>
            <w:r w:rsidR="00B54C88">
              <w:rPr>
                <w:rFonts w:ascii="Sylfaen" w:hAnsi="Sylfaen"/>
                <w:sz w:val="24"/>
                <w:szCs w:val="24"/>
              </w:rPr>
              <w:t>և</w:t>
            </w:r>
            <w:r w:rsidRPr="00AA568C">
              <w:rPr>
                <w:rFonts w:ascii="Sylfaen" w:hAnsi="Sylfaen"/>
                <w:sz w:val="24"/>
                <w:szCs w:val="24"/>
              </w:rPr>
              <w:t xml:space="preserve">ակերպվել է հաղորդագրությունը </w:t>
            </w:r>
          </w:p>
        </w:tc>
      </w:tr>
      <w:tr w:rsidR="006467EA" w:rsidRPr="00AA568C" w:rsidTr="00701CD3">
        <w:tc>
          <w:tcPr>
            <w:tcW w:w="197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P.EXC.004</w:t>
            </w:r>
          </w:p>
        </w:tc>
        <w:tc>
          <w:tcPr>
            <w:tcW w:w="23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216"/>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նախաձեռնողն ստացել է սխալի մասին </w:t>
            </w:r>
            <w:r w:rsidRPr="00AA568C">
              <w:rPr>
                <w:rFonts w:ascii="Sylfaen" w:hAnsi="Sylfaen"/>
                <w:sz w:val="24"/>
                <w:szCs w:val="24"/>
              </w:rPr>
              <w:lastRenderedPageBreak/>
              <w:t>ծանուցումը</w:t>
            </w:r>
          </w:p>
        </w:tc>
        <w:tc>
          <w:tcPr>
            <w:tcW w:w="24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4"/>
              <w:rPr>
                <w:rFonts w:ascii="Sylfaen" w:eastAsia="Times New Roman" w:hAnsi="Sylfaen" w:cs="Times New Roman"/>
                <w:sz w:val="24"/>
                <w:szCs w:val="24"/>
              </w:rPr>
            </w:pPr>
            <w:r w:rsidRPr="00AA568C">
              <w:rPr>
                <w:rFonts w:ascii="Sylfaen" w:hAnsi="Sylfaen"/>
                <w:sz w:val="24"/>
                <w:szCs w:val="24"/>
              </w:rPr>
              <w:lastRenderedPageBreak/>
              <w:t xml:space="preserve">չեն սինխրոնիզացվել տեղեկատուներն ու դասակարգիչները կամ չեն թարմացվել էլեկտրոնային </w:t>
            </w:r>
            <w:r w:rsidRPr="00AA568C">
              <w:rPr>
                <w:rFonts w:ascii="Sylfaen" w:hAnsi="Sylfaen"/>
                <w:sz w:val="24"/>
                <w:szCs w:val="24"/>
              </w:rPr>
              <w:lastRenderedPageBreak/>
              <w:t>փաստաթղթերի (տեղեկությունների) XML-սխեմաները</w:t>
            </w:r>
          </w:p>
        </w:tc>
        <w:tc>
          <w:tcPr>
            <w:tcW w:w="275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05"/>
              <w:rPr>
                <w:rFonts w:ascii="Sylfaen" w:eastAsia="Times New Roman" w:hAnsi="Sylfaen" w:cs="Times New Roman"/>
                <w:sz w:val="24"/>
                <w:szCs w:val="24"/>
              </w:rPr>
            </w:pPr>
            <w:r w:rsidRPr="00AA568C">
              <w:rPr>
                <w:rFonts w:ascii="Sylfaen" w:hAnsi="Sylfaen"/>
                <w:sz w:val="24"/>
                <w:szCs w:val="24"/>
              </w:rPr>
              <w:lastRenderedPageBreak/>
              <w:t xml:space="preserve">ընդհանուր գործընթացի տրանզակցիայի նախաձեռնողը պետք է սինխրոնիզացնի օգտագործվող </w:t>
            </w:r>
            <w:r w:rsidRPr="00AA568C">
              <w:rPr>
                <w:rFonts w:ascii="Sylfaen" w:hAnsi="Sylfaen"/>
                <w:sz w:val="24"/>
                <w:szCs w:val="24"/>
              </w:rPr>
              <w:lastRenderedPageBreak/>
              <w:t>տեղեկատուներն ու դասակարգիչները կամ թարմացնի էլեկտրոնային փաստաթղթերի (տեղեկությունների) XML-սխեմաները: Տեղեկատուներն ու դասակարգիչները սինխրոնիզացված լինելու, էլեկտրոնային փաստաթղթերի (տեղեկությունների) XML-սխեմաները թարմացված լինելու դեպքում անհրաժեշտ է հարցում ուղարկել ընդունող մասնակցի աջակցման ծառայություն</w:t>
            </w:r>
          </w:p>
        </w:tc>
      </w:tr>
      <w:tr w:rsidR="006467EA" w:rsidRPr="00AA568C" w:rsidTr="00701CD3">
        <w:tc>
          <w:tcPr>
            <w:tcW w:w="197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lastRenderedPageBreak/>
              <w:t>P.LS.01.EXC.003</w:t>
            </w:r>
          </w:p>
        </w:tc>
        <w:tc>
          <w:tcPr>
            <w:tcW w:w="2365"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19"/>
              <w:rPr>
                <w:rFonts w:ascii="Sylfaen" w:eastAsia="Times New Roman" w:hAnsi="Sylfaen" w:cs="Times New Roman"/>
                <w:sz w:val="24"/>
                <w:szCs w:val="24"/>
              </w:rPr>
            </w:pPr>
            <w:r w:rsidRPr="00AA568C">
              <w:rPr>
                <w:rFonts w:ascii="Sylfaen" w:hAnsi="Sylfaen"/>
                <w:sz w:val="24"/>
                <w:szCs w:val="24"/>
              </w:rPr>
              <w:t xml:space="preserve">նախաձեռնողի </w:t>
            </w:r>
            <w:r w:rsidRPr="00AA568C">
              <w:rPr>
                <w:rFonts w:ascii="Sylfaen" w:hAnsi="Sylfaen"/>
                <w:sz w:val="24"/>
                <w:szCs w:val="24"/>
              </w:rPr>
              <w:lastRenderedPageBreak/>
              <w:t>տեղեկատվական համակարգում ռեսպոնդենտից ստացած պատասխան հաղորդագրության մշակման ժամանակ սխալ է առաջացել</w:t>
            </w:r>
          </w:p>
        </w:tc>
        <w:tc>
          <w:tcPr>
            <w:tcW w:w="247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4"/>
              <w:rPr>
                <w:rFonts w:ascii="Sylfaen" w:eastAsia="Times New Roman" w:hAnsi="Sylfaen" w:cs="Times New Roman"/>
                <w:sz w:val="24"/>
                <w:szCs w:val="24"/>
              </w:rPr>
            </w:pPr>
            <w:r w:rsidRPr="00AA568C">
              <w:rPr>
                <w:rFonts w:ascii="Sylfaen" w:hAnsi="Sylfaen"/>
                <w:sz w:val="24"/>
                <w:szCs w:val="24"/>
              </w:rPr>
              <w:lastRenderedPageBreak/>
              <w:t xml:space="preserve">չեն </w:t>
            </w:r>
            <w:r w:rsidRPr="00AA568C">
              <w:rPr>
                <w:rFonts w:ascii="Sylfaen" w:hAnsi="Sylfaen"/>
                <w:sz w:val="24"/>
                <w:szCs w:val="24"/>
              </w:rPr>
              <w:lastRenderedPageBreak/>
              <w:t xml:space="preserve">սինխրոնիզացվել տեղեկատուներն ու դասակարգիչները, չեն թարմացվել էլեկտրոնային փաստաթղթերի </w:t>
            </w:r>
            <w:r w:rsidR="00B54C88">
              <w:rPr>
                <w:rFonts w:ascii="Sylfaen" w:hAnsi="Sylfaen"/>
                <w:sz w:val="24"/>
                <w:szCs w:val="24"/>
              </w:rPr>
              <w:t>և</w:t>
            </w:r>
            <w:r w:rsidRPr="00AA568C">
              <w:rPr>
                <w:rFonts w:ascii="Sylfaen" w:hAnsi="Sylfaen"/>
                <w:sz w:val="24"/>
                <w:szCs w:val="24"/>
              </w:rPr>
              <w:t xml:space="preserve"> (կամ) տեղեկությունների XML-սխեմաները, ընդհանուր գործընթացի տրանզակցիայի նախաձեռնողի մոտ հաղորդագրության մշակման ժամանակ ներքին սխալ է տեղի ունեցել</w:t>
            </w:r>
          </w:p>
        </w:tc>
        <w:tc>
          <w:tcPr>
            <w:tcW w:w="2756"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0" w:right="106"/>
              <w:rPr>
                <w:rFonts w:ascii="Sylfaen" w:eastAsia="Times New Roman" w:hAnsi="Sylfaen" w:cs="Times New Roman"/>
                <w:sz w:val="24"/>
                <w:szCs w:val="24"/>
              </w:rPr>
            </w:pPr>
            <w:r w:rsidRPr="00AA568C">
              <w:rPr>
                <w:rFonts w:ascii="Sylfaen" w:hAnsi="Sylfaen"/>
                <w:sz w:val="24"/>
                <w:szCs w:val="24"/>
              </w:rPr>
              <w:lastRenderedPageBreak/>
              <w:t xml:space="preserve">անհրաժեշտ է </w:t>
            </w:r>
            <w:r w:rsidRPr="00AA568C">
              <w:rPr>
                <w:rFonts w:ascii="Sylfaen" w:hAnsi="Sylfaen"/>
                <w:sz w:val="24"/>
                <w:szCs w:val="24"/>
              </w:rPr>
              <w:lastRenderedPageBreak/>
              <w:t>հարցում ուղարկել ազգային հատվածի տեխնիկական աջակցման այն ծառայություն, որտեղ ձ</w:t>
            </w:r>
            <w:r w:rsidR="00B54C88">
              <w:rPr>
                <w:rFonts w:ascii="Sylfaen" w:hAnsi="Sylfaen"/>
                <w:sz w:val="24"/>
                <w:szCs w:val="24"/>
              </w:rPr>
              <w:t>և</w:t>
            </w:r>
            <w:r w:rsidRPr="00AA568C">
              <w:rPr>
                <w:rFonts w:ascii="Sylfaen" w:hAnsi="Sylfaen"/>
                <w:sz w:val="24"/>
                <w:szCs w:val="24"/>
              </w:rPr>
              <w:t>ավորվել է հաղորդագրությունը</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left="589" w:right="-20"/>
        <w:jc w:val="center"/>
        <w:rPr>
          <w:rFonts w:ascii="Sylfaen" w:eastAsia="Times New Roman" w:hAnsi="Sylfaen" w:cs="Times New Roman"/>
          <w:sz w:val="24"/>
          <w:szCs w:val="24"/>
        </w:rPr>
      </w:pPr>
      <w:r w:rsidRPr="00AA568C">
        <w:rPr>
          <w:rFonts w:ascii="Sylfaen" w:hAnsi="Sylfaen"/>
          <w:sz w:val="24"/>
          <w:szCs w:val="24"/>
        </w:rPr>
        <w:t xml:space="preserve">IX.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պահանջները </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159" w:firstLine="567"/>
        <w:jc w:val="both"/>
        <w:rPr>
          <w:rFonts w:ascii="Sylfaen" w:eastAsia="Times New Roman" w:hAnsi="Sylfaen" w:cs="Times New Roman"/>
          <w:sz w:val="24"/>
          <w:szCs w:val="24"/>
        </w:rPr>
      </w:pPr>
      <w:r w:rsidRPr="00AA568C">
        <w:rPr>
          <w:rFonts w:ascii="Sylfaen" w:hAnsi="Sylfaen"/>
          <w:sz w:val="24"/>
          <w:szCs w:val="24"/>
        </w:rPr>
        <w:lastRenderedPageBreak/>
        <w:t>19.</w:t>
      </w:r>
      <w:r w:rsidRPr="00AA568C">
        <w:rPr>
          <w:rFonts w:ascii="Sylfaen" w:hAnsi="Sylfaen"/>
          <w:sz w:val="24"/>
          <w:szCs w:val="24"/>
        </w:rPr>
        <w:tab/>
        <w:t>«Դրոշմավորված ապրանքի վերաբերյալ տեղեկությունների հարցում» (P.LS.01.MSG.012) հաղորդագրության մեջ փոխանցվող «Դրոշմավորված ապրանքի վերաբերյալ տեղեկությունների հարցում» (R.CT.LS.01.005) էլեկտրոնային փաստաթղթերի (տեղեկությունների) վավերապայմանների լրացման պահանջները ներկայացված են 8 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t>Աղյուսակ 8</w:t>
      </w:r>
    </w:p>
    <w:p w:rsidR="006467EA" w:rsidRPr="00AA568C" w:rsidRDefault="006467EA" w:rsidP="00AA568C">
      <w:pPr>
        <w:tabs>
          <w:tab w:val="left" w:pos="1134"/>
        </w:tabs>
        <w:spacing w:after="160" w:line="360" w:lineRule="auto"/>
        <w:ind w:right="12" w:firstLine="2"/>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(P.LS.01.MSG.012) հաղորդագրության մեջ փոխանցվող «Դրոշմավորված ապրանքի վերաբերյալ տեղեկությունների հարցում» (R.CT.LS.01.005) էլեկտրոնային փաստաթղթերի (տեղեկությունների) վավերապայմանների լրացման պահանջները</w:t>
      </w:r>
    </w:p>
    <w:tbl>
      <w:tblPr>
        <w:tblW w:w="9534" w:type="dxa"/>
        <w:tblInd w:w="111" w:type="dxa"/>
        <w:tblLayout w:type="fixed"/>
        <w:tblCellMar>
          <w:left w:w="0" w:type="dxa"/>
          <w:right w:w="0" w:type="dxa"/>
        </w:tblCellMar>
        <w:tblLook w:val="01E0" w:firstRow="1" w:lastRow="1" w:firstColumn="1" w:lastColumn="1" w:noHBand="0" w:noVBand="0"/>
      </w:tblPr>
      <w:tblGrid>
        <w:gridCol w:w="1737"/>
        <w:gridCol w:w="7797"/>
      </w:tblGrid>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1" w:right="135" w:hanging="13"/>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517" w:right="-20"/>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միկրոսխեմայի (չիփի)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առնվազն մեկը պետք է լրացվի</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42" w:firstLine="567"/>
        <w:jc w:val="both"/>
        <w:rPr>
          <w:rFonts w:ascii="Sylfaen" w:hAnsi="Sylfaen"/>
          <w:sz w:val="24"/>
          <w:szCs w:val="24"/>
        </w:rPr>
      </w:pPr>
      <w:r w:rsidRPr="00AA568C">
        <w:rPr>
          <w:rFonts w:ascii="Sylfaen" w:hAnsi="Sylfaen"/>
          <w:sz w:val="24"/>
          <w:szCs w:val="24"/>
        </w:rPr>
        <w:t>20.</w:t>
      </w:r>
      <w:r w:rsidRPr="00AA568C">
        <w:rPr>
          <w:rFonts w:ascii="Sylfaen" w:hAnsi="Sylfaen"/>
          <w:sz w:val="24"/>
          <w:szCs w:val="24"/>
        </w:rPr>
        <w:tab/>
        <w:t xml:space="preserve">«Տեղեկությունների մշակման արդյունքների մասին ծանուցում» (P.LS.01.MSG.013) հաղորդագրության մեջ փոխանցվող «Տեղեկությունների մշակման արդյունքների մասին ծանուցում» (R.CT.LS.01.006) էլեկտրոնային </w:t>
      </w:r>
      <w:r w:rsidRPr="00AA568C">
        <w:rPr>
          <w:rFonts w:ascii="Sylfaen" w:hAnsi="Sylfaen"/>
          <w:sz w:val="24"/>
          <w:szCs w:val="24"/>
        </w:rPr>
        <w:lastRenderedPageBreak/>
        <w:t>փաստաթղթերի (տեղեկությունների) վավերապայմանների լրացման նկատմամբ ներկայացվող պահանջները բերված են 9-րդ աղյուսակում:</w:t>
      </w:r>
    </w:p>
    <w:p w:rsidR="006467EA" w:rsidRPr="00AA568C" w:rsidRDefault="006467EA"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6467EA" w:rsidRPr="00AA568C" w:rsidRDefault="006467EA" w:rsidP="00AA568C">
      <w:pPr>
        <w:tabs>
          <w:tab w:val="left" w:pos="1134"/>
        </w:tabs>
        <w:spacing w:after="160" w:line="360" w:lineRule="auto"/>
        <w:ind w:right="94"/>
        <w:jc w:val="right"/>
        <w:rPr>
          <w:rFonts w:ascii="Sylfaen" w:eastAsia="Times New Roman" w:hAnsi="Sylfaen" w:cs="Times New Roman"/>
          <w:sz w:val="24"/>
          <w:szCs w:val="24"/>
        </w:rPr>
      </w:pPr>
      <w:r w:rsidRPr="00AA568C">
        <w:rPr>
          <w:rFonts w:ascii="Sylfaen" w:hAnsi="Sylfaen"/>
          <w:sz w:val="24"/>
          <w:szCs w:val="24"/>
        </w:rPr>
        <w:lastRenderedPageBreak/>
        <w:t>Աղյուսակ 9</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մասին ծանուցում» (P.LS.01.MSG.013) հաղորդագրության մեջ փոխանցվող «Տեղեկությունների մշակման արդյունքների մասին ծանուցում» (R.CT.LS.01.006)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737"/>
        <w:gridCol w:w="7620"/>
      </w:tblGrid>
      <w:tr w:rsidR="006467EA" w:rsidRPr="00AA568C" w:rsidTr="00701CD3">
        <w:trPr>
          <w:tblHeader/>
        </w:trPr>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91" w:right="135" w:hanging="13"/>
              <w:rPr>
                <w:rFonts w:ascii="Sylfaen" w:eastAsia="Times New Roman" w:hAnsi="Sylfaen" w:cs="Times New Roman"/>
                <w:sz w:val="24"/>
                <w:szCs w:val="24"/>
              </w:rPr>
            </w:pPr>
            <w:r w:rsidRPr="00AA568C">
              <w:rPr>
                <w:rFonts w:ascii="Sylfaen" w:hAnsi="Sylfaen"/>
                <w:sz w:val="24"/>
                <w:szCs w:val="24"/>
              </w:rPr>
              <w:t>Պահանջի ծածկագիրը</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2517" w:right="-20"/>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1</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55"/>
              <w:rPr>
                <w:rFonts w:ascii="Sylfaen" w:eastAsia="Times New Roman" w:hAnsi="Sylfaen" w:cs="Times New Roman"/>
                <w:sz w:val="24"/>
                <w:szCs w:val="24"/>
              </w:rPr>
            </w:pPr>
            <w:r w:rsidRPr="00AA568C">
              <w:rPr>
                <w:rFonts w:ascii="Sylfaen" w:hAnsi="Sylfaen"/>
                <w:sz w:val="24"/>
                <w:szCs w:val="24"/>
              </w:rPr>
              <w:t xml:space="preserve">«Ամսաթիվ </w:t>
            </w:r>
            <w:r w:rsidR="00B54C88">
              <w:rPr>
                <w:rFonts w:ascii="Sylfaen" w:hAnsi="Sylfaen"/>
                <w:sz w:val="24"/>
                <w:szCs w:val="24"/>
              </w:rPr>
              <w:t>և</w:t>
            </w:r>
            <w:r w:rsidRPr="00AA568C">
              <w:rPr>
                <w:rFonts w:ascii="Sylfaen" w:hAnsi="Sylfaen"/>
                <w:sz w:val="24"/>
                <w:szCs w:val="24"/>
              </w:rPr>
              <w:t xml:space="preserve"> ժամ» (сsdo:ЕvеntDаteTimе) վավերապայմանի արժեքը պետք է լինի ընթացիկ ամսաթվից պակաս կամ դրան հավասար </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2</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միկրոսխեմայի (չիփի)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առնվազն մեկը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3</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28"/>
              <w:rPr>
                <w:rFonts w:ascii="Sylfaen" w:eastAsia="Times New Roman" w:hAnsi="Sylfaen" w:cs="Times New Roman"/>
                <w:sz w:val="24"/>
                <w:szCs w:val="24"/>
              </w:rPr>
            </w:pPr>
            <w:r w:rsidRPr="00AA568C">
              <w:rPr>
                <w:rFonts w:ascii="Sylfaen" w:hAnsi="Sylfaen"/>
                <w:sz w:val="24"/>
                <w:szCs w:val="24"/>
              </w:rPr>
              <w:t>«Տեղեկություններ՝ տեղեկությունների մշակման արդյունքի մասին» (сtcdo:ResultDetails) բարդ վավերապայմանի կազմում «Տեղեկությունների մշակման արդյունք» (сtsdо:RеsultProcessing) վավերապայմանը կարող է ընդունել «1» կամ «6» արժեքները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4</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26"/>
              <w:rPr>
                <w:rFonts w:ascii="Sylfaen" w:eastAsia="Times New Roman" w:hAnsi="Sylfaen" w:cs="Times New Roman"/>
                <w:sz w:val="24"/>
                <w:szCs w:val="24"/>
              </w:rPr>
            </w:pPr>
            <w:r w:rsidRPr="00AA568C">
              <w:rPr>
                <w:rFonts w:ascii="Sylfaen" w:hAnsi="Sylfaen"/>
                <w:sz w:val="24"/>
                <w:szCs w:val="24"/>
              </w:rPr>
              <w:t xml:space="preserve">եթե «Տեղեկություններ՝ տեղեկությունների մշակման արդյունքի մասին» (сtcdo:ResultDetails) բարդ վավերապայմանի կազմում «Տեղեկությունների մշակման արդյունք» (сtsdo:ResultProcessing) վավերապայմանն ընդունում է «6» արժեքը, ապա </w:t>
            </w:r>
            <w:r w:rsidRPr="00AA568C">
              <w:rPr>
                <w:rFonts w:ascii="Sylfaen" w:hAnsi="Sylfaen"/>
                <w:sz w:val="24"/>
                <w:szCs w:val="24"/>
              </w:rPr>
              <w:lastRenderedPageBreak/>
              <w:t>«Դրոշմավորված ապրանքի վերաբերյալ՝ ըստ հարցման ներկայացվող տեղեկություններ» (ctcdo:ResponseDetails)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8"/>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«Մաքսային փաստաթղթի գրանցման (հղման) համարի վերաբերյալ տեղեկություններ» (ctcdo:CustomsDocumentIdDetails)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6</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0"/>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վավերապայմանը պետք է ընդունի «1» արժեքը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7</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1"/>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w:t>
            </w:r>
            <w:r w:rsidRPr="00AA568C">
              <w:rPr>
                <w:rFonts w:ascii="Sylfaen" w:hAnsi="Sylfaen"/>
                <w:sz w:val="24"/>
                <w:szCs w:val="24"/>
              </w:rPr>
              <w:lastRenderedPageBreak/>
              <w:t>տիպի ծածկագիր» (ctsdo:GoodsReleaseCode) վավերապայմանն ընդունում է «2» արժեքը, ապա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վավերապայմանը պետք է ընդունի «2» արժեքը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3"/>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«3» արժեքը, ապա «Դրոշմավորված ապրանքի վերաբերյալ՝ ըստ հարցման ներկայացվող տեղեկություններ» (ctcdo:ResponseDetails) բարդ վավերապայմանի կազմում «Արտահանող երկրի վերաբերյալ տեղեկություններ» (ctcdo:CountryDetails)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9</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2"/>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«4» արժեքը, ապա «Տեղեկություններ՝ իրավաբանական անձի կամ անհատ ձեռնարկատիրոջ վերաբերյալ» (ctcdo:OwnerSubjectDetails) բարդ վավերապայմանի կազմում «Երկրի ծածկագիր» (csdo:UnifiedCountryCode) վավերապայմանը </w:t>
            </w:r>
            <w:r w:rsidR="00B54C88">
              <w:rPr>
                <w:rFonts w:ascii="Sylfaen" w:hAnsi="Sylfaen"/>
                <w:sz w:val="24"/>
                <w:szCs w:val="24"/>
              </w:rPr>
              <w:t>և</w:t>
            </w:r>
            <w:r w:rsidRPr="00AA568C">
              <w:rPr>
                <w:rFonts w:ascii="Sylfaen" w:hAnsi="Sylfaen"/>
                <w:sz w:val="24"/>
                <w:szCs w:val="24"/>
              </w:rPr>
              <w:t xml:space="preserve"> «Դրոշմավորված ապրանքի վերաբերյալ՝ ըստ հարցման ներկայացվող </w:t>
            </w:r>
            <w:r w:rsidRPr="00AA568C">
              <w:rPr>
                <w:rFonts w:ascii="Sylfaen" w:hAnsi="Sylfaen"/>
                <w:sz w:val="24"/>
                <w:szCs w:val="24"/>
              </w:rPr>
              <w:lastRenderedPageBreak/>
              <w:t>տեղեկություններ» (ctcdo:ResponseDetails) բարդ վավերապայմանի կազմում «Ապրանքը շրջանառության մեջ բաց թողնելու եղանակ» (ctsdo:ReleaseMethodCode) վավերապայմանը պետք է լրացվեն</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14" w:right="599"/>
              <w:jc w:val="center"/>
              <w:rPr>
                <w:rFonts w:ascii="Sylfaen" w:eastAsia="Times New Roman" w:hAnsi="Sylfaen" w:cs="Times New Roman"/>
                <w:sz w:val="24"/>
                <w:szCs w:val="24"/>
              </w:rPr>
            </w:pPr>
            <w:r w:rsidRPr="00AA568C">
              <w:rPr>
                <w:rFonts w:ascii="Sylfaen" w:hAnsi="Sylfaen"/>
                <w:sz w:val="24"/>
                <w:szCs w:val="24"/>
              </w:rPr>
              <w:lastRenderedPageBreak/>
              <w:t>10</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51"/>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«4» արժեքը </w:t>
            </w:r>
            <w:r w:rsidR="00B54C88">
              <w:rPr>
                <w:rFonts w:ascii="Sylfaen" w:hAnsi="Sylfaen"/>
                <w:sz w:val="24"/>
                <w:szCs w:val="24"/>
              </w:rPr>
              <w:t>և</w:t>
            </w:r>
            <w:r w:rsidRPr="00AA568C">
              <w:rPr>
                <w:rFonts w:ascii="Sylfaen" w:hAnsi="Sylfaen"/>
                <w:sz w:val="24"/>
                <w:szCs w:val="24"/>
              </w:rPr>
              <w:t xml:space="preserve">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«Մաքսային փաստաթղթի գրանցման (հղման) համարի վերաբերյալ տեղեկություններ» (ctcdo:CustomsDocumentIdDetails)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14" w:right="599"/>
              <w:jc w:val="center"/>
              <w:rPr>
                <w:rFonts w:ascii="Sylfaen" w:eastAsia="Times New Roman" w:hAnsi="Sylfaen" w:cs="Times New Roman"/>
                <w:sz w:val="24"/>
                <w:szCs w:val="24"/>
              </w:rPr>
            </w:pPr>
            <w:r w:rsidRPr="00AA568C">
              <w:rPr>
                <w:rFonts w:ascii="Sylfaen" w:hAnsi="Sylfaen"/>
                <w:sz w:val="24"/>
                <w:szCs w:val="24"/>
              </w:rPr>
              <w:t>11</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2"/>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«7» արժեքը, ապա «Դրոշմավորված ապրանքի վերաբերյալ՝ ըստ հարցման ներկայացվող տեղեկություններ» (ctcdo:ResponseGoodsDetails) բարդ վավերապայմանի կազմում </w:t>
            </w:r>
            <w:r w:rsidRPr="00AA568C">
              <w:rPr>
                <w:rFonts w:ascii="Sylfaen" w:hAnsi="Sylfaen"/>
                <w:sz w:val="24"/>
                <w:szCs w:val="24"/>
              </w:rPr>
              <w:lastRenderedPageBreak/>
              <w:t xml:space="preserve">«Ապրանքը շրջանառությունից դուրս բերելու տիպ» (ctcdo:TurnoverTypeOutputCode) </w:t>
            </w:r>
            <w:r w:rsidR="00B54C88">
              <w:rPr>
                <w:rFonts w:ascii="Sylfaen" w:hAnsi="Sylfaen"/>
                <w:sz w:val="24"/>
                <w:szCs w:val="24"/>
              </w:rPr>
              <w:t>և</w:t>
            </w:r>
            <w:r w:rsidRPr="00AA568C">
              <w:rPr>
                <w:rFonts w:ascii="Sylfaen" w:hAnsi="Sylfaen"/>
                <w:sz w:val="24"/>
                <w:szCs w:val="24"/>
              </w:rPr>
              <w:t xml:space="preserve"> «Ապրանքը շրջանառությունից դուրս բերելու ամսաթիվ» (ctsdo:OutputDate) վավերապայմանները պետք է լրացվեն </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21.</w:t>
      </w:r>
      <w:r w:rsidRPr="00AA568C">
        <w:rPr>
          <w:rFonts w:ascii="Sylfaen" w:hAnsi="Sylfaen"/>
          <w:sz w:val="24"/>
          <w:szCs w:val="24"/>
        </w:rPr>
        <w:tab/>
        <w:t>«Դրոշմավորված ապրանքի շրջանառության վերաբերյալ տեղեկությունների հարցում Հանձնաժողովի կողմից» (P.LS.01.MSG.014) հաղորդագրության մեջ փոխանցվող «Դրոշմավորված ապրանքի վերաբերյալ տեղեկությունների հարցում Հանձնաժողովի կողմից» (R.CT.LS.01.003) էլեկտրոնային փաստաթղթերի (տեղեկությունների) վավերապայմանների լրացման պահանջները բերված են 10-րդ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0"/>
        <w:jc w:val="right"/>
        <w:rPr>
          <w:rFonts w:ascii="Sylfaen" w:eastAsia="Times New Roman" w:hAnsi="Sylfaen" w:cs="Times New Roman"/>
          <w:sz w:val="24"/>
          <w:szCs w:val="24"/>
        </w:rPr>
      </w:pPr>
      <w:r w:rsidRPr="00AA568C">
        <w:rPr>
          <w:rFonts w:ascii="Sylfaen" w:hAnsi="Sylfaen"/>
          <w:sz w:val="24"/>
          <w:szCs w:val="24"/>
        </w:rPr>
        <w:t>Աղյուսակ 10</w:t>
      </w:r>
    </w:p>
    <w:p w:rsidR="006467EA" w:rsidRPr="00AA568C" w:rsidRDefault="006467EA" w:rsidP="00AA568C">
      <w:pPr>
        <w:tabs>
          <w:tab w:val="left" w:pos="1134"/>
        </w:tabs>
        <w:spacing w:after="160" w:line="360" w:lineRule="auto"/>
        <w:ind w:right="48" w:hanging="5"/>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Հանձնաժողովի կողմից» (P.LS.01.MSG.014) հաղորդագրության մեջ փոխանցվող «Դրոշմավորված ապրանքի վերաբերյալ տեղեկությունների հարցումը Հանձնաժողովի կողմից» (R.CT.LS.01.003)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6467EA" w:rsidRPr="00AA568C" w:rsidTr="00701CD3">
        <w:trPr>
          <w:tblHeader/>
        </w:trPr>
        <w:tc>
          <w:tcPr>
            <w:tcW w:w="1560"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vAlign w:val="center"/>
          </w:tcPr>
          <w:p w:rsidR="006467EA" w:rsidRPr="00AA568C" w:rsidRDefault="006467EA" w:rsidP="00AA568C">
            <w:pPr>
              <w:tabs>
                <w:tab w:val="left" w:pos="1134"/>
              </w:tabs>
              <w:spacing w:after="160" w:line="360" w:lineRule="auto"/>
              <w:ind w:left="36"/>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6467EA" w:rsidRPr="00AA568C" w:rsidTr="00701CD3">
        <w:tc>
          <w:tcPr>
            <w:tcW w:w="156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2"/>
              <w:rPr>
                <w:rFonts w:ascii="Sylfaen" w:eastAsia="Times New Roman" w:hAnsi="Sylfaen" w:cs="Times New Roman"/>
                <w:sz w:val="24"/>
                <w:szCs w:val="24"/>
              </w:rPr>
            </w:pPr>
            <w:r w:rsidRPr="00AA568C">
              <w:rPr>
                <w:rFonts w:ascii="Sylfaen" w:hAnsi="Sylfaen"/>
                <w:sz w:val="24"/>
                <w:szCs w:val="24"/>
              </w:rPr>
              <w:t xml:space="preserve">«Հաշվետու ժամանակահատվածի ավարտի ամսաթիվ» (ctsdo:LastDayReportPeriod) վավերապայմանը պետք է լրացվի այն տեղեկությունների հարցման դեպքում, որոնց արձանագրումն ապրանքների դրոշմավորման տեղեկատվական համակարգի </w:t>
            </w:r>
            <w:r w:rsidRPr="00AA568C">
              <w:rPr>
                <w:rFonts w:ascii="Sylfaen" w:hAnsi="Sylfaen"/>
                <w:sz w:val="24"/>
                <w:szCs w:val="24"/>
              </w:rPr>
              <w:lastRenderedPageBreak/>
              <w:t xml:space="preserve">ազգային բաղադրիչում իրականացվել է որոշակի ժամանակահատվածում </w:t>
            </w:r>
          </w:p>
        </w:tc>
      </w:tr>
      <w:tr w:rsidR="006467EA" w:rsidRPr="00AA568C" w:rsidTr="00701CD3">
        <w:tc>
          <w:tcPr>
            <w:tcW w:w="156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lastRenderedPageBreak/>
              <w:t>2</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62"/>
              <w:rPr>
                <w:rFonts w:ascii="Sylfaen" w:eastAsia="Times New Roman" w:hAnsi="Sylfaen" w:cs="Times New Roman"/>
                <w:sz w:val="24"/>
                <w:szCs w:val="24"/>
              </w:rPr>
            </w:pPr>
            <w:r w:rsidRPr="00AA568C">
              <w:rPr>
                <w:rFonts w:ascii="Sylfaen" w:hAnsi="Sylfaen"/>
                <w:sz w:val="24"/>
                <w:szCs w:val="24"/>
              </w:rPr>
              <w:t>«Հաշվետու ժամանակահատվածի ավարտի ամսաթիվ» (ctsdo:LastDayReportPeriod) վավերապայմանը չի լրացվում այն տեղեկությունների հարցման դեպքում, որոնց արձանագրումն ապրանքների դրոշմավորման տեղեկատվական համակարգի ազգային բաղադրիչում իրականացվել է «Հաշվետու ժամանակահատվածի մեկնարկի ամսաթիվ» (ctsdo:FirstDayReportPeriod) վավերապայմանի մեջ նշված ժամանակի պահից ուշ</w:t>
            </w:r>
          </w:p>
        </w:tc>
      </w:tr>
      <w:tr w:rsidR="006467EA" w:rsidRPr="00AA568C" w:rsidTr="00701CD3">
        <w:tc>
          <w:tcPr>
            <w:tcW w:w="156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3</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4"/>
              <w:rPr>
                <w:rFonts w:ascii="Sylfaen" w:eastAsia="Times New Roman" w:hAnsi="Sylfaen" w:cs="Times New Roman"/>
                <w:sz w:val="24"/>
                <w:szCs w:val="24"/>
              </w:rPr>
            </w:pPr>
            <w:r w:rsidRPr="00AA568C">
              <w:rPr>
                <w:rFonts w:ascii="Sylfaen" w:hAnsi="Sylfaen"/>
                <w:sz w:val="24"/>
                <w:szCs w:val="24"/>
              </w:rPr>
              <w:t xml:space="preserve">«Ապրանքի ծածկագիրը՝ ըստ ԵԱՏՄ ԱՏԳ ԱԱ-ի» (csdo:CommodityCode) վավերապայմանը պետք է լրացվի տեղեկությունների հարցման դեպքում՝ ըստ ԵԱՏՄ ԱՏԳ ԱԱ-ի ընտրված ծածկագրի </w:t>
            </w:r>
          </w:p>
        </w:tc>
      </w:tr>
      <w:tr w:rsidR="006467EA" w:rsidRPr="00AA568C" w:rsidTr="00701CD3">
        <w:tc>
          <w:tcPr>
            <w:tcW w:w="156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4</w:t>
            </w:r>
          </w:p>
        </w:tc>
        <w:tc>
          <w:tcPr>
            <w:tcW w:w="779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73"/>
              <w:rPr>
                <w:rFonts w:ascii="Sylfaen" w:eastAsia="Times New Roman" w:hAnsi="Sylfaen" w:cs="Times New Roman"/>
                <w:sz w:val="24"/>
                <w:szCs w:val="24"/>
              </w:rPr>
            </w:pPr>
            <w:r w:rsidRPr="00AA568C">
              <w:rPr>
                <w:rFonts w:ascii="Sylfaen" w:hAnsi="Sylfaen"/>
                <w:sz w:val="24"/>
                <w:szCs w:val="24"/>
              </w:rPr>
              <w:t>«Ապրանքը շրջանառության մեջ բաց թողնելու եղանակ» (ctsdo:ReleaseMethodCode) վավերապայմանը պետք է լրացվի ըստ ապրանքները շրջանառության մեջ բաց թողնելու ընտրված եղանակի՝ տեղեկությունների հարցման դեպքում</w:t>
            </w:r>
          </w:p>
        </w:tc>
      </w:tr>
    </w:tbl>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993"/>
          <w:tab w:val="left" w:pos="1134"/>
        </w:tabs>
        <w:spacing w:after="160" w:line="360" w:lineRule="auto"/>
        <w:ind w:right="35" w:firstLine="567"/>
        <w:jc w:val="both"/>
        <w:rPr>
          <w:rFonts w:ascii="Sylfaen" w:eastAsia="Times New Roman" w:hAnsi="Sylfaen" w:cs="Times New Roman"/>
          <w:sz w:val="24"/>
          <w:szCs w:val="24"/>
        </w:rPr>
      </w:pPr>
      <w:r w:rsidRPr="00AA568C">
        <w:rPr>
          <w:rFonts w:ascii="Sylfaen" w:hAnsi="Sylfaen"/>
          <w:sz w:val="24"/>
          <w:szCs w:val="24"/>
        </w:rPr>
        <w:t>22.</w:t>
      </w:r>
      <w:r w:rsidRPr="00AA568C">
        <w:rPr>
          <w:rFonts w:ascii="Sylfaen" w:hAnsi="Sylfaen"/>
          <w:sz w:val="24"/>
          <w:szCs w:val="24"/>
        </w:rPr>
        <w:tab/>
        <w:t>«Դրոշմավորված ապրանքի շրջանառության վերաբերյալ տեղեկություններ» (P.LS.01.MSG.015) հաղորդագրության մեջ փոխանցվող «Դրոշմավորված ապրանքի շրջանառության վերաբերյալ Հանձնաժողով ներկայացվող տեղեկություններ» (R.CT.LS.01.004) էլեկտրոնային փաստաթղթերի (տեղեկությունների) վավերապայմանների լրացման պահանջները ներկայացված են 11-րդ աղյուսակում:</w:t>
      </w:r>
    </w:p>
    <w:p w:rsidR="006467EA" w:rsidRPr="00AA568C" w:rsidRDefault="006467EA" w:rsidP="00AA568C">
      <w:pPr>
        <w:tabs>
          <w:tab w:val="left" w:pos="1134"/>
        </w:tabs>
        <w:spacing w:after="160" w:line="360" w:lineRule="auto"/>
        <w:rPr>
          <w:rFonts w:ascii="Sylfaen" w:hAnsi="Sylfaen"/>
          <w:sz w:val="24"/>
          <w:szCs w:val="24"/>
        </w:rPr>
      </w:pPr>
    </w:p>
    <w:p w:rsidR="006467EA" w:rsidRPr="00AA568C" w:rsidRDefault="006467EA" w:rsidP="00AA568C">
      <w:pPr>
        <w:tabs>
          <w:tab w:val="left" w:pos="1134"/>
        </w:tabs>
        <w:spacing w:after="160" w:line="360" w:lineRule="auto"/>
        <w:ind w:right="91"/>
        <w:jc w:val="right"/>
        <w:rPr>
          <w:rFonts w:ascii="Sylfaen" w:eastAsia="Times New Roman" w:hAnsi="Sylfaen" w:cs="Times New Roman"/>
          <w:sz w:val="24"/>
          <w:szCs w:val="24"/>
        </w:rPr>
      </w:pPr>
      <w:r w:rsidRPr="00AA568C">
        <w:rPr>
          <w:rFonts w:ascii="Sylfaen" w:hAnsi="Sylfaen"/>
          <w:sz w:val="24"/>
          <w:szCs w:val="24"/>
        </w:rPr>
        <w:t>Աղյուսակ 11</w:t>
      </w:r>
    </w:p>
    <w:p w:rsidR="006467EA" w:rsidRPr="00AA568C" w:rsidRDefault="006467EA" w:rsidP="00AA568C">
      <w:pPr>
        <w:tabs>
          <w:tab w:val="left" w:pos="1134"/>
        </w:tabs>
        <w:spacing w:after="160" w:line="360" w:lineRule="auto"/>
        <w:ind w:right="12"/>
        <w:jc w:val="center"/>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վերաբերյալ տեղեկություններ» (P.LS.01.MSG.015) հաղորդագրության մեջ փոխանցվող «Դրոշմավորված ապրանքի շրջանառության վերաբերյալ Հանձնաժողով ներկայացվող տեղեկություններ» (R.CT.LS.01.004)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737"/>
        <w:gridCol w:w="7620"/>
      </w:tblGrid>
      <w:tr w:rsidR="006467EA" w:rsidRPr="00AA568C" w:rsidTr="00701CD3">
        <w:trPr>
          <w:tblHeader/>
        </w:trPr>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hanging="13"/>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right="-20"/>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1</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352"/>
              <w:rPr>
                <w:rFonts w:ascii="Sylfaen" w:eastAsia="Times New Roman" w:hAnsi="Sylfaen" w:cs="Times New Roman"/>
                <w:sz w:val="24"/>
                <w:szCs w:val="24"/>
              </w:rPr>
            </w:pPr>
            <w:r w:rsidRPr="00AA568C">
              <w:rPr>
                <w:rFonts w:ascii="Sylfaen" w:hAnsi="Sylfaen"/>
                <w:sz w:val="24"/>
                <w:szCs w:val="24"/>
              </w:rPr>
              <w:t xml:space="preserve">«Ամսաթիվ </w:t>
            </w:r>
            <w:r w:rsidR="00B54C88">
              <w:rPr>
                <w:rFonts w:ascii="Sylfaen" w:hAnsi="Sylfaen"/>
                <w:sz w:val="24"/>
                <w:szCs w:val="24"/>
              </w:rPr>
              <w:t>և</w:t>
            </w:r>
            <w:r w:rsidRPr="00AA568C">
              <w:rPr>
                <w:rFonts w:ascii="Sylfaen" w:hAnsi="Sylfaen"/>
                <w:sz w:val="24"/>
                <w:szCs w:val="24"/>
              </w:rPr>
              <w:t xml:space="preserve"> ժամ» (сsdo:ЕvеntDаteTimе) վավերապայմանի արժեքը պետք է լինի ընթացիկ ամսաթվից պակաս կամ դրան հավասար </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2</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36"/>
              <w:rPr>
                <w:rFonts w:ascii="Sylfaen" w:eastAsia="Times New Roman" w:hAnsi="Sylfaen" w:cs="Times New Roman"/>
                <w:sz w:val="24"/>
                <w:szCs w:val="24"/>
              </w:rPr>
            </w:pPr>
            <w:r w:rsidRPr="00AA568C">
              <w:rPr>
                <w:rFonts w:ascii="Sylfaen" w:hAnsi="Sylfaen"/>
                <w:sz w:val="24"/>
                <w:szCs w:val="24"/>
              </w:rPr>
              <w:t>«Տեղեկություններ՝ իրավաբանական անձի կամ անհատ ձեռնարկատիրոջ մասին» (ctcdo:OwnerSubjectDetails) բարդ վավերապայմանի կազմում «Երկրի ծածկագիր» (csdo:UnifiedCountryCode)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3</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նշանների բնութագրերի վերաբերյալ տեղեկություններ» (ctcdo:CIMBaseDetails) բարդ վավերապայմանի կազմում «Հսկիչ (նույնականացման) նշանի նույնականացուցիչ» (ctsdo:VisualIdentifierCIM) վավերապայմանը պետք է լրացվի </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4</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75"/>
              <w:rPr>
                <w:rFonts w:ascii="Sylfaen" w:eastAsia="Times New Roman" w:hAnsi="Sylfaen" w:cs="Times New Roman"/>
                <w:sz w:val="24"/>
                <w:szCs w:val="24"/>
              </w:rPr>
            </w:pPr>
            <w:r w:rsidRPr="00AA568C">
              <w:rPr>
                <w:rFonts w:ascii="Sylfaen" w:hAnsi="Sylfaen"/>
                <w:sz w:val="24"/>
                <w:szCs w:val="24"/>
              </w:rPr>
              <w:t xml:space="preserve">«Հսկիչ (նույնականացման) նշանի վավերապայմաններ» (ctcdo:CIMDetails) բարդ վավերապայմանի կազմում «Հսկիչ (նույնականացման) նշանների իրացման ամսաթիվ» (ctsdo:CIMReleaseDate) վավերապայմանը պետք է լրացվի, եթե էլեկտրոնային փաստաթղթի (տեղեկությունների) մեջ առկա է «Ապրանքի շրջանառության վերաբերյալ տեղեկությունների ամբողջություն» (ctcdo:TurnoverMarkGoodsDetails) </w:t>
            </w:r>
            <w:r w:rsidRPr="00AA568C">
              <w:rPr>
                <w:rFonts w:ascii="Sylfaen" w:hAnsi="Sylfaen"/>
                <w:sz w:val="24"/>
                <w:szCs w:val="24"/>
              </w:rPr>
              <w:lastRenderedPageBreak/>
              <w:t>վավերապայմանը, որի «Ներկայացվող տեղեկատվության տիպի ծածկագիր» (ctsdo:GoodsReleaseCode) ներդրված վավերապայմանը պարունակում է «1», «2» կամ «4» արժեքները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շրջանառության մեջ դրված ապրանքների մասով» (ctcdo:TurnoverGoodsDetails) բարդ վավերապայմանի կազմում «Ապրանքի ծածկագիրը՝ ըստ ԵԱՏՄ ԱՏԳ ԱԱ-ի» վավերապայմանը պետք է լրացվի, եթե էլեկտրոնային փաստաթղթի (տեղեկությունների) մեջ առկա է «Ապրանքի շրջանառության վերաբերյալ տեղեկությունների ամբողջություն» (ctcdo:TurnoverMarkGoodsDetails) վավերապայմանը, որի «Ներկայացվող տեղեկատվության տիպի ծածկագիր» (ctsdo:GoodsReleaseCode) ներդրված վավերապայմանը պարունակում է «1», «2» կամ «4» արժեքները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6</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0"/>
              <w:rPr>
                <w:rFonts w:ascii="Sylfaen" w:eastAsia="Times New Roman" w:hAnsi="Sylfaen" w:cs="Times New Roman"/>
                <w:sz w:val="24"/>
                <w:szCs w:val="24"/>
              </w:rPr>
            </w:pPr>
            <w:r w:rsidRPr="00AA568C">
              <w:rPr>
                <w:rFonts w:ascii="Sylfaen" w:hAnsi="Sylfaen"/>
                <w:sz w:val="24"/>
                <w:szCs w:val="24"/>
              </w:rPr>
              <w:t>«Տեղեկություններ՝ շրջանառության մեջ բաց թողնված ապրանքների մասով» (ctcdo:TurnoverGoodsDetails) բարդ վավերապայմանի կազմում «Նույնականացուցիչ Global Trade Item Number» (ctsdo:GTIN) վավերապայմանը պետք է լրացվի, եթե էլեկտրոնային փաստաթղթի (տեղեկությունների) մեջ առկա է «Ապրանքի շրջանառության վերաբերյալ տեղեկությունների ամբողջություն» (ctcdo:TurnoverMarkGoodsDetails) վավերապայմանը, որի «Ներկայացվող տեղեկատվության տիպի ծածկագիր» (ctsdo:GoodsReleaseCode) ներդրված վավերապայմանը պարունակում է «1», «2» կամ «4» արժեքները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7</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56"/>
              <w:rPr>
                <w:rFonts w:ascii="Sylfaen" w:eastAsia="Times New Roman" w:hAnsi="Sylfaen" w:cs="Times New Roman"/>
                <w:sz w:val="24"/>
                <w:szCs w:val="24"/>
              </w:rPr>
            </w:pPr>
            <w:r w:rsidRPr="00AA568C">
              <w:rPr>
                <w:rFonts w:ascii="Sylfaen" w:hAnsi="Sylfaen"/>
                <w:sz w:val="24"/>
                <w:szCs w:val="24"/>
              </w:rPr>
              <w:t xml:space="preserve">«Տեղեկություններ՝ շրջանառության մեջ բաց թողնված ապրանքների մասով» (ctcdo:TurnoverGoodsDetails) բարդ վավերապայմանի կազմում «Ապրանքն արտադրողի GLN» </w:t>
            </w:r>
            <w:r w:rsidRPr="00AA568C">
              <w:rPr>
                <w:rFonts w:ascii="Sylfaen" w:hAnsi="Sylfaen"/>
                <w:sz w:val="24"/>
                <w:szCs w:val="24"/>
              </w:rPr>
              <w:lastRenderedPageBreak/>
              <w:t>(ctsdo:InformationProviderCode) վավերապայմանը պետք է լրացվի (առկայության դեպքում), եթե էլեկտրոնային փաստաթղթի (տեղեկությունների) մեջ առկա է «Ապրանքի շրջանառության վերաբերյալ տեղեկությունների ամբողջություն» (ctcdo:TurnoverMarkGoodsDetails) վավերապայմանը, որի «Ներկայացվող տեղեկատվության տիպի ծածկագիր» (ctsdo:GoodsReleaseCode) ներդրված վավերապայմանը պարունակում է «1», «2» կամ «4» արժեքները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65"/>
              <w:rPr>
                <w:rFonts w:ascii="Sylfaen" w:eastAsia="Times New Roman" w:hAnsi="Sylfaen" w:cs="Times New Roman"/>
                <w:sz w:val="24"/>
                <w:szCs w:val="24"/>
              </w:rPr>
            </w:pPr>
            <w:r w:rsidRPr="00AA568C">
              <w:rPr>
                <w:rFonts w:ascii="Sylfaen" w:hAnsi="Sylfaen"/>
                <w:sz w:val="24"/>
                <w:szCs w:val="24"/>
              </w:rPr>
              <w:t>«Տեղեկություններ՝ շրջանառության մեջ բաց թողնված ապրանքների մասով» (ctcdo:TurnoverGoodsDetails) բարդ վավերապայմանի կազմում «Մաքսային փաստաթղթի գրանցման (հղման) համարի վերաբերյալ տեղեկություններ» (ctcdo:CustomsDocumentIdDetails) վավերապայմանը պետք է լրացվի, եթե էլեկտրոնային փաստաթղթի մեջ առկա է «Ապրանքի շրջանառության վերաբերյալ տեղեկությունների ամբողջություն» (ctcdo:TurnoverMarkGoodsDetails) վավերապայմանը, որի «Ներկայացվող տեղեկատվության տիպի ծածկագիր» (ctsdo:GoodsReleaseCode) ներդրված վավերապայմանը պարունակում է «1» արժեքը</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74" w:right="659"/>
              <w:jc w:val="center"/>
              <w:rPr>
                <w:rFonts w:ascii="Sylfaen" w:eastAsia="Times New Roman" w:hAnsi="Sylfaen" w:cs="Times New Roman"/>
                <w:sz w:val="24"/>
                <w:szCs w:val="24"/>
              </w:rPr>
            </w:pPr>
            <w:r w:rsidRPr="00AA568C">
              <w:rPr>
                <w:rFonts w:ascii="Sylfaen" w:hAnsi="Sylfaen"/>
                <w:sz w:val="24"/>
                <w:szCs w:val="24"/>
              </w:rPr>
              <w:t>9</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431"/>
              <w:rPr>
                <w:rFonts w:ascii="Sylfaen" w:eastAsia="Times New Roman" w:hAnsi="Sylfaen" w:cs="Times New Roman"/>
                <w:sz w:val="24"/>
                <w:szCs w:val="24"/>
              </w:rPr>
            </w:pPr>
            <w:r w:rsidRPr="00AA568C">
              <w:rPr>
                <w:rFonts w:ascii="Sylfaen" w:hAnsi="Sylfaen"/>
                <w:sz w:val="24"/>
                <w:szCs w:val="24"/>
              </w:rPr>
              <w:t xml:space="preserve">«Իրավաբանական անձի կամ անհատ ձեռնարկատիրոջ վերաբերյալ տեղեկություններ» (ctcdo:OwnerSubjectDetails) բարդ վավերապայմանի կազմում «Երկրի ծածկագիր» (csdo:UnifiedCountryCode) վավերապայմանը պետք է լրացվի </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14" w:right="599"/>
              <w:jc w:val="center"/>
              <w:rPr>
                <w:rFonts w:ascii="Sylfaen" w:eastAsia="Times New Roman" w:hAnsi="Sylfaen" w:cs="Times New Roman"/>
                <w:sz w:val="24"/>
                <w:szCs w:val="24"/>
              </w:rPr>
            </w:pPr>
            <w:r w:rsidRPr="00AA568C">
              <w:rPr>
                <w:rFonts w:ascii="Sylfaen" w:hAnsi="Sylfaen"/>
                <w:sz w:val="24"/>
                <w:szCs w:val="24"/>
              </w:rPr>
              <w:t>10</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5"/>
              <w:rPr>
                <w:rFonts w:ascii="Sylfaen" w:eastAsia="Times New Roman" w:hAnsi="Sylfaen" w:cs="Times New Roman"/>
                <w:sz w:val="24"/>
                <w:szCs w:val="24"/>
              </w:rPr>
            </w:pPr>
            <w:r w:rsidRPr="00AA568C">
              <w:rPr>
                <w:rFonts w:ascii="Sylfaen" w:hAnsi="Sylfaen"/>
                <w:sz w:val="24"/>
                <w:szCs w:val="24"/>
              </w:rPr>
              <w:t xml:space="preserve">եթե «Ապրանքի շրջանառության վերաբերյալ տեղեկությունների ամբողջություն» (ctcdo:TurnoverMarkGoodsDetails) բարդ վավերապայմանի կազմում «Ներկայացվող տեղեկատվության </w:t>
            </w:r>
            <w:r w:rsidRPr="00AA568C">
              <w:rPr>
                <w:rFonts w:ascii="Sylfaen" w:hAnsi="Sylfaen"/>
                <w:sz w:val="24"/>
                <w:szCs w:val="24"/>
              </w:rPr>
              <w:lastRenderedPageBreak/>
              <w:t xml:space="preserve">տիպի ծածկագիր» (ctsdo:GoodsReleaseCode) վավերապայմանը պարունակում է «1», «2» կամ «4» արժեքները, ապա «Ապրանքի շրջանառության վերաբերյալ տեղեկությունների ամբողջություն» (ctcdo:TurnoverMarkGoods Details) բարդ վավերապայմանի կազմում «Ապրանքը շրջանառության մեջ բաց թողնելու եղանակ» (ctsdo:ReleaseMethodCode) վավերապայմանը պետք է լրացվի </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14" w:right="599"/>
              <w:jc w:val="center"/>
              <w:rPr>
                <w:rFonts w:ascii="Sylfaen" w:eastAsia="Times New Roman" w:hAnsi="Sylfaen" w:cs="Times New Roman"/>
                <w:sz w:val="24"/>
                <w:szCs w:val="24"/>
              </w:rPr>
            </w:pPr>
            <w:r w:rsidRPr="00AA568C">
              <w:rPr>
                <w:rFonts w:ascii="Sylfaen" w:hAnsi="Sylfaen"/>
                <w:sz w:val="24"/>
                <w:szCs w:val="24"/>
              </w:rPr>
              <w:lastRenderedPageBreak/>
              <w:t>11</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115"/>
              <w:rPr>
                <w:rFonts w:ascii="Sylfaen" w:eastAsia="Times New Roman" w:hAnsi="Sylfaen" w:cs="Times New Roman"/>
                <w:sz w:val="24"/>
                <w:szCs w:val="24"/>
              </w:rPr>
            </w:pPr>
            <w:r w:rsidRPr="00AA568C">
              <w:rPr>
                <w:rFonts w:ascii="Sylfaen" w:hAnsi="Sylfaen"/>
                <w:sz w:val="24"/>
                <w:szCs w:val="24"/>
              </w:rPr>
              <w:t>եթե «Ապրանքի շրջանառության վերաբերյալ տեղեկությունների ամբողջություն» (ctcdo:TurnoverMarkGoodsDetails) բարդ վավերապայմանի կազմում «Ներկայացվող տեղեկատվության տիպի ծածկագիր» (ctsdo:GoodsReleaseCode) վավերապայմանը պարունակում է «1» արժեքը, ապա «Ապրանքի շրջանառության վերաբերյալ տեղեկությունների ամբողջություն» (ctcdo:TurnoverMarkGoodsDetails) բարդ վավերապայմանի կազմում «Դրոշմավորման եղանակ» (ctsdo:MarkingType Code)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614" w:right="599"/>
              <w:jc w:val="center"/>
              <w:rPr>
                <w:rFonts w:ascii="Sylfaen" w:eastAsia="Times New Roman" w:hAnsi="Sylfaen" w:cs="Times New Roman"/>
                <w:sz w:val="24"/>
                <w:szCs w:val="24"/>
              </w:rPr>
            </w:pPr>
            <w:r w:rsidRPr="00AA568C">
              <w:rPr>
                <w:rFonts w:ascii="Sylfaen" w:hAnsi="Sylfaen"/>
                <w:sz w:val="24"/>
                <w:szCs w:val="24"/>
              </w:rPr>
              <w:t>12</w:t>
            </w:r>
          </w:p>
        </w:tc>
        <w:tc>
          <w:tcPr>
            <w:tcW w:w="7620" w:type="dxa"/>
            <w:tcBorders>
              <w:top w:val="single" w:sz="4" w:space="0" w:color="000000"/>
              <w:left w:val="single" w:sz="4" w:space="0" w:color="000000"/>
              <w:bottom w:val="single" w:sz="4" w:space="0" w:color="000000"/>
              <w:right w:val="single" w:sz="4" w:space="0" w:color="000000"/>
            </w:tcBorders>
          </w:tcPr>
          <w:p w:rsidR="006467EA" w:rsidRPr="00AA568C" w:rsidRDefault="006467EA" w:rsidP="00AA568C">
            <w:pPr>
              <w:tabs>
                <w:tab w:val="left" w:pos="1134"/>
              </w:tabs>
              <w:spacing w:after="160" w:line="360" w:lineRule="auto"/>
              <w:ind w:left="102" w:right="245"/>
              <w:rPr>
                <w:rFonts w:ascii="Sylfaen" w:eastAsia="Times New Roman" w:hAnsi="Sylfaen" w:cs="Times New Roman"/>
                <w:sz w:val="24"/>
                <w:szCs w:val="24"/>
              </w:rPr>
            </w:pPr>
            <w:r w:rsidRPr="00AA568C">
              <w:rPr>
                <w:rFonts w:ascii="Sylfaen" w:hAnsi="Sylfaen"/>
                <w:sz w:val="24"/>
                <w:szCs w:val="24"/>
              </w:rPr>
              <w:t>եթե «Ապրանքի շրջանառության վերաբերյալ տեղեկությունների ամբողջություն» (ctcdo:TurnoverMarkGoodsDetails) բարդ վավերապայմանի կազմում «Ներկայացվող տեղեկատվության տիպի ծածկագիր» (ctsdo:GoodsReleaseCode) վավերապայմանը պարունակում է «7» արժեքը, ապա «Ապրանքի շրջանառության վերաբերյալ տեղեկությունների ամբողջություն» (ctcdo:TurnoverMarkGoods Details) բարդ վավերապայմանի կազմում «Ապրանքը շրջանառությունից դուրս հանելու եղանակ» (ctsdo:TurnoverTypeOutputCode) վավերապայմանը պետք է լրացվի</w:t>
            </w:r>
          </w:p>
        </w:tc>
      </w:tr>
      <w:tr w:rsidR="006467EA" w:rsidRPr="00AA568C" w:rsidTr="00701CD3">
        <w:tc>
          <w:tcPr>
            <w:tcW w:w="1737" w:type="dxa"/>
            <w:tcBorders>
              <w:top w:val="single" w:sz="4" w:space="0" w:color="000000"/>
              <w:left w:val="single" w:sz="4" w:space="0" w:color="000000"/>
              <w:bottom w:val="single" w:sz="4" w:space="0" w:color="000000"/>
              <w:right w:val="single" w:sz="4" w:space="0" w:color="000000"/>
            </w:tcBorders>
            <w:shd w:val="clear" w:color="auto" w:fill="FFFFFF"/>
          </w:tcPr>
          <w:p w:rsidR="006467EA" w:rsidRPr="00AA568C" w:rsidRDefault="006467EA" w:rsidP="00AA568C">
            <w:pPr>
              <w:tabs>
                <w:tab w:val="left" w:pos="1134"/>
              </w:tabs>
              <w:spacing w:after="160" w:line="360" w:lineRule="auto"/>
              <w:ind w:left="614" w:right="599"/>
              <w:rPr>
                <w:rFonts w:ascii="Sylfaen" w:eastAsia="Times New Roman" w:hAnsi="Sylfaen" w:cs="Times New Roman"/>
                <w:sz w:val="24"/>
                <w:szCs w:val="24"/>
              </w:rPr>
            </w:pPr>
            <w:r w:rsidRPr="00AA568C">
              <w:rPr>
                <w:rStyle w:val="Bodytext211pt"/>
                <w:rFonts w:ascii="Sylfaen" w:eastAsiaTheme="minorHAnsi" w:hAnsi="Sylfaen"/>
                <w:color w:val="auto"/>
                <w:sz w:val="24"/>
                <w:szCs w:val="24"/>
              </w:rPr>
              <w:t>13</w:t>
            </w:r>
          </w:p>
        </w:tc>
        <w:tc>
          <w:tcPr>
            <w:tcW w:w="7620" w:type="dxa"/>
            <w:tcBorders>
              <w:top w:val="single" w:sz="4" w:space="0" w:color="000000"/>
              <w:left w:val="single" w:sz="4" w:space="0" w:color="000000"/>
              <w:bottom w:val="single" w:sz="4" w:space="0" w:color="000000"/>
              <w:right w:val="single" w:sz="4" w:space="0" w:color="000000"/>
            </w:tcBorders>
            <w:shd w:val="clear" w:color="auto" w:fill="FFFFFF"/>
          </w:tcPr>
          <w:p w:rsidR="006467EA" w:rsidRPr="00AA568C" w:rsidRDefault="006467EA" w:rsidP="00AA568C">
            <w:pPr>
              <w:tabs>
                <w:tab w:val="left" w:pos="1134"/>
              </w:tabs>
              <w:spacing w:after="160" w:line="360" w:lineRule="auto"/>
              <w:ind w:left="102" w:right="245"/>
              <w:rPr>
                <w:rFonts w:ascii="Sylfaen" w:eastAsia="Times New Roman" w:hAnsi="Sylfaen" w:cs="Times New Roman"/>
                <w:sz w:val="24"/>
                <w:szCs w:val="24"/>
              </w:rPr>
            </w:pPr>
            <w:r w:rsidRPr="00AA568C">
              <w:rPr>
                <w:rStyle w:val="Bodytext211pt"/>
                <w:rFonts w:ascii="Sylfaen" w:eastAsiaTheme="minorHAnsi" w:hAnsi="Sylfaen"/>
                <w:color w:val="auto"/>
                <w:sz w:val="24"/>
                <w:szCs w:val="24"/>
              </w:rPr>
              <w:t xml:space="preserve">եթե «Ապրանքի շրջանառության </w:t>
            </w:r>
            <w:r w:rsidRPr="00AA568C">
              <w:rPr>
                <w:rFonts w:ascii="Sylfaen" w:hAnsi="Sylfaen"/>
                <w:sz w:val="24"/>
                <w:szCs w:val="24"/>
              </w:rPr>
              <w:t>վերաբերյալ</w:t>
            </w:r>
            <w:r w:rsidRPr="00AA568C">
              <w:rPr>
                <w:rStyle w:val="Bodytext211pt"/>
                <w:rFonts w:ascii="Sylfaen" w:eastAsiaTheme="minorHAnsi" w:hAnsi="Sylfaen"/>
                <w:color w:val="auto"/>
                <w:sz w:val="24"/>
                <w:szCs w:val="24"/>
              </w:rPr>
              <w:t xml:space="preserve"> տեղեկությունների ամբողջություն» (ctcdo:TurnoverMarkGoodsDetails) բարդ </w:t>
            </w:r>
            <w:r w:rsidRPr="00AA568C">
              <w:rPr>
                <w:rStyle w:val="Bodytext211pt"/>
                <w:rFonts w:ascii="Sylfaen" w:eastAsiaTheme="minorHAnsi" w:hAnsi="Sylfaen"/>
                <w:color w:val="auto"/>
                <w:sz w:val="24"/>
                <w:szCs w:val="24"/>
              </w:rPr>
              <w:lastRenderedPageBreak/>
              <w:t xml:space="preserve">վավերապայմանի կազմում «Ներկայացվող տեղեկատվության տիպի ծածկագիր» (ctsdo:GoodsReleaseCode) վավերապայմանը պարունակում է «7» արժեքը, ապա «Ապրանքի շրջանառության </w:t>
            </w:r>
            <w:r w:rsidRPr="00AA568C">
              <w:rPr>
                <w:rFonts w:ascii="Sylfaen" w:hAnsi="Sylfaen"/>
                <w:sz w:val="24"/>
                <w:szCs w:val="24"/>
              </w:rPr>
              <w:t>վերաբերյալ</w:t>
            </w:r>
            <w:r w:rsidRPr="00AA568C">
              <w:rPr>
                <w:rStyle w:val="Bodytext211pt"/>
                <w:rFonts w:ascii="Sylfaen" w:eastAsiaTheme="minorHAnsi" w:hAnsi="Sylfaen"/>
                <w:color w:val="auto"/>
                <w:sz w:val="24"/>
                <w:szCs w:val="24"/>
              </w:rPr>
              <w:t xml:space="preserve"> տեղեկությունների ամբողջություն» (ctcdo:TurnoverMarkGoods Details) բարդ վավերապայմանի կազմում «Ապրանքը շրջանառությունից դուրս հանելու ամսաթիվ» (сtsdo:OutputDate) վավերապայմանը պետք է լրացվի</w:t>
            </w:r>
          </w:p>
        </w:tc>
      </w:tr>
    </w:tbl>
    <w:p w:rsidR="00D21401" w:rsidRPr="00AA568C" w:rsidRDefault="006467EA" w:rsidP="00AA568C">
      <w:pPr>
        <w:tabs>
          <w:tab w:val="left" w:pos="1134"/>
        </w:tabs>
        <w:spacing w:after="160" w:line="360" w:lineRule="auto"/>
        <w:rPr>
          <w:rFonts w:ascii="Sylfaen" w:hAnsi="Sylfaen"/>
          <w:sz w:val="24"/>
          <w:szCs w:val="24"/>
        </w:rPr>
        <w:sectPr w:rsidR="00D21401" w:rsidRPr="00AA568C" w:rsidSect="00EC4EC5">
          <w:headerReference w:type="default" r:id="rId33"/>
          <w:type w:val="nextColumn"/>
          <w:pgSz w:w="11920" w:h="16840"/>
          <w:pgMar w:top="1418" w:right="1418" w:bottom="1418" w:left="1418" w:header="738" w:footer="0" w:gutter="0"/>
          <w:cols w:space="720"/>
        </w:sectPr>
      </w:pPr>
      <w:r w:rsidRPr="00AA568C">
        <w:rPr>
          <w:rFonts w:ascii="Sylfaen" w:hAnsi="Sylfaen"/>
          <w:sz w:val="24"/>
          <w:szCs w:val="24"/>
        </w:rPr>
        <w:lastRenderedPageBreak/>
        <w:br w:type="page"/>
      </w:r>
    </w:p>
    <w:p w:rsidR="00173C21" w:rsidRPr="00AA568C" w:rsidRDefault="00DC2C99" w:rsidP="00AA568C">
      <w:pPr>
        <w:tabs>
          <w:tab w:val="left" w:pos="1134"/>
        </w:tabs>
        <w:spacing w:after="160" w:line="360" w:lineRule="auto"/>
        <w:ind w:left="4395" w:right="-3" w:firstLine="4"/>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173C21" w:rsidRPr="00AA568C" w:rsidRDefault="00DC2C99" w:rsidP="00AA568C">
      <w:pPr>
        <w:tabs>
          <w:tab w:val="left" w:pos="1134"/>
        </w:tabs>
        <w:spacing w:after="160" w:line="360" w:lineRule="auto"/>
        <w:ind w:left="4395" w:right="-3" w:firstLine="4"/>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w:t>
      </w:r>
      <w:r w:rsidR="008E613D" w:rsidRPr="00AA568C">
        <w:rPr>
          <w:rFonts w:ascii="Sylfaen" w:hAnsi="Sylfaen"/>
          <w:sz w:val="24"/>
          <w:szCs w:val="24"/>
        </w:rPr>
        <w:t xml:space="preserve"> </w:t>
      </w:r>
      <w:r w:rsidRPr="00AA568C">
        <w:rPr>
          <w:rFonts w:ascii="Sylfaen" w:hAnsi="Sylfaen"/>
          <w:sz w:val="24"/>
          <w:szCs w:val="24"/>
        </w:rPr>
        <w:t>2016 թվականի հունվարի 19-ի թիվ 3 որոշմամբ</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b/>
          <w:sz w:val="24"/>
          <w:szCs w:val="24"/>
        </w:rPr>
      </w:pPr>
      <w:r w:rsidRPr="00AA568C">
        <w:rPr>
          <w:rFonts w:ascii="Sylfaen" w:hAnsi="Sylfaen"/>
          <w:b/>
          <w:sz w:val="24"/>
          <w:szCs w:val="24"/>
        </w:rPr>
        <w:t>ԿԱՆՈՆԱԿԱՐԳ</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b/>
          <w:sz w:val="24"/>
          <w:szCs w:val="24"/>
        </w:rPr>
        <w:t>և</w:t>
      </w:r>
      <w:r w:rsidRPr="00AA568C">
        <w:rPr>
          <w:rFonts w:ascii="Sylfaen" w:hAnsi="Sylfaen"/>
          <w:b/>
          <w:sz w:val="24"/>
          <w:szCs w:val="24"/>
        </w:rPr>
        <w:t xml:space="preserve">տրի ինտեգրված տեղեկատվական համակարգի միջոցներով իրագործելիս Եվրասիական տնտեսական միության անդամ պետությունների տնտեսավարող սուբյեկտների </w:t>
      </w:r>
      <w:r w:rsidR="00B54C88">
        <w:rPr>
          <w:rFonts w:ascii="Sylfaen" w:hAnsi="Sylfaen"/>
          <w:b/>
          <w:sz w:val="24"/>
          <w:szCs w:val="24"/>
        </w:rPr>
        <w:t>և</w:t>
      </w:r>
      <w:r w:rsidRPr="00AA568C">
        <w:rPr>
          <w:rFonts w:ascii="Sylfaen" w:hAnsi="Sylfaen"/>
          <w:b/>
          <w:sz w:val="24"/>
          <w:szCs w:val="24"/>
        </w:rPr>
        <w:t xml:space="preserve"> լիազորված մարմինների միջ</w:t>
      </w:r>
      <w:r w:rsidR="00B54C88">
        <w:rPr>
          <w:rFonts w:ascii="Sylfaen" w:hAnsi="Sylfaen"/>
          <w:b/>
          <w:sz w:val="24"/>
          <w:szCs w:val="24"/>
        </w:rPr>
        <w:t>և</w:t>
      </w:r>
      <w:r w:rsidRPr="00AA568C">
        <w:rPr>
          <w:rFonts w:ascii="Sylfaen" w:hAnsi="Sylfaen"/>
          <w:b/>
          <w:sz w:val="24"/>
          <w:szCs w:val="24"/>
        </w:rPr>
        <w:t xml:space="preserve"> տեղեկատվական փոխգործակցության</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 Ընդհանուր դրույթներ</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pStyle w:val="ListParagraph"/>
        <w:numPr>
          <w:ilvl w:val="0"/>
          <w:numId w:val="7"/>
        </w:numPr>
        <w:tabs>
          <w:tab w:val="left" w:pos="1134"/>
        </w:tabs>
        <w:spacing w:after="160" w:line="360" w:lineRule="auto"/>
        <w:ind w:left="-14" w:right="-3" w:firstLine="581"/>
        <w:contextualSpacing w:val="0"/>
        <w:jc w:val="both"/>
        <w:rPr>
          <w:rFonts w:ascii="Sylfaen" w:eastAsia="Times New Roman" w:hAnsi="Sylfaen" w:cs="Times New Roman"/>
          <w:sz w:val="24"/>
          <w:szCs w:val="24"/>
        </w:rPr>
      </w:pPr>
      <w:r w:rsidRPr="00AA568C">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«Եվրասիական տնտեսական միության մասին» 2014 թվականի մայիսի 29-ի պայմանագիր.</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w:t>
      </w:r>
      <w:r w:rsidRPr="00AA568C">
        <w:rPr>
          <w:rFonts w:ascii="Sylfaen" w:hAnsi="Sylfaen"/>
          <w:sz w:val="24"/>
          <w:szCs w:val="24"/>
        </w:rPr>
        <w:lastRenderedPageBreak/>
        <w:t>(նույնականացման) նշաններով դրոշմավորման ներդրման փորձնական ծրագիրը 2015-2016 թվականներին իրագործելու մասին» 2015 թվականի սեպտեմբերի 8-ի համաձայնագիր.</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առանձին տեսակների դրոշմավորման համակարգի մշակման մասին» Եվրասիական տնտեսական բարձրագույն խորհրդի 2014 թվականի հոկտեմբերի 10-ի թիվ 88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II. Կիրառության ոլորտը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Կանոնակարգը մշակվել է ընդհանուր գործընթացի մասնակիցների կողմից՝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գործընթացի (այսուհետ՝ ընդհանուր գործընթաց) տրանզակցիաների կատարման կարգի </w:t>
      </w:r>
      <w:r w:rsidR="00B54C88">
        <w:rPr>
          <w:rFonts w:ascii="Sylfaen" w:hAnsi="Sylfaen"/>
          <w:sz w:val="24"/>
          <w:szCs w:val="24"/>
        </w:rPr>
        <w:t>և</w:t>
      </w:r>
      <w:r w:rsidRPr="00AA568C">
        <w:rPr>
          <w:rFonts w:ascii="Sylfaen" w:hAnsi="Sylfaen"/>
          <w:sz w:val="24"/>
          <w:szCs w:val="24"/>
        </w:rPr>
        <w:t xml:space="preserve"> պայմանների, ինչպես նա</w:t>
      </w:r>
      <w:r w:rsidR="00B54C88">
        <w:rPr>
          <w:rFonts w:ascii="Sylfaen" w:hAnsi="Sylfaen"/>
          <w:sz w:val="24"/>
          <w:szCs w:val="24"/>
        </w:rPr>
        <w:t>և</w:t>
      </w:r>
      <w:r w:rsidRPr="00AA568C">
        <w:rPr>
          <w:rFonts w:ascii="Sylfaen" w:hAnsi="Sylfaen"/>
          <w:sz w:val="24"/>
          <w:szCs w:val="24"/>
        </w:rPr>
        <w:t xml:space="preserve"> դրանց կատարման ժամանակ իրենց դերի միատեսակ ընկալումն ապահովելու նպատակով:</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Սույն Կանոնակարգը սահմանում է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B54C88">
        <w:rPr>
          <w:rFonts w:ascii="Sylfaen" w:hAnsi="Sylfaen"/>
          <w:sz w:val="24"/>
          <w:szCs w:val="24"/>
        </w:rPr>
        <w:t>և</w:t>
      </w:r>
      <w:r w:rsidRPr="00AA568C">
        <w:rPr>
          <w:rFonts w:ascii="Sylfaen" w:hAnsi="Sylfaen"/>
          <w:sz w:val="24"/>
          <w:szCs w:val="24"/>
        </w:rPr>
        <w:t xml:space="preserve"> պայմաններին ներկայացվող պահանջները: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4.</w:t>
      </w:r>
      <w:r w:rsidRPr="00AA568C">
        <w:rPr>
          <w:rFonts w:ascii="Sylfaen" w:hAnsi="Sylfaen"/>
          <w:sz w:val="24"/>
          <w:szCs w:val="24"/>
        </w:rPr>
        <w:tab/>
        <w:t xml:space="preserve">Սույն Կանոնակարգը կիրառվում է Եվրասիական տնտեսական միության անդամ պետությունների լիազորված մարմինների (այսուհետ համապատասխանաբար՝ անդամ պետությունների լիազորված մարմիններ, անդամ պետություններ) որոշմամբ՝ ընդհանուր գործընթացի մասնակիցների կողմից ընդհանուր գործընթացի շրջանակներում ընթացակարգերի </w:t>
      </w:r>
      <w:r w:rsidR="00B54C88">
        <w:rPr>
          <w:rFonts w:ascii="Sylfaen" w:hAnsi="Sylfaen"/>
          <w:sz w:val="24"/>
          <w:szCs w:val="24"/>
        </w:rPr>
        <w:t>և</w:t>
      </w:r>
      <w:r w:rsidRPr="00AA568C">
        <w:rPr>
          <w:rFonts w:ascii="Sylfaen" w:hAnsi="Sylfaen"/>
          <w:sz w:val="24"/>
          <w:szCs w:val="24"/>
        </w:rPr>
        <w:t xml:space="preserve"> գործառնությունների կատարման կարգի հսկողության, ինչպես նա</w:t>
      </w:r>
      <w:r w:rsidR="00B54C88">
        <w:rPr>
          <w:rFonts w:ascii="Sylfaen" w:hAnsi="Sylfaen"/>
          <w:sz w:val="24"/>
          <w:szCs w:val="24"/>
        </w:rPr>
        <w:t>և</w:t>
      </w:r>
      <w:r w:rsidRPr="00AA568C">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B54C88">
        <w:rPr>
          <w:rFonts w:ascii="Sylfaen" w:hAnsi="Sylfaen"/>
          <w:sz w:val="24"/>
          <w:szCs w:val="24"/>
        </w:rPr>
        <w:t>և</w:t>
      </w:r>
      <w:r w:rsidRPr="00AA568C">
        <w:rPr>
          <w:rFonts w:ascii="Sylfaen" w:hAnsi="Sylfaen"/>
          <w:sz w:val="24"/>
          <w:szCs w:val="24"/>
        </w:rPr>
        <w:t xml:space="preserve"> լրամշակման ժամանակ: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III. Հիմնական հասկացությունները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Սույն Կանոնակարգի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վիճակ՝ ընդհանուր գործընթացի ընթացակարգը կատարելու որոշակի փուլում ընդհանուր գործընթացի տեղեկատվական օբյեկտը բնութագրող հատկություն, որը փոփոխվում է ընդհանուր գործընթացի գործառնություններ կատարելիս:</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B54C88">
        <w:rPr>
          <w:rFonts w:ascii="Sylfaen" w:hAnsi="Sylfaen"/>
          <w:sz w:val="24"/>
          <w:szCs w:val="24"/>
        </w:rPr>
        <w:t>և</w:t>
      </w:r>
      <w:r w:rsidRPr="00AA568C">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w:t>
      </w:r>
      <w:r w:rsidRPr="00AA568C">
        <w:rPr>
          <w:rFonts w:ascii="Sylfaen" w:hAnsi="Sylfaen"/>
          <w:sz w:val="24"/>
          <w:szCs w:val="24"/>
        </w:rPr>
        <w:lastRenderedPageBreak/>
        <w:t xml:space="preserve">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նկարագրման մեթոդիկայով սահմանված իմաստներով։</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Սույն Կանոնակարգում օգտագործվող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կանոնների) 4-րդ կետում սահմանված իմաստներով:</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IV. Ընդհանուր գործընթացի շրջանակներում տեղեկատվական փոխգործակցության վերաբերյալ հիմնական տեղեկությունները</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 Տեղեկատվական փոխգործակցության մասնակիցները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1" w:right="-6" w:firstLine="567"/>
        <w:jc w:val="both"/>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Ընդհանուր գործընթացի շրջանակներում տեղեկատվական փոխգործակցության մասնակիցների դերերի ցանկը բերված է 1-ին աղյուսակում:</w:t>
      </w:r>
    </w:p>
    <w:p w:rsidR="00173C21" w:rsidRPr="00AA568C" w:rsidRDefault="00DC2C99" w:rsidP="00AA568C">
      <w:pPr>
        <w:tabs>
          <w:tab w:val="left" w:pos="1134"/>
        </w:tabs>
        <w:spacing w:after="160" w:line="360" w:lineRule="auto"/>
        <w:ind w:left="-11" w:right="-6"/>
        <w:jc w:val="right"/>
        <w:rPr>
          <w:rFonts w:ascii="Sylfaen" w:eastAsia="Times New Roman" w:hAnsi="Sylfaen" w:cs="Times New Roman"/>
          <w:sz w:val="24"/>
          <w:szCs w:val="24"/>
        </w:rPr>
      </w:pPr>
      <w:r w:rsidRPr="00AA568C">
        <w:rPr>
          <w:rFonts w:ascii="Sylfaen" w:hAnsi="Sylfaen"/>
          <w:sz w:val="24"/>
          <w:szCs w:val="24"/>
        </w:rPr>
        <w:t>Աղյուսակ 1</w:t>
      </w:r>
    </w:p>
    <w:p w:rsidR="00896E7F" w:rsidRPr="00AA568C" w:rsidRDefault="00896E7F" w:rsidP="00AA568C">
      <w:pPr>
        <w:tabs>
          <w:tab w:val="left" w:pos="1134"/>
        </w:tabs>
        <w:spacing w:after="160" w:line="360" w:lineRule="auto"/>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Տեղեկատվական փոխգործակցության մասնակիցների դերերի ցանկ</w:t>
      </w:r>
    </w:p>
    <w:tbl>
      <w:tblPr>
        <w:tblW w:w="9605" w:type="dxa"/>
        <w:tblInd w:w="-137" w:type="dxa"/>
        <w:tblLayout w:type="fixed"/>
        <w:tblCellMar>
          <w:left w:w="0" w:type="dxa"/>
          <w:right w:w="0" w:type="dxa"/>
        </w:tblCellMar>
        <w:tblLook w:val="01E0" w:firstRow="1" w:lastRow="1" w:firstColumn="1" w:lastColumn="1" w:noHBand="0" w:noVBand="0"/>
      </w:tblPr>
      <w:tblGrid>
        <w:gridCol w:w="2270"/>
        <w:gridCol w:w="3986"/>
        <w:gridCol w:w="3349"/>
      </w:tblGrid>
      <w:tr w:rsidR="005C1365" w:rsidRPr="00AA568C" w:rsidTr="00896E7F">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jc w:val="center"/>
              <w:rPr>
                <w:rFonts w:ascii="Sylfaen" w:eastAsia="Times New Roman" w:hAnsi="Sylfaen" w:cs="Times New Roman"/>
                <w:sz w:val="24"/>
                <w:szCs w:val="24"/>
              </w:rPr>
            </w:pPr>
            <w:r w:rsidRPr="00AA568C">
              <w:rPr>
                <w:rFonts w:ascii="Sylfaen" w:hAnsi="Sylfaen"/>
                <w:sz w:val="24"/>
                <w:szCs w:val="24"/>
              </w:rPr>
              <w:lastRenderedPageBreak/>
              <w:t>Դերի անվանումը</w:t>
            </w:r>
          </w:p>
        </w:tc>
        <w:tc>
          <w:tcPr>
            <w:tcW w:w="39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jc w:val="center"/>
              <w:rPr>
                <w:rFonts w:ascii="Sylfaen" w:eastAsia="Times New Roman" w:hAnsi="Sylfaen" w:cs="Times New Roman"/>
                <w:sz w:val="24"/>
                <w:szCs w:val="24"/>
              </w:rPr>
            </w:pPr>
            <w:r w:rsidRPr="00AA568C">
              <w:rPr>
                <w:rFonts w:ascii="Sylfaen" w:hAnsi="Sylfaen"/>
                <w:sz w:val="24"/>
                <w:szCs w:val="24"/>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hanging="24"/>
              <w:jc w:val="center"/>
              <w:rPr>
                <w:rFonts w:ascii="Sylfaen" w:eastAsia="Times New Roman" w:hAnsi="Sylfaen" w:cs="Times New Roman"/>
                <w:sz w:val="24"/>
                <w:szCs w:val="24"/>
              </w:rPr>
            </w:pPr>
            <w:r w:rsidRPr="00AA568C">
              <w:rPr>
                <w:rFonts w:ascii="Sylfaen" w:hAnsi="Sylfaen"/>
                <w:sz w:val="24"/>
                <w:szCs w:val="24"/>
              </w:rPr>
              <w:t>Դեր կատարող մասնակիցը</w:t>
            </w:r>
          </w:p>
        </w:tc>
      </w:tr>
      <w:tr w:rsidR="005C1365" w:rsidRPr="00AA568C" w:rsidTr="00896E7F">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jc w:val="center"/>
              <w:rPr>
                <w:rFonts w:ascii="Sylfaen" w:eastAsia="Times New Roman" w:hAnsi="Sylfaen" w:cs="Times New Roman"/>
                <w:sz w:val="24"/>
                <w:szCs w:val="24"/>
              </w:rPr>
            </w:pPr>
            <w:r w:rsidRPr="00AA568C">
              <w:rPr>
                <w:rFonts w:ascii="Sylfaen" w:hAnsi="Sylfaen"/>
                <w:sz w:val="24"/>
                <w:szCs w:val="24"/>
              </w:rPr>
              <w:t>1</w:t>
            </w:r>
          </w:p>
        </w:tc>
        <w:tc>
          <w:tcPr>
            <w:tcW w:w="39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896E7F">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Տեղեկատվություն ստացող</w:t>
            </w:r>
          </w:p>
        </w:tc>
        <w:tc>
          <w:tcPr>
            <w:tcW w:w="39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 xml:space="preserve">իրականացնում է հսկիչ (նույնականացման)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անդամ պետության լիազորված մարմին (P.LS.01.ACT.003)</w:t>
            </w:r>
          </w:p>
        </w:tc>
      </w:tr>
      <w:tr w:rsidR="005C1365" w:rsidRPr="00AA568C" w:rsidTr="00896E7F">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Տեղեկատվություն ներկայացնող</w:t>
            </w:r>
          </w:p>
        </w:tc>
        <w:tc>
          <w:tcPr>
            <w:tcW w:w="39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 xml:space="preserve">իրականացնում է հսկիչ (նույնականացման)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դրանք ներկայացնում է անդամ պետության լիազորված մարմնին</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7"/>
              <w:rPr>
                <w:rFonts w:ascii="Sylfaen" w:eastAsia="Times New Roman" w:hAnsi="Sylfaen" w:cs="Times New Roman"/>
                <w:sz w:val="24"/>
                <w:szCs w:val="24"/>
              </w:rPr>
            </w:pPr>
            <w:r w:rsidRPr="00AA568C">
              <w:rPr>
                <w:rFonts w:ascii="Sylfaen" w:hAnsi="Sylfaen"/>
                <w:sz w:val="24"/>
                <w:szCs w:val="24"/>
              </w:rPr>
              <w:t>տնտեսվարող սուբյեկտ (P.LS.01.ACT.002)</w:t>
            </w:r>
          </w:p>
        </w:tc>
      </w:tr>
    </w:tbl>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 Տեղեկատվական փոխգործակցության կառուցվածքը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7.</w:t>
      </w:r>
      <w:r w:rsidRPr="00AA568C">
        <w:rPr>
          <w:rFonts w:ascii="Sylfaen" w:hAnsi="Sylfaen"/>
          <w:sz w:val="24"/>
          <w:szCs w:val="24"/>
        </w:rPr>
        <w:tab/>
        <w:t xml:space="preserve">Ընդհանուր գործընթացի շրջանակներում տեղեկատվական փոխգործակցությունն իրականացվում է 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հսկիչ (նույնականացման) նշանների (այսուհետ՝ հսկիչ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 ներկայացնելու ժամանակ ընդհանուր գործընթացի տեղեկատվական փոխգործակցության ընթացակարգին համապատասխան: </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 ներկայացված է 1-ին նկարում: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952FE" w:rsidP="00AA568C">
      <w:pPr>
        <w:tabs>
          <w:tab w:val="left" w:pos="1134"/>
        </w:tabs>
        <w:spacing w:after="160" w:line="360" w:lineRule="auto"/>
        <w:ind w:left="-14" w:right="-3"/>
        <w:rPr>
          <w:rFonts w:ascii="Sylfaen" w:hAnsi="Sylfaen"/>
          <w:sz w:val="24"/>
          <w:szCs w:val="24"/>
        </w:rPr>
      </w:pPr>
      <w:r>
        <w:rPr>
          <w:rFonts w:ascii="Sylfaen" w:hAnsi="Sylfaen"/>
          <w:noProof/>
          <w:sz w:val="24"/>
          <w:szCs w:val="24"/>
          <w:lang w:val="en-US" w:eastAsia="en-US" w:bidi="ar-SA"/>
        </w:rPr>
        <w:pict>
          <v:shape id="_x0000_s1154" type="#_x0000_t202" style="position:absolute;left:0;text-align:left;margin-left:-.95pt;margin-top:72.2pt;width:101.85pt;height:33pt;z-index:251591168;mso-width-relative:margin;mso-height-relative:margin" stroked="f">
            <v:textbox style="mso-next-textbox:#_x0000_s1154" inset=",0,,0">
              <w:txbxContent>
                <w:p w:rsidR="009F0DC8" w:rsidRPr="00D61651" w:rsidRDefault="009F0DC8" w:rsidP="00E713DD">
                  <w:pPr>
                    <w:jc w:val="center"/>
                    <w:rPr>
                      <w:rFonts w:ascii="Sylfaen" w:hAnsi="Sylfaen"/>
                    </w:rPr>
                  </w:pPr>
                  <w:r>
                    <w:rPr>
                      <w:rFonts w:ascii="Sylfaen" w:hAnsi="Sylfaen"/>
                    </w:rPr>
                    <w:t>Տեղեկություն ներկայացնող</w:t>
                  </w:r>
                </w:p>
              </w:txbxContent>
            </v:textbox>
          </v:shape>
        </w:pict>
      </w:r>
      <w:r>
        <w:rPr>
          <w:rFonts w:ascii="Sylfaen" w:hAnsi="Sylfaen"/>
          <w:noProof/>
          <w:sz w:val="24"/>
          <w:szCs w:val="24"/>
          <w:lang w:val="en-US" w:eastAsia="en-US" w:bidi="ar-SA"/>
        </w:rPr>
        <w:pict>
          <v:shape id="_x0000_s1155" type="#_x0000_t202" style="position:absolute;left:0;text-align:left;margin-left:350.25pt;margin-top:72.2pt;width:110pt;height:33pt;z-index:251592192;mso-width-relative:margin;mso-height-relative:margin" stroked="f">
            <v:textbox style="mso-next-textbox:#_x0000_s1155" inset=",0,,0">
              <w:txbxContent>
                <w:p w:rsidR="009F0DC8" w:rsidRPr="00D61651" w:rsidRDefault="009F0DC8" w:rsidP="00E713DD">
                  <w:pPr>
                    <w:jc w:val="center"/>
                    <w:rPr>
                      <w:rFonts w:ascii="Sylfaen" w:hAnsi="Sylfaen"/>
                    </w:rPr>
                  </w:pPr>
                  <w:r>
                    <w:rPr>
                      <w:rFonts w:ascii="Sylfaen" w:hAnsi="Sylfaen"/>
                    </w:rPr>
                    <w:t>Տեղեկություն ստացող</w:t>
                  </w:r>
                </w:p>
              </w:txbxContent>
            </v:textbox>
          </v:shape>
        </w:pict>
      </w:r>
      <w:r>
        <w:rPr>
          <w:rFonts w:ascii="Sylfaen" w:hAnsi="Sylfaen"/>
          <w:noProof/>
          <w:sz w:val="24"/>
          <w:szCs w:val="24"/>
          <w:lang w:val="en-US" w:eastAsia="en-US" w:bidi="ar-SA"/>
        </w:rPr>
        <w:pict>
          <v:shape id="_x0000_s1153" type="#_x0000_t202" style="position:absolute;left:0;text-align:left;margin-left:140.55pt;margin-top:54.65pt;width:187.25pt;height:66.55pt;z-index:251590144;mso-width-relative:margin;mso-height-relative:margin" stroked="f">
            <v:textbox style="mso-next-textbox:#_x0000_s1153">
              <w:txbxContent>
                <w:p w:rsidR="009F0DC8" w:rsidRPr="00130ADB" w:rsidRDefault="009F0DC8" w:rsidP="00E713DD">
                  <w:pPr>
                    <w:jc w:val="center"/>
                  </w:pPr>
                  <w:r>
                    <w:rPr>
                      <w:rFonts w:ascii="Sylfaen" w:hAnsi="Sylfaen"/>
                      <w:sz w:val="16"/>
                      <w:szCs w:val="16"/>
                    </w:rPr>
                    <w:t xml:space="preserve">Տեղեկատվական փոխգործակցություն՝ հսկիչ նշանների օգտագործման </w:t>
                  </w:r>
                  <w:r w:rsidR="00B54C88">
                    <w:rPr>
                      <w:rFonts w:ascii="Sylfaen" w:hAnsi="Sylfaen"/>
                      <w:sz w:val="16"/>
                      <w:szCs w:val="16"/>
                    </w:rPr>
                    <w:t>և</w:t>
                  </w:r>
                  <w:r>
                    <w:rPr>
                      <w:rFonts w:ascii="Sylfaen" w:hAnsi="Sylfaen"/>
                      <w:sz w:val="16"/>
                      <w:szCs w:val="16"/>
                    </w:rPr>
                    <w:t xml:space="preserve"> դրոշմավորված ապրանքի վերաբերյալ տեղեկություններ տրամադրելիս </w:t>
                  </w:r>
                  <w:r>
                    <w:rPr>
                      <w:rFonts w:ascii="Sylfaen" w:hAnsi="Sylfaen"/>
                      <w:sz w:val="16"/>
                      <w:szCs w:val="16"/>
                    </w:rPr>
                    <w:br/>
                    <w:t>(P.LS.01BCV.002)</w:t>
                  </w:r>
                </w:p>
              </w:txbxContent>
            </v:textbox>
          </v:shape>
        </w:pict>
      </w:r>
      <w:r>
        <w:rPr>
          <w:rFonts w:ascii="Sylfaen" w:hAnsi="Sylfaen"/>
          <w:noProof/>
          <w:sz w:val="24"/>
          <w:szCs w:val="24"/>
          <w:lang w:val="en-US" w:eastAsia="en-US" w:bidi="ar-SA"/>
        </w:rPr>
        <w:pict>
          <v:shape id="_x0000_s1152" type="#_x0000_t202" style="position:absolute;left:0;text-align:left;margin-left:266.65pt;margin-top:15.25pt;width:114.1pt;height:21.85pt;z-index:251589120;mso-width-relative:margin;mso-height-relative:margin" stroked="f">
            <v:textbox style="mso-next-textbox:#_x0000_s1152">
              <w:txbxContent>
                <w:p w:rsidR="009F0DC8" w:rsidRPr="00367E74" w:rsidRDefault="009F0DC8" w:rsidP="00367E74">
                  <w:pPr>
                    <w:jc w:val="center"/>
                    <w:rPr>
                      <w:rFonts w:ascii="Sylfaen" w:hAnsi="Sylfaen"/>
                      <w:lang w:val="en-US"/>
                    </w:rPr>
                  </w:pPr>
                  <w:r>
                    <w:rPr>
                      <w:rFonts w:ascii="Sylfaen" w:hAnsi="Sylfaen"/>
                      <w:lang w:val="en-US"/>
                    </w:rPr>
                    <w:t>«</w:t>
                  </w:r>
                  <w:r>
                    <w:rPr>
                      <w:rFonts w:ascii="Sylfaen" w:hAnsi="Sylfaen"/>
                    </w:rPr>
                    <w:t>Մասնակցություն</w:t>
                  </w:r>
                  <w:r>
                    <w:rPr>
                      <w:rFonts w:ascii="Sylfaen" w:hAnsi="Sylfaen"/>
                      <w:lang w:val="en-US"/>
                    </w:rPr>
                    <w:t>»</w:t>
                  </w:r>
                </w:p>
                <w:p w:rsidR="009F0DC8" w:rsidRPr="00D61651" w:rsidRDefault="009F0DC8" w:rsidP="00E713DD">
                  <w:pPr>
                    <w:jc w:val="center"/>
                    <w:rPr>
                      <w:rFonts w:ascii="Sylfaen" w:hAnsi="Sylfaen"/>
                    </w:rPr>
                  </w:pPr>
                </w:p>
              </w:txbxContent>
            </v:textbox>
          </v:shape>
        </w:pict>
      </w:r>
      <w:r>
        <w:rPr>
          <w:rFonts w:ascii="Sylfaen" w:hAnsi="Sylfaen"/>
          <w:noProof/>
          <w:sz w:val="24"/>
          <w:szCs w:val="24"/>
          <w:lang w:val="en-US" w:eastAsia="en-US" w:bidi="ar-SA"/>
        </w:rPr>
        <w:pict>
          <v:shape id="_x0000_s1151" type="#_x0000_t202" style="position:absolute;left:0;text-align:left;margin-left:79.85pt;margin-top:15.25pt;width:116.85pt;height:21.85pt;z-index:251588096;mso-width-relative:margin;mso-height-relative:margin" stroked="f">
            <v:textbox style="mso-next-textbox:#_x0000_s1151">
              <w:txbxContent>
                <w:p w:rsidR="009F0DC8" w:rsidRPr="00367E74" w:rsidRDefault="009F0DC8" w:rsidP="00E713DD">
                  <w:pPr>
                    <w:jc w:val="center"/>
                    <w:rPr>
                      <w:rFonts w:ascii="Sylfaen" w:hAnsi="Sylfaen"/>
                      <w:lang w:val="en-US"/>
                    </w:rPr>
                  </w:pPr>
                  <w:r>
                    <w:rPr>
                      <w:rFonts w:ascii="Sylfaen" w:hAnsi="Sylfaen"/>
                      <w:lang w:val="en-US"/>
                    </w:rPr>
                    <w:t>«</w:t>
                  </w:r>
                  <w:r>
                    <w:rPr>
                      <w:rFonts w:ascii="Sylfaen" w:hAnsi="Sylfaen"/>
                    </w:rPr>
                    <w:t>Մասնակցություն</w:t>
                  </w:r>
                  <w:r>
                    <w:rPr>
                      <w:rFonts w:ascii="Sylfaen" w:hAnsi="Sylfaen"/>
                      <w:lang w:val="en-US"/>
                    </w:rPr>
                    <w:t>»</w:t>
                  </w:r>
                </w:p>
              </w:txbxContent>
            </v:textbox>
          </v:shape>
        </w:pict>
      </w:r>
      <w:r w:rsidR="00281B30" w:rsidRPr="00AA568C">
        <w:rPr>
          <w:rFonts w:ascii="Sylfaen" w:hAnsi="Sylfaen"/>
          <w:noProof/>
          <w:sz w:val="24"/>
          <w:szCs w:val="24"/>
          <w:lang w:val="en-US" w:eastAsia="en-US" w:bidi="ar-SA"/>
        </w:rPr>
        <w:drawing>
          <wp:inline distT="0" distB="0" distL="0" distR="0" wp14:anchorId="28E56983" wp14:editId="040D968B">
            <wp:extent cx="5768340" cy="1576828"/>
            <wp:effectExtent l="19050" t="0" r="381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768340" cy="1576828"/>
                    </a:xfrm>
                    <a:prstGeom prst="rect">
                      <a:avLst/>
                    </a:prstGeom>
                    <a:noFill/>
                  </pic:spPr>
                </pic:pic>
              </a:graphicData>
            </a:graphic>
          </wp:inline>
        </w:drawing>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Նկ. 1 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 xml:space="preserve">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կանոնների մեջ:</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9.</w:t>
      </w:r>
      <w:r w:rsidRPr="00AA568C">
        <w:rPr>
          <w:rFonts w:ascii="Sylfaen" w:hAnsi="Sylfaen"/>
          <w:sz w:val="24"/>
          <w:szCs w:val="24"/>
        </w:rPr>
        <w:tab/>
        <w:t>Տեղեկատվական փոխգործակցությունը սահմանում է ընդհանուր գործընթացի տրանզակցիաների կատարման կարգը, որոնցից յուրաքանչյուրն իրենից ներկայացնում է հաղորդագրությունների փոխանակում՝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ընդհանուր գործընթացի տեղեկատվական օբյեկտի վիճակները սինխրոնիզացնելու նպատակով: Յուրաքանչյուր տեղեկատվական փոխգործակցության համար սահմանված են ընդհանուր գործընթացի գործառնությունների </w:t>
      </w:r>
      <w:r w:rsidR="00B54C88">
        <w:rPr>
          <w:rFonts w:ascii="Sylfaen" w:hAnsi="Sylfaen"/>
          <w:sz w:val="24"/>
          <w:szCs w:val="24"/>
        </w:rPr>
        <w:t>և</w:t>
      </w:r>
      <w:r w:rsidRPr="00AA568C">
        <w:rPr>
          <w:rFonts w:ascii="Sylfaen" w:hAnsi="Sylfaen"/>
          <w:sz w:val="24"/>
          <w:szCs w:val="24"/>
        </w:rPr>
        <w:t xml:space="preserve"> այդ գործառնություններին համապատասխանող տրանզակցիաների միջ</w:t>
      </w:r>
      <w:r w:rsidR="00B54C88">
        <w:rPr>
          <w:rFonts w:ascii="Sylfaen" w:hAnsi="Sylfaen"/>
          <w:sz w:val="24"/>
          <w:szCs w:val="24"/>
        </w:rPr>
        <w:t>և</w:t>
      </w:r>
      <w:r w:rsidRPr="00AA568C">
        <w:rPr>
          <w:rFonts w:ascii="Sylfaen" w:hAnsi="Sylfaen"/>
          <w:sz w:val="24"/>
          <w:szCs w:val="24"/>
        </w:rPr>
        <w:t xml:space="preserve"> փոխադարձ կապեր:</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10.</w:t>
      </w:r>
      <w:r w:rsidRPr="00AA568C">
        <w:rPr>
          <w:rFonts w:ascii="Sylfaen" w:hAnsi="Sylfaen"/>
          <w:sz w:val="24"/>
          <w:szCs w:val="24"/>
        </w:rPr>
        <w:tab/>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AA568C">
        <w:rPr>
          <w:rFonts w:ascii="Sylfaen" w:hAnsi="Sylfaen"/>
          <w:sz w:val="24"/>
          <w:szCs w:val="24"/>
        </w:rPr>
        <w:lastRenderedPageBreak/>
        <w:t>գործառնության) շրջանակներում կարող է ուղարկել կամ չուղարկել հաղորդագրություն-պատասխան՝ կախված ընդհանուր գործընթացի տրանզակցիայի ձ</w:t>
      </w:r>
      <w:r w:rsidR="00B54C88">
        <w:rPr>
          <w:rFonts w:ascii="Sylfaen" w:hAnsi="Sylfaen"/>
          <w:sz w:val="24"/>
          <w:szCs w:val="24"/>
        </w:rPr>
        <w:t>և</w:t>
      </w:r>
      <w:r w:rsidRPr="00AA568C">
        <w:rPr>
          <w:rFonts w:ascii="Sylfaen" w:hAnsi="Sylfaen"/>
          <w:sz w:val="24"/>
          <w:szCs w:val="24"/>
        </w:rPr>
        <w:t>անմուշից: Հաղորդագրության կազմում տվյալների կառուցվածքը պետք է համապատասխանի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ինտեգրված տեղեկատվական համակարգի միջոցներով իրագործելու համար օգտագործվող Եվրասիական տնտեսական հանձնաժողովի կոլեգիայի 2016 թվականի հունվարի 19-ի թիվ 3 որոշմամբ հաստատված 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նկարագրությանը (այսուհետ՝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նկարագրություն):</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V. Տեղեկատվական փոխգործակցությունն ընթացակարգերի խմբերի շրջանակներում</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1. Տեղեկատվական փոխգործակցությունը հսկիչ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 ներկայացնելու ժամանակ </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12.</w:t>
      </w:r>
      <w:r w:rsidRPr="00AA568C">
        <w:rPr>
          <w:rFonts w:ascii="Sylfaen" w:hAnsi="Sylfaen"/>
          <w:sz w:val="24"/>
          <w:szCs w:val="24"/>
        </w:rPr>
        <w:tab/>
        <w:t xml:space="preserve">Հսկիչ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տեղեկությունները տնտեսավարող սուբյեկտի կողմից ներկայացնելու ժամանակ ընդհանուր գործընթացի տրանզակցիաների կատարման սխեման ներկայացված է 3-րդ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կապը:</w:t>
      </w:r>
    </w:p>
    <w:p w:rsidR="00173C21" w:rsidRPr="00AA568C" w:rsidRDefault="00173C21" w:rsidP="00AA568C">
      <w:pPr>
        <w:tabs>
          <w:tab w:val="left" w:pos="1134"/>
        </w:tabs>
        <w:spacing w:after="160" w:line="360" w:lineRule="auto"/>
        <w:ind w:left="-14" w:right="-3" w:firstLine="708"/>
        <w:jc w:val="both"/>
        <w:rPr>
          <w:rFonts w:ascii="Sylfaen" w:eastAsia="Times New Roman" w:hAnsi="Sylfaen" w:cs="Times New Roman"/>
          <w:sz w:val="24"/>
          <w:szCs w:val="24"/>
        </w:rPr>
      </w:pPr>
    </w:p>
    <w:p w:rsidR="00173C21" w:rsidRPr="00AA568C" w:rsidRDefault="00D952FE" w:rsidP="00AA568C">
      <w:pPr>
        <w:tabs>
          <w:tab w:val="left" w:pos="1134"/>
        </w:tabs>
        <w:spacing w:after="160" w:line="360" w:lineRule="auto"/>
        <w:ind w:left="-14" w:right="-3"/>
        <w:jc w:val="center"/>
        <w:rPr>
          <w:rFonts w:ascii="Sylfaen" w:eastAsia="Times New Roman" w:hAnsi="Sylfaen" w:cs="Times New Roman"/>
          <w:sz w:val="24"/>
          <w:szCs w:val="24"/>
        </w:rPr>
      </w:pPr>
      <w:r>
        <w:rPr>
          <w:rFonts w:ascii="Sylfaen" w:hAnsi="Sylfaen"/>
          <w:noProof/>
          <w:sz w:val="24"/>
          <w:szCs w:val="24"/>
          <w:lang w:val="en-US" w:eastAsia="en-US" w:bidi="ar-SA"/>
        </w:rPr>
        <w:lastRenderedPageBreak/>
        <w:pict>
          <v:shape id="_x0000_s1039" type="#_x0000_t202" style="position:absolute;left:0;text-align:left;margin-left:81pt;margin-top:448.55pt;width:12pt;height:9.55pt;z-index:251605504;mso-width-relative:margin;mso-height-relative:margin" stroked="f">
            <v:textbox style="mso-next-textbox:#_x0000_s1039" inset="0,0,0,0">
              <w:txbxContent>
                <w:p w:rsidR="009F0DC8" w:rsidRPr="004C06D2" w:rsidRDefault="009F0DC8" w:rsidP="009F4450">
                  <w:pPr>
                    <w:rPr>
                      <w:sz w:val="18"/>
                      <w:lang w:val="en-US"/>
                    </w:rPr>
                  </w:pPr>
                  <w:r w:rsidRPr="004C06D2">
                    <w:rPr>
                      <w:rFonts w:ascii="Sylfaen" w:hAnsi="Sylfaen"/>
                      <w:sz w:val="12"/>
                      <w:szCs w:val="16"/>
                      <w:lang w:val="en-US"/>
                    </w:rPr>
                    <w:t>opt</w:t>
                  </w:r>
                </w:p>
              </w:txbxContent>
            </v:textbox>
          </v:shape>
        </w:pict>
      </w:r>
      <w:r>
        <w:rPr>
          <w:rFonts w:ascii="Sylfaen" w:hAnsi="Sylfaen"/>
          <w:noProof/>
          <w:sz w:val="24"/>
          <w:szCs w:val="24"/>
          <w:lang w:val="en-US" w:eastAsia="en-US" w:bidi="ar-SA"/>
        </w:rPr>
        <w:pict>
          <v:shape id="_x0000_s1038" type="#_x0000_t202" style="position:absolute;left:0;text-align:left;margin-left:82.6pt;margin-top:462.15pt;width:198.3pt;height:13.1pt;z-index:251604480;mso-width-relative:margin;mso-height-relative:margin" stroked="f">
            <v:textbox style="mso-next-textbox:#_x0000_s1038" inset="0,0,0,0">
              <w:txbxContent>
                <w:p w:rsidR="009F0DC8" w:rsidRPr="00B678C2" w:rsidRDefault="009F0DC8" w:rsidP="009F4450">
                  <w:pPr>
                    <w:rPr>
                      <w:rFonts w:ascii="Sylfaen" w:hAnsi="Sylfaen"/>
                      <w:sz w:val="16"/>
                      <w:szCs w:val="16"/>
                    </w:rPr>
                  </w:pPr>
                  <w:r w:rsidRPr="00B678C2">
                    <w:rPr>
                      <w:rFonts w:ascii="Sylfaen" w:hAnsi="Sylfaen"/>
                      <w:sz w:val="16"/>
                      <w:szCs w:val="16"/>
                    </w:rPr>
                    <w:t>Հսկիչ նշանների օգտագործման անհնարինությունը</w:t>
                  </w:r>
                </w:p>
              </w:txbxContent>
            </v:textbox>
          </v:shape>
        </w:pict>
      </w:r>
      <w:r>
        <w:rPr>
          <w:rFonts w:ascii="Sylfaen" w:hAnsi="Sylfaen"/>
          <w:noProof/>
          <w:sz w:val="24"/>
          <w:szCs w:val="24"/>
          <w:lang w:val="en-US" w:eastAsia="en-US" w:bidi="ar-SA"/>
        </w:rPr>
        <w:pict>
          <v:shape id="_x0000_s1031" type="#_x0000_t202" style="position:absolute;left:0;text-align:left;margin-left:150.15pt;margin-top:205pt;width:144.85pt;height:37.45pt;z-index:251597312;mso-width-relative:margin;mso-height-relative:margin" stroked="f">
            <v:textbox style="mso-next-textbox:#_x0000_s1031" inset="0,0,0,0">
              <w:txbxContent>
                <w:p w:rsidR="009F0DC8" w:rsidRDefault="009F0DC8">
                  <w:pPr>
                    <w:jc w:val="center"/>
                    <w:rPr>
                      <w:rFonts w:ascii="Sylfaen" w:hAnsi="Sylfaen"/>
                      <w:sz w:val="16"/>
                      <w:szCs w:val="16"/>
                    </w:rPr>
                  </w:pPr>
                  <w:r>
                    <w:rPr>
                      <w:rFonts w:ascii="Sylfaen" w:hAnsi="Sylfaen"/>
                      <w:sz w:val="16"/>
                      <w:szCs w:val="16"/>
                    </w:rPr>
                    <w:t>1: Դրոշմավորված</w:t>
                  </w:r>
                  <w:r w:rsidRPr="00B44820">
                    <w:rPr>
                      <w:rFonts w:ascii="Sylfaen" w:hAnsi="Sylfaen"/>
                      <w:sz w:val="16"/>
                      <w:szCs w:val="16"/>
                    </w:rPr>
                    <w:t xml:space="preserve"> ապրանքի </w:t>
                  </w:r>
                  <w:r>
                    <w:rPr>
                      <w:rFonts w:ascii="Sylfaen" w:hAnsi="Sylfaen"/>
                      <w:sz w:val="16"/>
                      <w:szCs w:val="16"/>
                    </w:rPr>
                    <w:t>վերաբերյալ</w:t>
                  </w:r>
                  <w:r w:rsidRPr="00B44820">
                    <w:rPr>
                      <w:rFonts w:ascii="Sylfaen" w:hAnsi="Sylfaen"/>
                      <w:sz w:val="16"/>
                      <w:szCs w:val="16"/>
                    </w:rPr>
                    <w:t xml:space="preserve"> </w:t>
                  </w:r>
                  <w:r>
                    <w:rPr>
                      <w:rFonts w:ascii="Sylfaen" w:hAnsi="Sylfaen"/>
                      <w:sz w:val="16"/>
                      <w:szCs w:val="16"/>
                    </w:rPr>
                    <w:t>տեղեկությունների ներկայացումը (</w:t>
                  </w:r>
                  <w:r>
                    <w:rPr>
                      <w:rFonts w:ascii="Sylfaen" w:hAnsi="Sylfaen"/>
                      <w:sz w:val="16"/>
                      <w:szCs w:val="16"/>
                      <w:lang w:val="en-US"/>
                    </w:rPr>
                    <w:t>P.LS.01.TRN. 004)</w:t>
                  </w:r>
                </w:p>
              </w:txbxContent>
            </v:textbox>
          </v:shape>
        </w:pict>
      </w:r>
      <w:r>
        <w:rPr>
          <w:rFonts w:ascii="Sylfaen" w:hAnsi="Sylfaen"/>
          <w:noProof/>
          <w:sz w:val="24"/>
          <w:szCs w:val="24"/>
          <w:lang w:val="en-US" w:eastAsia="en-US" w:bidi="ar-SA"/>
        </w:rPr>
        <w:pict>
          <v:shape id="_x0000_s1032" type="#_x0000_t202" style="position:absolute;left:0;text-align:left;margin-left:82.3pt;margin-top:187.5pt;width:247.45pt;height:20.5pt;z-index:251598336;mso-width-relative:margin;mso-height-relative:margin" stroked="f">
            <v:textbox style="mso-next-textbox:#_x0000_s1032" inset="0,0,0,0">
              <w:txbxContent>
                <w:p w:rsidR="009F0DC8" w:rsidRPr="00A96A0E" w:rsidRDefault="009F0DC8" w:rsidP="009F4450">
                  <w:pPr>
                    <w:rPr>
                      <w:rFonts w:ascii="Sylfaen" w:hAnsi="Sylfaen"/>
                      <w:sz w:val="16"/>
                      <w:szCs w:val="16"/>
                    </w:rPr>
                  </w:pPr>
                  <w:r>
                    <w:rPr>
                      <w:rFonts w:ascii="Sylfaen" w:hAnsi="Sylfaen"/>
                      <w:sz w:val="16"/>
                      <w:szCs w:val="16"/>
                    </w:rPr>
                    <w:t>Գործառնությունների կատարումը դ</w:t>
                  </w:r>
                  <w:r w:rsidRPr="00A96A0E">
                    <w:rPr>
                      <w:rFonts w:ascii="Sylfaen" w:hAnsi="Sylfaen"/>
                      <w:sz w:val="16"/>
                      <w:szCs w:val="16"/>
                    </w:rPr>
                    <w:t>րոշմավորված ապրանքի հետ</w:t>
                  </w:r>
                </w:p>
              </w:txbxContent>
            </v:textbox>
          </v:shape>
        </w:pict>
      </w:r>
      <w:r>
        <w:rPr>
          <w:rFonts w:ascii="Sylfaen" w:hAnsi="Sylfaen"/>
          <w:noProof/>
          <w:sz w:val="24"/>
          <w:szCs w:val="24"/>
          <w:lang w:val="en-US" w:eastAsia="en-US" w:bidi="ar-SA"/>
        </w:rPr>
        <w:pict>
          <v:shape id="_x0000_s1036" type="#_x0000_t202" style="position:absolute;left:0;text-align:left;margin-left:81pt;margin-top:309.4pt;width:12pt;height:9.45pt;z-index:251602432;mso-width-relative:margin;mso-height-relative:margin" stroked="f">
            <v:textbox style="mso-next-textbox:#_x0000_s1036" inset="0,0,0,0">
              <w:txbxContent>
                <w:p w:rsidR="009F0DC8" w:rsidRPr="004C06D2" w:rsidRDefault="009F0DC8" w:rsidP="009F4450">
                  <w:pPr>
                    <w:rPr>
                      <w:sz w:val="18"/>
                      <w:lang w:val="en-US"/>
                    </w:rPr>
                  </w:pPr>
                  <w:r w:rsidRPr="004C06D2">
                    <w:rPr>
                      <w:rFonts w:ascii="Sylfaen" w:hAnsi="Sylfaen"/>
                      <w:sz w:val="12"/>
                      <w:szCs w:val="16"/>
                      <w:lang w:val="en-US"/>
                    </w:rPr>
                    <w:t>opt</w:t>
                  </w:r>
                </w:p>
              </w:txbxContent>
            </v:textbox>
          </v:shape>
        </w:pict>
      </w:r>
      <w:r>
        <w:rPr>
          <w:rFonts w:ascii="Sylfaen" w:hAnsi="Sylfaen"/>
          <w:noProof/>
          <w:sz w:val="24"/>
          <w:szCs w:val="24"/>
          <w:lang w:val="ru-RU" w:eastAsia="ru-RU" w:bidi="ar-SA"/>
        </w:rPr>
        <w:pict>
          <v:shape id="_x0000_s1893" type="#_x0000_t202" style="position:absolute;left:0;text-align:left;margin-left:81pt;margin-top:173.1pt;width:12pt;height:8.5pt;z-index:251955712;mso-width-relative:margin;mso-height-relative:margin" stroked="f">
            <v:textbox style="mso-next-textbox:#_x0000_s1893" inset="0,0,0,0">
              <w:txbxContent>
                <w:p w:rsidR="002C6175" w:rsidRPr="004C06D2" w:rsidRDefault="002C6175" w:rsidP="002C6175">
                  <w:pPr>
                    <w:rPr>
                      <w:rFonts w:ascii="Sylfaen" w:hAnsi="Sylfaen"/>
                      <w:sz w:val="12"/>
                      <w:szCs w:val="16"/>
                      <w:lang w:val="en-US"/>
                    </w:rPr>
                  </w:pPr>
                  <w:r w:rsidRPr="004C06D2">
                    <w:rPr>
                      <w:rFonts w:ascii="Sylfaen" w:hAnsi="Sylfaen"/>
                      <w:sz w:val="12"/>
                      <w:szCs w:val="16"/>
                      <w:lang w:val="en-US"/>
                    </w:rPr>
                    <w:t>opt</w:t>
                  </w:r>
                </w:p>
              </w:txbxContent>
            </v:textbox>
          </v:shape>
        </w:pict>
      </w:r>
      <w:r>
        <w:rPr>
          <w:rFonts w:ascii="Sylfaen" w:hAnsi="Sylfaen"/>
          <w:noProof/>
          <w:sz w:val="24"/>
          <w:szCs w:val="24"/>
          <w:lang w:val="en-US" w:eastAsia="en-US" w:bidi="ar-SA"/>
        </w:rPr>
        <w:pict>
          <v:shape id="_x0000_s1028" type="#_x0000_t202" style="position:absolute;left:0;text-align:left;margin-left:82.3pt;margin-top:37.1pt;width:10.7pt;height:8.8pt;z-index:251594240;mso-width-relative:margin;mso-height-relative:margin" stroked="f">
            <v:textbox style="mso-next-textbox:#_x0000_s1028" inset="0,0,0,0">
              <w:txbxContent>
                <w:p w:rsidR="009F0DC8" w:rsidRPr="004C56E7" w:rsidRDefault="009F0DC8" w:rsidP="009F4450">
                  <w:pPr>
                    <w:rPr>
                      <w:rFonts w:ascii="Sylfaen" w:hAnsi="Sylfaen"/>
                      <w:sz w:val="12"/>
                      <w:szCs w:val="16"/>
                      <w:lang w:val="en-US"/>
                    </w:rPr>
                  </w:pPr>
                  <w:r w:rsidRPr="004C56E7">
                    <w:rPr>
                      <w:rFonts w:ascii="Sylfaen" w:hAnsi="Sylfaen"/>
                      <w:sz w:val="12"/>
                      <w:szCs w:val="16"/>
                      <w:lang w:val="en-US"/>
                    </w:rPr>
                    <w:t>opt</w:t>
                  </w:r>
                </w:p>
              </w:txbxContent>
            </v:textbox>
          </v:shape>
        </w:pict>
      </w:r>
      <w:r>
        <w:rPr>
          <w:rFonts w:ascii="Sylfaen" w:hAnsi="Sylfaen"/>
          <w:noProof/>
          <w:sz w:val="24"/>
          <w:szCs w:val="24"/>
          <w:lang w:val="en-US" w:eastAsia="en-US" w:bidi="ar-SA"/>
        </w:rPr>
        <w:pict>
          <v:shape id="_x0000_s1030" type="#_x0000_t202" style="position:absolute;left:0;text-align:left;margin-left:147.05pt;margin-top:72.6pt;width:141.55pt;height:33.5pt;z-index:251596288;mso-width-relative:margin;mso-height-relative:margin" stroked="f">
            <v:textbox style="mso-next-textbox:#_x0000_s1030" inset="0,0,0,0">
              <w:txbxContent>
                <w:p w:rsidR="009F0DC8" w:rsidRPr="004C56E7" w:rsidRDefault="009F0DC8">
                  <w:pPr>
                    <w:jc w:val="center"/>
                    <w:rPr>
                      <w:rFonts w:ascii="Sylfaen" w:hAnsi="Sylfaen"/>
                      <w:sz w:val="14"/>
                      <w:szCs w:val="16"/>
                      <w:lang w:val="en-US"/>
                    </w:rPr>
                  </w:pPr>
                  <w:r w:rsidRPr="004C56E7">
                    <w:rPr>
                      <w:rFonts w:ascii="Sylfaen" w:hAnsi="Sylfaen"/>
                      <w:sz w:val="14"/>
                      <w:szCs w:val="16"/>
                    </w:rPr>
                    <w:t>1: Հսկիչ նշանների օգտագործման վերաբերյալ տեղեկությունների ներկայացումը (</w:t>
                  </w:r>
                  <w:r w:rsidRPr="004C56E7">
                    <w:rPr>
                      <w:rFonts w:ascii="Sylfaen" w:hAnsi="Sylfaen"/>
                      <w:sz w:val="14"/>
                      <w:szCs w:val="16"/>
                      <w:lang w:val="en-US"/>
                    </w:rPr>
                    <w:t>P.LS.01.TRN. 003)</w:t>
                  </w:r>
                </w:p>
              </w:txbxContent>
            </v:textbox>
          </v:shape>
        </w:pict>
      </w:r>
      <w:r>
        <w:rPr>
          <w:rFonts w:ascii="Sylfaen" w:hAnsi="Sylfaen"/>
          <w:noProof/>
          <w:sz w:val="24"/>
          <w:szCs w:val="24"/>
          <w:lang w:val="en-US" w:eastAsia="en-US" w:bidi="ar-SA"/>
        </w:rPr>
        <w:pict>
          <v:shape id="_x0000_s1029" type="#_x0000_t202" style="position:absolute;left:0;text-align:left;margin-left:82.3pt;margin-top:50.1pt;width:120.55pt;height:17.6pt;z-index:251595264;mso-width-relative:margin;mso-height-relative:margin" stroked="f">
            <v:textbox style="mso-next-textbox:#_x0000_s1029" inset="0,0,0,0">
              <w:txbxContent>
                <w:p w:rsidR="009F0DC8" w:rsidRPr="00A96A0E" w:rsidRDefault="009F0DC8" w:rsidP="009F4450">
                  <w:pPr>
                    <w:rPr>
                      <w:rFonts w:ascii="Sylfaen" w:hAnsi="Sylfaen"/>
                      <w:sz w:val="16"/>
                      <w:szCs w:val="16"/>
                    </w:rPr>
                  </w:pPr>
                  <w:r w:rsidRPr="00A96A0E">
                    <w:rPr>
                      <w:rFonts w:ascii="Sylfaen" w:hAnsi="Sylfaen"/>
                      <w:sz w:val="16"/>
                      <w:szCs w:val="16"/>
                    </w:rPr>
                    <w:t>Հսկիչ նշանների զետեղու</w:t>
                  </w:r>
                  <w:r>
                    <w:rPr>
                      <w:rFonts w:ascii="Sylfaen" w:hAnsi="Sylfaen"/>
                      <w:sz w:val="16"/>
                      <w:szCs w:val="16"/>
                    </w:rPr>
                    <w:t>մը</w:t>
                  </w:r>
                </w:p>
              </w:txbxContent>
            </v:textbox>
          </v:shape>
        </w:pict>
      </w:r>
      <w:r>
        <w:rPr>
          <w:rFonts w:ascii="Sylfaen" w:hAnsi="Sylfaen"/>
          <w:noProof/>
          <w:sz w:val="24"/>
          <w:szCs w:val="24"/>
          <w:lang w:val="en-US" w:eastAsia="en-US" w:bidi="ar-SA"/>
        </w:rPr>
        <w:pict>
          <v:shape id="_x0000_s1027" type="#_x0000_t202" style="position:absolute;left:0;text-align:left;margin-left:230pt;margin-top:7.1pt;width:136.1pt;height:10.5pt;z-index:251593216;mso-width-relative:margin;mso-height-relative:margin" stroked="f">
            <v:textbox style="mso-next-textbox:#_x0000_s1027" inset="0,0,0,0">
              <w:txbxContent>
                <w:p w:rsidR="009F0DC8" w:rsidRPr="00A96A0E" w:rsidRDefault="009F0DC8" w:rsidP="009F4450">
                  <w:pPr>
                    <w:jc w:val="center"/>
                    <w:rPr>
                      <w:rFonts w:ascii="Sylfaen" w:hAnsi="Sylfaen"/>
                      <w:sz w:val="16"/>
                      <w:szCs w:val="16"/>
                    </w:rPr>
                  </w:pPr>
                  <w:r w:rsidRPr="00A96A0E">
                    <w:rPr>
                      <w:rFonts w:ascii="Sylfaen" w:hAnsi="Sylfaen"/>
                      <w:sz w:val="16"/>
                      <w:szCs w:val="16"/>
                    </w:rPr>
                    <w:t>Տեղեկ</w:t>
                  </w:r>
                  <w:r>
                    <w:rPr>
                      <w:rFonts w:ascii="Sylfaen" w:hAnsi="Sylfaen"/>
                      <w:sz w:val="16"/>
                      <w:szCs w:val="16"/>
                    </w:rPr>
                    <w:t>ու</w:t>
                  </w:r>
                  <w:r w:rsidRPr="00A96A0E">
                    <w:rPr>
                      <w:rFonts w:ascii="Sylfaen" w:hAnsi="Sylfaen"/>
                      <w:sz w:val="16"/>
                      <w:szCs w:val="16"/>
                    </w:rPr>
                    <w:t xml:space="preserve">թյուն </w:t>
                  </w:r>
                  <w:r>
                    <w:rPr>
                      <w:rFonts w:ascii="Sylfaen" w:hAnsi="Sylfaen"/>
                      <w:sz w:val="16"/>
                      <w:szCs w:val="16"/>
                    </w:rPr>
                    <w:t>ստացող</w:t>
                  </w:r>
                </w:p>
              </w:txbxContent>
            </v:textbox>
          </v:shape>
        </w:pict>
      </w:r>
      <w:r>
        <w:rPr>
          <w:rFonts w:ascii="Sylfaen" w:hAnsi="Sylfaen"/>
          <w:noProof/>
          <w:sz w:val="24"/>
          <w:szCs w:val="24"/>
          <w:lang w:val="en-US" w:eastAsia="en-US" w:bidi="ar-SA"/>
        </w:rPr>
        <w:pict>
          <v:shape id="_x0000_s1040" type="#_x0000_t202" style="position:absolute;left:0;text-align:left;margin-left:85.3pt;margin-top:7.1pt;width:112.8pt;height:10.5pt;z-index:251606528;mso-width-relative:margin;mso-height-relative:margin" stroked="f">
            <v:textbox style="mso-next-textbox:#_x0000_s1040" inset="0,0,0,0">
              <w:txbxContent>
                <w:p w:rsidR="009F0DC8" w:rsidRPr="00A96A0E" w:rsidRDefault="009F0DC8" w:rsidP="009F4450">
                  <w:pPr>
                    <w:jc w:val="center"/>
                    <w:rPr>
                      <w:rFonts w:ascii="Sylfaen" w:hAnsi="Sylfaen"/>
                      <w:sz w:val="16"/>
                      <w:szCs w:val="16"/>
                    </w:rPr>
                  </w:pPr>
                  <w:r>
                    <w:rPr>
                      <w:rFonts w:ascii="Sylfaen" w:hAnsi="Sylfaen"/>
                      <w:sz w:val="16"/>
                      <w:szCs w:val="16"/>
                    </w:rPr>
                    <w:t>Տեղեկություն</w:t>
                  </w:r>
                  <w:r w:rsidRPr="00A96A0E">
                    <w:rPr>
                      <w:rFonts w:ascii="Sylfaen" w:hAnsi="Sylfaen"/>
                      <w:sz w:val="16"/>
                      <w:szCs w:val="16"/>
                    </w:rPr>
                    <w:t xml:space="preserve"> </w:t>
                  </w:r>
                  <w:r>
                    <w:rPr>
                      <w:rFonts w:ascii="Sylfaen" w:hAnsi="Sylfaen"/>
                      <w:sz w:val="16"/>
                      <w:szCs w:val="16"/>
                    </w:rPr>
                    <w:t>ներկայացնող</w:t>
                  </w:r>
                </w:p>
              </w:txbxContent>
            </v:textbox>
          </v:shape>
        </w:pict>
      </w:r>
      <w:r>
        <w:rPr>
          <w:rFonts w:ascii="Sylfaen" w:hAnsi="Sylfaen"/>
          <w:noProof/>
          <w:sz w:val="24"/>
          <w:szCs w:val="24"/>
          <w:lang w:val="en-US" w:eastAsia="en-US" w:bidi="ar-SA"/>
        </w:rPr>
        <w:pict>
          <v:shape id="_x0000_s1034" type="#_x0000_t202" style="position:absolute;left:0;text-align:left;margin-left:110.05pt;margin-top:338.65pt;width:222.95pt;height:38pt;z-index:251600384;mso-width-relative:margin;mso-height-relative:margin" stroked="f">
            <v:textbox style="mso-next-textbox:#_x0000_s1034" inset="0,0,0,0">
              <w:txbxContent>
                <w:p w:rsidR="009F0DC8" w:rsidRDefault="009F0DC8">
                  <w:pPr>
                    <w:jc w:val="center"/>
                    <w:rPr>
                      <w:rFonts w:ascii="Sylfaen" w:hAnsi="Sylfaen"/>
                      <w:sz w:val="16"/>
                      <w:szCs w:val="16"/>
                      <w:lang w:val="en-US"/>
                    </w:rPr>
                  </w:pPr>
                  <w:r>
                    <w:rPr>
                      <w:rFonts w:ascii="Sylfaen" w:hAnsi="Sylfaen"/>
                      <w:sz w:val="16"/>
                      <w:szCs w:val="16"/>
                    </w:rPr>
                    <w:t>1: Ա</w:t>
                  </w:r>
                  <w:r w:rsidRPr="00B678C2">
                    <w:rPr>
                      <w:rFonts w:ascii="Sylfaen" w:hAnsi="Sylfaen"/>
                      <w:sz w:val="16"/>
                      <w:szCs w:val="16"/>
                    </w:rPr>
                    <w:t>նդրսահմանային առ</w:t>
                  </w:r>
                  <w:r w:rsidR="00B54C88">
                    <w:rPr>
                      <w:rFonts w:ascii="Sylfaen" w:hAnsi="Sylfaen"/>
                      <w:sz w:val="16"/>
                      <w:szCs w:val="16"/>
                    </w:rPr>
                    <w:t>և</w:t>
                  </w:r>
                  <w:r w:rsidRPr="00B678C2">
                    <w:rPr>
                      <w:rFonts w:ascii="Sylfaen" w:hAnsi="Sylfaen"/>
                      <w:sz w:val="16"/>
                      <w:szCs w:val="16"/>
                    </w:rPr>
                    <w:t xml:space="preserve">տրի շրջանակներում </w:t>
                  </w:r>
                  <w:r>
                    <w:rPr>
                      <w:rFonts w:ascii="Sylfaen" w:hAnsi="Sylfaen"/>
                      <w:sz w:val="16"/>
                      <w:szCs w:val="16"/>
                    </w:rPr>
                    <w:t>ձեռք բերված՝</w:t>
                  </w:r>
                  <w:r w:rsidRPr="00B678C2">
                    <w:rPr>
                      <w:rFonts w:ascii="Sylfaen" w:hAnsi="Sylfaen"/>
                      <w:sz w:val="16"/>
                      <w:szCs w:val="16"/>
                    </w:rPr>
                    <w:t xml:space="preserve"> դրոշմավորված ապրանքի </w:t>
                  </w:r>
                  <w:r>
                    <w:rPr>
                      <w:rFonts w:ascii="Sylfaen" w:hAnsi="Sylfaen"/>
                      <w:sz w:val="16"/>
                      <w:szCs w:val="16"/>
                    </w:rPr>
                    <w:t>վերաբերյալ տ</w:t>
                  </w:r>
                  <w:r w:rsidRPr="00B678C2">
                    <w:rPr>
                      <w:rFonts w:ascii="Sylfaen" w:hAnsi="Sylfaen"/>
                      <w:sz w:val="16"/>
                      <w:szCs w:val="16"/>
                    </w:rPr>
                    <w:t>եղեկությունների ներկայաց</w:t>
                  </w:r>
                  <w:r>
                    <w:rPr>
                      <w:rFonts w:ascii="Sylfaen" w:hAnsi="Sylfaen"/>
                      <w:sz w:val="16"/>
                      <w:szCs w:val="16"/>
                    </w:rPr>
                    <w:t>ումը</w:t>
                  </w:r>
                  <w:r>
                    <w:rPr>
                      <w:rFonts w:ascii="Sylfaen" w:hAnsi="Sylfaen"/>
                      <w:sz w:val="16"/>
                      <w:szCs w:val="16"/>
                      <w:lang w:val="en-US"/>
                    </w:rPr>
                    <w:t xml:space="preserve"> </w:t>
                  </w:r>
                  <w:r>
                    <w:rPr>
                      <w:rFonts w:ascii="Sylfaen" w:hAnsi="Sylfaen"/>
                      <w:sz w:val="16"/>
                      <w:szCs w:val="16"/>
                    </w:rPr>
                    <w:t>(</w:t>
                  </w:r>
                  <w:r>
                    <w:rPr>
                      <w:rFonts w:ascii="Sylfaen" w:hAnsi="Sylfaen"/>
                      <w:sz w:val="16"/>
                      <w:szCs w:val="16"/>
                      <w:lang w:val="en-US"/>
                    </w:rPr>
                    <w:t>P.LS.01.TRN. 005)</w:t>
                  </w:r>
                </w:p>
              </w:txbxContent>
            </v:textbox>
          </v:shape>
        </w:pict>
      </w:r>
      <w:r>
        <w:rPr>
          <w:rFonts w:ascii="Sylfaen" w:hAnsi="Sylfaen"/>
          <w:noProof/>
          <w:sz w:val="24"/>
          <w:szCs w:val="24"/>
          <w:lang w:val="en-US" w:eastAsia="en-US" w:bidi="ar-SA"/>
        </w:rPr>
        <w:pict>
          <v:shape id="_x0000_s1035" type="#_x0000_t202" style="position:absolute;left:0;text-align:left;margin-left:82.6pt;margin-top:320.45pt;width:261.65pt;height:16.1pt;z-index:251601408;mso-width-relative:margin;mso-height-relative:margin" stroked="f">
            <v:textbox style="mso-next-textbox:#_x0000_s1035" inset="0,0,0,0">
              <w:txbxContent>
                <w:p w:rsidR="009F0DC8" w:rsidRPr="00B678C2" w:rsidRDefault="009F0DC8" w:rsidP="009F4450">
                  <w:pPr>
                    <w:rPr>
                      <w:rFonts w:ascii="Sylfaen" w:hAnsi="Sylfaen"/>
                      <w:sz w:val="16"/>
                      <w:szCs w:val="16"/>
                    </w:rPr>
                  </w:pPr>
                  <w:r>
                    <w:rPr>
                      <w:rFonts w:ascii="Sylfaen" w:hAnsi="Sylfaen"/>
                      <w:sz w:val="16"/>
                      <w:szCs w:val="16"/>
                    </w:rPr>
                    <w:t>Ա</w:t>
                  </w:r>
                  <w:r w:rsidRPr="00B678C2">
                    <w:rPr>
                      <w:rFonts w:ascii="Sylfaen" w:hAnsi="Sylfaen"/>
                      <w:sz w:val="16"/>
                      <w:szCs w:val="16"/>
                    </w:rPr>
                    <w:t>նդրսահմանային առ</w:t>
                  </w:r>
                  <w:r w:rsidR="00B54C88">
                    <w:rPr>
                      <w:rFonts w:ascii="Sylfaen" w:hAnsi="Sylfaen"/>
                      <w:sz w:val="16"/>
                      <w:szCs w:val="16"/>
                    </w:rPr>
                    <w:t>և</w:t>
                  </w:r>
                  <w:r w:rsidRPr="00B678C2">
                    <w:rPr>
                      <w:rFonts w:ascii="Sylfaen" w:hAnsi="Sylfaen"/>
                      <w:sz w:val="16"/>
                      <w:szCs w:val="16"/>
                    </w:rPr>
                    <w:t xml:space="preserve">տրի շրջանակներում </w:t>
                  </w:r>
                  <w:r>
                    <w:rPr>
                      <w:rFonts w:ascii="Sylfaen" w:hAnsi="Sylfaen"/>
                      <w:sz w:val="16"/>
                      <w:szCs w:val="16"/>
                    </w:rPr>
                    <w:t>ա</w:t>
                  </w:r>
                  <w:r w:rsidRPr="00B678C2">
                    <w:rPr>
                      <w:rFonts w:ascii="Sylfaen" w:hAnsi="Sylfaen"/>
                      <w:sz w:val="16"/>
                      <w:szCs w:val="16"/>
                    </w:rPr>
                    <w:t xml:space="preserve">պրանքի ձեռքբերումը </w:t>
                  </w:r>
                </w:p>
                <w:p w:rsidR="009F0DC8" w:rsidRPr="00B678C2" w:rsidRDefault="009F0DC8" w:rsidP="009F4450">
                  <w:pPr>
                    <w:rPr>
                      <w:sz w:val="16"/>
                      <w:szCs w:val="16"/>
                      <w:lang w:val="en-US"/>
                    </w:rPr>
                  </w:pPr>
                </w:p>
              </w:txbxContent>
            </v:textbox>
          </v:shape>
        </w:pict>
      </w:r>
      <w:r>
        <w:rPr>
          <w:rFonts w:ascii="Sylfaen" w:hAnsi="Sylfaen"/>
          <w:noProof/>
          <w:sz w:val="24"/>
          <w:szCs w:val="24"/>
          <w:lang w:val="en-US" w:eastAsia="en-US" w:bidi="ar-SA"/>
        </w:rPr>
        <w:pict>
          <v:shape id="_x0000_s1037" type="#_x0000_t202" style="position:absolute;left:0;text-align:left;margin-left:147.05pt;margin-top:480.85pt;width:149.65pt;height:35.25pt;z-index:251603456;mso-width-relative:margin;mso-height-relative:margin" stroked="f">
            <v:textbox style="mso-next-textbox:#_x0000_s1037" inset="0,0,0,0">
              <w:txbxContent>
                <w:p w:rsidR="009F0DC8" w:rsidRDefault="009F0DC8">
                  <w:pPr>
                    <w:jc w:val="center"/>
                    <w:rPr>
                      <w:rFonts w:ascii="Sylfaen" w:hAnsi="Sylfaen"/>
                      <w:sz w:val="16"/>
                      <w:szCs w:val="16"/>
                      <w:lang w:val="en-US"/>
                    </w:rPr>
                  </w:pPr>
                  <w:r>
                    <w:rPr>
                      <w:rFonts w:ascii="Sylfaen" w:hAnsi="Sylfaen"/>
                      <w:sz w:val="16"/>
                      <w:szCs w:val="16"/>
                    </w:rPr>
                    <w:t>1: Ապրանքները կրկին</w:t>
                  </w:r>
                  <w:r w:rsidRPr="00B678C2">
                    <w:rPr>
                      <w:rFonts w:ascii="Sylfaen" w:hAnsi="Sylfaen"/>
                      <w:sz w:val="16"/>
                      <w:szCs w:val="16"/>
                    </w:rPr>
                    <w:t xml:space="preserve"> դրոշմ</w:t>
                  </w:r>
                  <w:r>
                    <w:rPr>
                      <w:rFonts w:ascii="Sylfaen" w:hAnsi="Sylfaen"/>
                      <w:sz w:val="16"/>
                      <w:szCs w:val="16"/>
                    </w:rPr>
                    <w:t>ելու վերաբերյալ</w:t>
                  </w:r>
                  <w:r>
                    <w:rPr>
                      <w:rFonts w:ascii="Sylfaen" w:hAnsi="Sylfaen"/>
                      <w:sz w:val="16"/>
                      <w:szCs w:val="16"/>
                      <w:lang w:val="en-US"/>
                    </w:rPr>
                    <w:t xml:space="preserve"> </w:t>
                  </w:r>
                  <w:r>
                    <w:rPr>
                      <w:rFonts w:ascii="Sylfaen" w:hAnsi="Sylfaen"/>
                      <w:sz w:val="16"/>
                      <w:szCs w:val="16"/>
                    </w:rPr>
                    <w:t>տ</w:t>
                  </w:r>
                  <w:r w:rsidRPr="00B678C2">
                    <w:rPr>
                      <w:rFonts w:ascii="Sylfaen" w:hAnsi="Sylfaen"/>
                      <w:sz w:val="16"/>
                      <w:szCs w:val="16"/>
                    </w:rPr>
                    <w:t xml:space="preserve">եղեկությունների ներկայացումը </w:t>
                  </w:r>
                  <w:r>
                    <w:rPr>
                      <w:rFonts w:ascii="Sylfaen" w:hAnsi="Sylfaen"/>
                      <w:sz w:val="16"/>
                      <w:szCs w:val="16"/>
                    </w:rPr>
                    <w:t>(</w:t>
                  </w:r>
                  <w:r>
                    <w:rPr>
                      <w:rFonts w:ascii="Sylfaen" w:hAnsi="Sylfaen"/>
                      <w:sz w:val="16"/>
                      <w:szCs w:val="16"/>
                      <w:lang w:val="en-US"/>
                    </w:rPr>
                    <w:t>P.LS.01.TRN. 006)</w:t>
                  </w:r>
                </w:p>
              </w:txbxContent>
            </v:textbox>
          </v:shape>
        </w:pict>
      </w:r>
      <w:r w:rsidR="00281B30" w:rsidRPr="00AA568C">
        <w:rPr>
          <w:rFonts w:ascii="Sylfaen" w:hAnsi="Sylfaen"/>
          <w:noProof/>
          <w:sz w:val="24"/>
          <w:szCs w:val="24"/>
          <w:lang w:val="en-US" w:eastAsia="en-US" w:bidi="ar-SA"/>
        </w:rPr>
        <w:drawing>
          <wp:inline distT="0" distB="0" distL="0" distR="0" wp14:anchorId="1854FEB5" wp14:editId="0FBC1FAD">
            <wp:extent cx="3895725" cy="74390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895725" cy="7439025"/>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1" w:right="-6" w:firstLine="6"/>
        <w:jc w:val="center"/>
        <w:rPr>
          <w:rFonts w:ascii="Sylfaen" w:eastAsia="Times New Roman" w:hAnsi="Sylfaen" w:cs="Times New Roman"/>
          <w:sz w:val="24"/>
          <w:szCs w:val="24"/>
        </w:rPr>
      </w:pPr>
      <w:r w:rsidRPr="00AA568C">
        <w:rPr>
          <w:rFonts w:ascii="Sylfaen" w:hAnsi="Sylfaen"/>
          <w:sz w:val="24"/>
          <w:szCs w:val="24"/>
        </w:rPr>
        <w:t xml:space="preserve">Նկ. 2 Տնտեսավարող սուբյեկտի կողմից հսկիչ նշանների օգտագործման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 ներկայացնելու ժամանակ ընդհանուր գործընթացի տրանզակցիաների կատարման սխեման </w:t>
      </w:r>
    </w:p>
    <w:p w:rsidR="005C1365" w:rsidRPr="00AA568C" w:rsidRDefault="005C1365" w:rsidP="00AA568C">
      <w:pPr>
        <w:tabs>
          <w:tab w:val="left" w:pos="1134"/>
        </w:tabs>
        <w:spacing w:after="160" w:line="360" w:lineRule="auto"/>
        <w:ind w:left="-14" w:right="-3"/>
        <w:jc w:val="center"/>
        <w:rPr>
          <w:rFonts w:ascii="Sylfaen" w:eastAsia="Times New Roman" w:hAnsi="Sylfaen" w:cs="Times New Roman"/>
          <w:sz w:val="24"/>
          <w:szCs w:val="24"/>
        </w:rPr>
        <w:sectPr w:rsidR="005C1365" w:rsidRPr="00AA568C" w:rsidSect="00D21401">
          <w:headerReference w:type="default" r:id="rId36"/>
          <w:pgSz w:w="11920" w:h="16840"/>
          <w:pgMar w:top="1418" w:right="1418" w:bottom="1418" w:left="1418" w:header="738" w:footer="0" w:gutter="0"/>
          <w:pgNumType w:start="1"/>
          <w:cols w:space="720"/>
          <w:titlePg/>
          <w:docGrid w:linePitch="299"/>
        </w:sect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2</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14"/>
        <w:jc w:val="center"/>
        <w:rPr>
          <w:rFonts w:ascii="Sylfaen" w:eastAsia="Times New Roman" w:hAnsi="Sylfaen" w:cs="Times New Roman"/>
          <w:sz w:val="24"/>
          <w:szCs w:val="24"/>
        </w:rPr>
      </w:pPr>
      <w:r w:rsidRPr="00AA568C">
        <w:rPr>
          <w:rFonts w:ascii="Sylfaen" w:hAnsi="Sylfaen"/>
          <w:sz w:val="24"/>
          <w:szCs w:val="24"/>
        </w:rPr>
        <w:t xml:space="preserve">Տնտեսավարող սուբյեկտի կողմից հսկիչ նշանների օգտագործման մասին </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ներկայացման ժամանակ ընդհանուր գործընթացի տրանզակցիաների ցանկ</w:t>
      </w:r>
    </w:p>
    <w:tbl>
      <w:tblPr>
        <w:tblW w:w="14670" w:type="dxa"/>
        <w:tblInd w:w="5" w:type="dxa"/>
        <w:tblLayout w:type="fixed"/>
        <w:tblCellMar>
          <w:left w:w="0" w:type="dxa"/>
          <w:right w:w="0" w:type="dxa"/>
        </w:tblCellMar>
        <w:tblLook w:val="01E0" w:firstRow="1" w:lastRow="1" w:firstColumn="1" w:lastColumn="1" w:noHBand="0" w:noVBand="0"/>
      </w:tblPr>
      <w:tblGrid>
        <w:gridCol w:w="827"/>
        <w:gridCol w:w="3109"/>
        <w:gridCol w:w="3250"/>
        <w:gridCol w:w="2719"/>
        <w:gridCol w:w="2422"/>
        <w:gridCol w:w="2343"/>
      </w:tblGrid>
      <w:tr w:rsidR="005C1365" w:rsidRPr="00AA568C" w:rsidTr="00842D74">
        <w:trPr>
          <w:tblHeader/>
        </w:trPr>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7" w:right="156" w:firstLine="14"/>
              <w:jc w:val="center"/>
              <w:rPr>
                <w:rFonts w:ascii="Sylfaen" w:eastAsia="Times New Roman" w:hAnsi="Sylfaen" w:cs="Times New Roman"/>
                <w:sz w:val="24"/>
                <w:szCs w:val="24"/>
              </w:rPr>
            </w:pPr>
            <w:r w:rsidRPr="00AA568C">
              <w:rPr>
                <w:rFonts w:ascii="Sylfaen" w:hAnsi="Sylfaen"/>
                <w:sz w:val="24"/>
                <w:szCs w:val="24"/>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7" w:right="156" w:firstLine="14"/>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7" w:right="156" w:firstLine="14"/>
              <w:jc w:val="center"/>
              <w:rPr>
                <w:rFonts w:ascii="Sylfaen" w:eastAsia="Times New Roman" w:hAnsi="Sylfaen" w:cs="Times New Roman"/>
                <w:sz w:val="24"/>
                <w:szCs w:val="24"/>
              </w:rPr>
            </w:pPr>
            <w:r w:rsidRPr="00AA568C">
              <w:rPr>
                <w:rFonts w:ascii="Sylfaen" w:hAnsi="Sylfaen"/>
                <w:sz w:val="24"/>
                <w:szCs w:val="24"/>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7" w:right="156" w:firstLine="14"/>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7" w:right="156" w:firstLine="14"/>
              <w:jc w:val="center"/>
              <w:rPr>
                <w:rFonts w:ascii="Sylfaen" w:eastAsia="Times New Roman" w:hAnsi="Sylfaen" w:cs="Times New Roman"/>
                <w:sz w:val="24"/>
                <w:szCs w:val="24"/>
              </w:rPr>
            </w:pPr>
            <w:r w:rsidRPr="00AA568C">
              <w:rPr>
                <w:rFonts w:ascii="Sylfaen" w:hAnsi="Sylfaen"/>
                <w:sz w:val="24"/>
                <w:szCs w:val="24"/>
              </w:rPr>
              <w:t>Ընդհանուր գործընթացի տրանզակցիան</w:t>
            </w:r>
          </w:p>
        </w:tc>
      </w:tr>
      <w:tr w:rsidR="005C1365" w:rsidRPr="00AA568C" w:rsidTr="00842D74">
        <w:trPr>
          <w:tblHeader/>
        </w:trPr>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 (P.LS.01.PRC.003)</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 xml:space="preserve">Հսկիչ նշանների օգտագործման վերաբերյալ տեղեկությունների ներկայացում </w:t>
            </w:r>
            <w:r w:rsidRPr="00AA568C">
              <w:rPr>
                <w:rFonts w:ascii="Sylfaen" w:hAnsi="Sylfaen"/>
                <w:sz w:val="24"/>
                <w:szCs w:val="24"/>
              </w:rPr>
              <w:lastRenderedPageBreak/>
              <w:t>(P.LS.01.OPR.007): Հսկիչ նշանների օգտագործման վերաբերյալ տեղեկությունների մշակման արդյունքների մասին ծանուցման ստացում (P.LS.01.OPR.009)</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դրոշմավորված ապրանքի վերաբերյալ տեղեկություններ (P.LS.01.BEN.002)՝ հսկիչ նշանների օգտագործման </w:t>
            </w:r>
            <w:r w:rsidRPr="00AA568C">
              <w:rPr>
                <w:rFonts w:ascii="Sylfaen" w:hAnsi="Sylfaen"/>
                <w:sz w:val="24"/>
                <w:szCs w:val="24"/>
              </w:rPr>
              <w:lastRenderedPageBreak/>
              <w:t xml:space="preserve">վերաբերյալ տեղեկությունները ներկայացվել են </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 xml:space="preserve">մշակում (P.LS.01.OPR.008) </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136" w:firstLine="14"/>
              <w:rPr>
                <w:rFonts w:ascii="Sylfaen" w:hAnsi="Sylfaen"/>
                <w:sz w:val="24"/>
                <w:szCs w:val="24"/>
              </w:rPr>
            </w:pPr>
            <w:r w:rsidRPr="00AA568C">
              <w:rPr>
                <w:rFonts w:ascii="Sylfaen" w:hAnsi="Sylfaen"/>
                <w:sz w:val="24"/>
                <w:szCs w:val="24"/>
              </w:rPr>
              <w:lastRenderedPageBreak/>
              <w:t xml:space="preserve">դրոշմավորված ապրանքի վերաբերյալ տեղեկություններ (P.LS.01.BEN.002)՝ </w:t>
            </w:r>
            <w:r w:rsidRPr="00AA568C">
              <w:rPr>
                <w:rFonts w:ascii="Sylfaen" w:hAnsi="Sylfaen"/>
                <w:sz w:val="24"/>
                <w:szCs w:val="24"/>
              </w:rPr>
              <w:lastRenderedPageBreak/>
              <w:t xml:space="preserve">գործառնության կատարման մերժում: Տեղեկություններ՝ դրոշմավորված ապրանքի վերաբերյալ (P.LS.01.BEN.002)՝ հսկիչ նշանների օգտագործման վերաբերյալ </w:t>
            </w:r>
            <w:r w:rsidRPr="00AA568C">
              <w:rPr>
                <w:rFonts w:ascii="Sylfaen" w:hAnsi="Sylfaen"/>
                <w:sz w:val="24"/>
                <w:szCs w:val="24"/>
              </w:rPr>
              <w:lastRenderedPageBreak/>
              <w:t xml:space="preserve">տեղեկությունները մշակվել են </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հսկիչ նշանների օգտագործման վերաբերյալ տեղեկությունների ներկայացում </w:t>
            </w:r>
            <w:r w:rsidRPr="00AA568C">
              <w:rPr>
                <w:rFonts w:ascii="Sylfaen" w:hAnsi="Sylfaen"/>
                <w:sz w:val="24"/>
                <w:szCs w:val="24"/>
              </w:rPr>
              <w:lastRenderedPageBreak/>
              <w:t>(P.LS.01.TRN.003)</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2</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(P.LS.01.PRC.004)</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 xml:space="preserve">Դրոշմավորված ապրանքի վերաբերյալ տեղեկությունների ներկայացում (P.LS.01.OPR.010): Դրոշմավորված ապրանքի վերաբերյալ </w:t>
            </w:r>
            <w:r w:rsidRPr="00AA568C">
              <w:rPr>
                <w:rFonts w:ascii="Sylfaen" w:hAnsi="Sylfaen"/>
                <w:sz w:val="24"/>
                <w:szCs w:val="24"/>
              </w:rPr>
              <w:lastRenderedPageBreak/>
              <w:t>տեղեկությունների մշակման արդյունքների մասին ծանուցման ստացում (P.LS.01.OPR.012)</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դրոշմավորված ապրանքի վերաբերյալ տեղեկություններ (P.LS.01.BEN.002)՝ տեղեկությունները ներկայացվել են</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(P.LS.01.OPR.011)</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 xml:space="preserve">դրոշմավորված ապրանքի վերաբերյալ տեղեկություններ (P.LS.01.BEN.002)՝ գործառնության կատարման </w:t>
            </w:r>
            <w:r w:rsidRPr="00AA568C">
              <w:rPr>
                <w:rFonts w:ascii="Sylfaen" w:hAnsi="Sylfaen"/>
                <w:sz w:val="24"/>
                <w:szCs w:val="24"/>
              </w:rPr>
              <w:lastRenderedPageBreak/>
              <w:t>մերժում: Տեղեկություններ՝ դրոշմավորված ապրանքի վերաբերյալ (P.LS.01.BEN.002)՝ հաջողությամբ մշակվել են</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դրոշմավորված ապրանքի վերաբերյալ տեղեկությունների ներկայացում (P.LS.01.TRN.004)</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w:t>
            </w:r>
          </w:p>
        </w:tc>
      </w:tr>
      <w:tr w:rsidR="005C1365" w:rsidRPr="00AA568C" w:rsidTr="00767E2A">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3.1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ներկայացում (P.LS.01.OPR.013): Տնտեսավարող սուբյեկտի կողմից անդրսահմանային </w:t>
            </w:r>
            <w:r w:rsidRPr="00AA568C">
              <w:rPr>
                <w:rFonts w:ascii="Sylfaen" w:hAnsi="Sylfaen"/>
                <w:sz w:val="24"/>
                <w:szCs w:val="24"/>
              </w:rPr>
              <w:lastRenderedPageBreak/>
              <w:t>առ</w:t>
            </w:r>
            <w:r w:rsidR="00B54C88">
              <w:rPr>
                <w:rFonts w:ascii="Sylfaen" w:hAnsi="Sylfaen"/>
                <w:sz w:val="24"/>
                <w:szCs w:val="24"/>
              </w:rPr>
              <w:t>և</w:t>
            </w:r>
            <w:r w:rsidRPr="00AA568C">
              <w:rPr>
                <w:rFonts w:ascii="Sylfaen" w:hAnsi="Sylfaen"/>
                <w:sz w:val="24"/>
                <w:szCs w:val="24"/>
              </w:rPr>
              <w:t>տրի շրջանակներում դրոշմավորված ապրանքի վերաբերյալ տեղեկությունների մշակման արդյունքների մասին ծանուցման ստացում (P.LS.01.OPR.019)</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դրոշմավորված ապրանքի վերաբերյալ տեղեկություններ (P.LS.01.BEN.002)՝ տեղեկությունները ներկայացվել են</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անդամ պետության լիազորված մարմնի կողմից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w:t>
            </w:r>
            <w:r w:rsidRPr="00AA568C">
              <w:rPr>
                <w:rFonts w:ascii="Sylfaen" w:hAnsi="Sylfaen"/>
                <w:sz w:val="24"/>
                <w:szCs w:val="24"/>
              </w:rPr>
              <w:lastRenderedPageBreak/>
              <w:t xml:space="preserve">ընդունում </w:t>
            </w:r>
            <w:r w:rsidR="00B54C88">
              <w:rPr>
                <w:rFonts w:ascii="Sylfaen" w:hAnsi="Sylfaen"/>
                <w:sz w:val="24"/>
                <w:szCs w:val="24"/>
              </w:rPr>
              <w:t>և</w:t>
            </w:r>
            <w:r w:rsidRPr="00AA568C">
              <w:rPr>
                <w:rFonts w:ascii="Sylfaen" w:hAnsi="Sylfaen"/>
                <w:sz w:val="24"/>
                <w:szCs w:val="24"/>
              </w:rPr>
              <w:t xml:space="preserve"> մշակում (P.LS.01.OPR.014): Տնտեսավարող սուբյեկտին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դրոշմավորված ապրանքի վերաբերյալ </w:t>
            </w:r>
            <w:r w:rsidRPr="00AA568C">
              <w:rPr>
                <w:rFonts w:ascii="Sylfaen" w:hAnsi="Sylfaen"/>
                <w:sz w:val="24"/>
                <w:szCs w:val="24"/>
              </w:rPr>
              <w:lastRenderedPageBreak/>
              <w:t>տեղեկությունների մշակման արդյունքների մասին ծանուցման ներկայացում (P.LS.01.OPR.018)</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դրոշմավորված ապրանքի վերաբերյալ տեղեկություններ (P.LS.01.BEN.002)՝ տեղեկությունների մշակման արդյունքը ստացվել է</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(P.LS.01.TRN.005)</w:t>
            </w:r>
          </w:p>
        </w:tc>
      </w:tr>
      <w:tr w:rsidR="00842D74" w:rsidRPr="00AA568C" w:rsidTr="00767E2A">
        <w:tc>
          <w:tcPr>
            <w:tcW w:w="827"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4</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Ապրանքների կրկնակի դրոշմավորման վերաբերյալ տեղեկությունների ներկայացում (P.LS.01.PRC.006) </w:t>
            </w:r>
          </w:p>
        </w:tc>
      </w:tr>
      <w:tr w:rsidR="00842D74" w:rsidRPr="00AA568C" w:rsidTr="00767E2A">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t xml:space="preserve">Ապրանքների կրկնակի դրոշմավորման վերաբերյալ </w:t>
            </w:r>
            <w:r w:rsidRPr="00AA568C">
              <w:rPr>
                <w:rFonts w:ascii="Sylfaen" w:hAnsi="Sylfaen"/>
                <w:sz w:val="24"/>
                <w:szCs w:val="24"/>
              </w:rPr>
              <w:lastRenderedPageBreak/>
              <w:t xml:space="preserve">տեղեկությունների ներկայացում (P.LS.01.OPR.020)։ Տնտեսավարող սուբյեկտի կողմից ապրանքների կրկնակի դրոշմավորման վերաբերյալ տեղեկությունների մշակման արդյունքների մասին ծանուցման </w:t>
            </w:r>
            <w:r w:rsidRPr="00AA568C">
              <w:rPr>
                <w:rFonts w:ascii="Sylfaen" w:hAnsi="Sylfaen"/>
                <w:sz w:val="24"/>
                <w:szCs w:val="24"/>
              </w:rPr>
              <w:lastRenderedPageBreak/>
              <w:t>ստացում (P.LS.01.OPR.022)</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դրոշմավորված ապրանքի վերաբերյալ տեղեկություններ </w:t>
            </w:r>
            <w:r w:rsidRPr="00AA568C">
              <w:rPr>
                <w:rFonts w:ascii="Sylfaen" w:hAnsi="Sylfaen"/>
                <w:sz w:val="24"/>
                <w:szCs w:val="24"/>
              </w:rPr>
              <w:lastRenderedPageBreak/>
              <w:t xml:space="preserve">(P.LS.01.BEN.002)՝ հսկիչ նշանների օգտագործման վերաբերյալ տեղեկությունները ներկայացվել են </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անդամ պետության լիազորված մարմնի կողմից </w:t>
            </w:r>
            <w:r w:rsidRPr="00AA568C">
              <w:rPr>
                <w:rFonts w:ascii="Sylfaen" w:hAnsi="Sylfaen"/>
                <w:sz w:val="24"/>
                <w:szCs w:val="24"/>
              </w:rPr>
              <w:lastRenderedPageBreak/>
              <w:t xml:space="preserve">ապրանքների կրկնակի դրոշմավորման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(P.LS.01.OPR.021) </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դրոշմավորված ապրանքի վերաբերյալ </w:t>
            </w:r>
            <w:r w:rsidRPr="00AA568C">
              <w:rPr>
                <w:rFonts w:ascii="Sylfaen" w:hAnsi="Sylfaen"/>
                <w:sz w:val="24"/>
                <w:szCs w:val="24"/>
              </w:rPr>
              <w:lastRenderedPageBreak/>
              <w:t xml:space="preserve">տեղեկություններ (P.LS.01.BEN.002)՝ գործառնության կատարման մերժում: Տեղեկություններ՝ դրոշմավորված ապրանքի վերաբերյալ (P.LS.01.BEN.002)՝ հսկիչ նշանների </w:t>
            </w:r>
            <w:r w:rsidRPr="00AA568C">
              <w:rPr>
                <w:rFonts w:ascii="Sylfaen" w:hAnsi="Sylfaen"/>
                <w:sz w:val="24"/>
                <w:szCs w:val="24"/>
              </w:rPr>
              <w:lastRenderedPageBreak/>
              <w:t xml:space="preserve">օգտագործման վերաբերյալ տեղեկությունները մշակվել են </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81" w:right="240" w:firstLine="14"/>
              <w:rPr>
                <w:rFonts w:ascii="Sylfaen" w:hAnsi="Sylfaen"/>
                <w:sz w:val="24"/>
                <w:szCs w:val="24"/>
              </w:rPr>
            </w:pPr>
            <w:r w:rsidRPr="00AA568C">
              <w:rPr>
                <w:rFonts w:ascii="Sylfaen" w:hAnsi="Sylfaen"/>
                <w:sz w:val="24"/>
                <w:szCs w:val="24"/>
              </w:rPr>
              <w:lastRenderedPageBreak/>
              <w:t xml:space="preserve">ապրանքի կրկնակի դրոշմավորման </w:t>
            </w:r>
            <w:r w:rsidRPr="00AA568C">
              <w:rPr>
                <w:rFonts w:ascii="Sylfaen" w:hAnsi="Sylfaen"/>
                <w:sz w:val="24"/>
                <w:szCs w:val="24"/>
              </w:rPr>
              <w:lastRenderedPageBreak/>
              <w:t>վերաբերյալ տեղեկությունների ներկայացում (P.LS.01.TRN.006)</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D21401">
          <w:pgSz w:w="16840" w:h="11920" w:orient="landscape"/>
          <w:pgMar w:top="1418" w:right="1418" w:bottom="1418" w:left="1418" w:header="738" w:footer="0" w:gutter="0"/>
          <w:cols w:space="720"/>
        </w:sect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lastRenderedPageBreak/>
        <w:t>VI. Ընդհանուր գործընթացի հաղորդագրությունների նկարագրությունը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13.</w:t>
      </w:r>
      <w:r w:rsidRPr="00AA568C">
        <w:rPr>
          <w:rFonts w:ascii="Sylfaen" w:hAnsi="Sylfaen"/>
          <w:sz w:val="24"/>
          <w:szCs w:val="24"/>
        </w:rPr>
        <w:tab/>
        <w:t xml:space="preserve">Ընդհանուր գործընթացն իրականացնելիս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նկարագրությանը: Էլեկտրոնային փաստաթղթերի ու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 մեջ համապատասխան կառուցվածքին արված հղումը սահմանվում է ըստ 3-րդ աղյուսակի 3-րդ սյունակի արժեքի:</w:t>
      </w:r>
    </w:p>
    <w:p w:rsidR="00173C21" w:rsidRPr="00AA568C" w:rsidRDefault="00173C21" w:rsidP="00AA568C">
      <w:pPr>
        <w:tabs>
          <w:tab w:val="left" w:pos="1134"/>
        </w:tabs>
        <w:spacing w:after="160" w:line="360" w:lineRule="auto"/>
        <w:ind w:left="-11" w:right="-6" w:firstLine="709"/>
        <w:jc w:val="both"/>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1" w:right="-6"/>
        <w:jc w:val="right"/>
        <w:rPr>
          <w:rFonts w:ascii="Sylfaen" w:hAnsi="Sylfaen"/>
          <w:sz w:val="24"/>
          <w:szCs w:val="24"/>
          <w:lang w:val="en-US"/>
        </w:rPr>
      </w:pPr>
      <w:r w:rsidRPr="00AA568C">
        <w:rPr>
          <w:rFonts w:ascii="Sylfaen" w:hAnsi="Sylfaen"/>
          <w:sz w:val="24"/>
          <w:szCs w:val="24"/>
        </w:rPr>
        <w:t>Աղյուսակ 3</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Ընդհանուր գործընթացի հաղորդագրությունների ցանկ</w:t>
      </w:r>
    </w:p>
    <w:tbl>
      <w:tblPr>
        <w:tblW w:w="10348" w:type="dxa"/>
        <w:tblInd w:w="-562" w:type="dxa"/>
        <w:tblLayout w:type="fixed"/>
        <w:tblCellMar>
          <w:left w:w="0" w:type="dxa"/>
          <w:right w:w="0" w:type="dxa"/>
        </w:tblCellMar>
        <w:tblLook w:val="01E0" w:firstRow="1" w:lastRow="1" w:firstColumn="1" w:lastColumn="1" w:noHBand="0" w:noVBand="0"/>
      </w:tblPr>
      <w:tblGrid>
        <w:gridCol w:w="2410"/>
        <w:gridCol w:w="3969"/>
        <w:gridCol w:w="3969"/>
      </w:tblGrid>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Անվանումը</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կառուցվածքը</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P.LS.01.MSG.005</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հսկիչ նշանների օգտագործման վերաբերյալ տեղեկություններ</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 xml:space="preserve">դրոշմավորված ապրանքների վերաբերյալ տեղեկություններ (R.014) </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P.LS.01.MSG.006</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մշակման արդյունքների վերաբերյալ ծանուցում</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մշակման արդյունքի վերաբերյալ ծանուցում (R.006)</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P.LS.01.MSG.007</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դրոշմավորված ապրանքի վերաբերյալ տեղեկություններ</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 xml:space="preserve">դրոշմավորված ապրանքների վերաբերյալ տեղեկություններ </w:t>
            </w:r>
            <w:r w:rsidRPr="00AA568C">
              <w:rPr>
                <w:rFonts w:ascii="Sylfaen" w:hAnsi="Sylfaen"/>
                <w:sz w:val="24"/>
                <w:szCs w:val="24"/>
              </w:rPr>
              <w:lastRenderedPageBreak/>
              <w:t xml:space="preserve">(R.014) </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lastRenderedPageBreak/>
              <w:t>P.LS.01.MSG.008</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 xml:space="preserve">դրոշմավորված ապրանքների վերաբերյալ տեղեկություններ (R.014) </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P.LS.01.MSG.009</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ապրանքների կրկնակի դրոշմավորման վերաբերյալ տեղեկություններ</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 xml:space="preserve">դրոշմավորված ապրանքների վերաբերյալ տեղեկություններ (R.014) </w:t>
            </w:r>
          </w:p>
        </w:tc>
      </w:tr>
      <w:tr w:rsidR="005C1365" w:rsidRPr="00AA568C" w:rsidTr="00081389">
        <w:tc>
          <w:tcPr>
            <w:tcW w:w="24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P.LS.01.MSG.010</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w:t>
            </w:r>
          </w:p>
        </w:tc>
        <w:tc>
          <w:tcPr>
            <w:tcW w:w="3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15"/>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w:t>
            </w:r>
          </w:p>
        </w:tc>
      </w:tr>
    </w:tbl>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VII. Ընդհանուր գործընթացի տրանզակցիաների նկարագրությունը</w:t>
      </w:r>
    </w:p>
    <w:p w:rsidR="00173C21" w:rsidRPr="00AA568C" w:rsidRDefault="00DC2C99" w:rsidP="00AA568C">
      <w:pPr>
        <w:tabs>
          <w:tab w:val="left" w:pos="1134"/>
        </w:tabs>
        <w:spacing w:after="160" w:line="360" w:lineRule="auto"/>
        <w:ind w:left="-14" w:right="-3" w:hanging="1"/>
        <w:jc w:val="center"/>
        <w:rPr>
          <w:rFonts w:ascii="Sylfaen" w:hAnsi="Sylfaen"/>
          <w:sz w:val="24"/>
          <w:szCs w:val="24"/>
        </w:rPr>
      </w:pPr>
      <w:r w:rsidRPr="00AA568C">
        <w:rPr>
          <w:rFonts w:ascii="Sylfaen" w:hAnsi="Sylfaen"/>
          <w:sz w:val="24"/>
          <w:szCs w:val="24"/>
        </w:rPr>
        <w:t>1. «Հսկիչ նշանների օգտագործման վերաբերյալ տեղեկությունների ներկայացում» (P.LS.01.TRN.003) ընդհանուր գործընթացի տրանզակցիան</w:t>
      </w:r>
    </w:p>
    <w:p w:rsidR="00173C21" w:rsidRPr="00AA568C" w:rsidRDefault="00173C21" w:rsidP="00AA568C">
      <w:pPr>
        <w:tabs>
          <w:tab w:val="left" w:pos="1134"/>
        </w:tabs>
        <w:spacing w:after="160" w:line="360" w:lineRule="auto"/>
        <w:ind w:left="-14" w:right="-3" w:hanging="1"/>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«Հսկիչ նշանների օգտագործման վերաբերյալ տեղեկությունների ներկայացում» (P.LS.01.TRN.003) ընդհանուր գործընթացի տրանզակցիան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173C21" w:rsidRPr="00AA568C" w:rsidRDefault="00D952FE" w:rsidP="00AA568C">
      <w:pPr>
        <w:tabs>
          <w:tab w:val="left" w:pos="1134"/>
        </w:tabs>
        <w:spacing w:after="160" w:line="360" w:lineRule="auto"/>
        <w:ind w:left="-14" w:right="-3" w:firstLine="14"/>
        <w:jc w:val="both"/>
        <w:rPr>
          <w:rFonts w:ascii="Sylfaen" w:hAnsi="Sylfaen"/>
          <w:sz w:val="24"/>
          <w:szCs w:val="24"/>
        </w:rPr>
      </w:pPr>
      <w:r>
        <w:rPr>
          <w:rFonts w:ascii="Sylfaen" w:hAnsi="Sylfaen"/>
          <w:noProof/>
          <w:sz w:val="24"/>
          <w:szCs w:val="24"/>
          <w:lang w:val="en-US" w:eastAsia="en-US" w:bidi="ar-SA"/>
        </w:rPr>
        <w:lastRenderedPageBreak/>
        <w:pict>
          <v:shape id="_x0000_s1165" type="#_x0000_t202" style="position:absolute;left:0;text-align:left;margin-left:12.25pt;margin-top:97.8pt;width:36.1pt;height:23.7pt;z-index:251615744;mso-width-relative:margin;mso-height-relative:margin" stroked="f">
            <v:textbox style="mso-next-textbox:#_x0000_s1165" inset="0,0,0,0">
              <w:txbxContent>
                <w:p w:rsidR="009F0DC8" w:rsidRPr="00FF5AA6" w:rsidRDefault="009F0DC8" w:rsidP="00FF5AA6">
                  <w:pPr>
                    <w:jc w:val="center"/>
                    <w:rPr>
                      <w:rFonts w:ascii="Sylfaen" w:hAnsi="Sylfaen"/>
                      <w:sz w:val="14"/>
                      <w:szCs w:val="16"/>
                    </w:rPr>
                  </w:pPr>
                  <w:r w:rsidRPr="00DC2C99">
                    <w:rPr>
                      <w:rFonts w:ascii="Sylfaen" w:hAnsi="Sylfaen"/>
                      <w:sz w:val="14"/>
                      <w:szCs w:val="16"/>
                    </w:rPr>
                    <w:t>Հսկման սխալ</w:t>
                  </w:r>
                </w:p>
                <w:p w:rsidR="009F0DC8" w:rsidRPr="00FF5AA6" w:rsidRDefault="009F0DC8" w:rsidP="00353032">
                  <w:pPr>
                    <w:rPr>
                      <w:sz w:val="20"/>
                    </w:rPr>
                  </w:pPr>
                </w:p>
              </w:txbxContent>
            </v:textbox>
          </v:shape>
        </w:pict>
      </w:r>
      <w:r>
        <w:rPr>
          <w:rFonts w:ascii="Sylfaen" w:hAnsi="Sylfaen"/>
          <w:noProof/>
          <w:sz w:val="24"/>
          <w:szCs w:val="24"/>
          <w:lang w:val="en-US" w:eastAsia="en-US" w:bidi="ar-SA"/>
        </w:rPr>
        <w:pict>
          <v:shape id="_x0000_s1157" type="#_x0000_t202" style="position:absolute;left:0;text-align:left;margin-left:134.95pt;margin-top:8.65pt;width:84.8pt;height:13.9pt;z-index:251607552;mso-width-relative:margin;mso-height-relative:margin" stroked="f">
            <v:textbox style="mso-next-textbox:#_x0000_s1157" inset="0,0,0,0">
              <w:txbxContent>
                <w:p w:rsidR="009F0DC8" w:rsidRPr="00130ADB" w:rsidRDefault="009F0DC8" w:rsidP="00353032">
                  <w:pPr>
                    <w:jc w:val="center"/>
                    <w:rPr>
                      <w:rFonts w:ascii="Sylfaen" w:hAnsi="Sylfaen"/>
                      <w:sz w:val="16"/>
                    </w:rPr>
                  </w:pPr>
                  <w:r w:rsidRPr="00130ADB">
                    <w:rPr>
                      <w:rFonts w:ascii="Sylfaen" w:hAnsi="Sylfaen"/>
                      <w:sz w:val="16"/>
                    </w:rPr>
                    <w:t>Նախաձեռնող</w:t>
                  </w:r>
                </w:p>
              </w:txbxContent>
            </v:textbox>
          </v:shape>
        </w:pict>
      </w:r>
      <w:r>
        <w:rPr>
          <w:rFonts w:ascii="Sylfaen" w:hAnsi="Sylfaen"/>
          <w:noProof/>
          <w:sz w:val="24"/>
          <w:szCs w:val="24"/>
          <w:lang w:val="en-US" w:eastAsia="en-US" w:bidi="ar-SA"/>
        </w:rPr>
        <w:pict>
          <v:shape id="_x0000_s1163" type="#_x0000_t202" style="position:absolute;left:0;text-align:left;margin-left:356.9pt;margin-top:61.55pt;width:84.8pt;height:59.95pt;z-index:251613696;mso-width-relative:margin;mso-height-relative:margin" stroked="f">
            <v:textbox style="mso-next-textbox:#_x0000_s1163" inset="0,0,0,0">
              <w:txbxContent>
                <w:p w:rsidR="009F0DC8" w:rsidRPr="001C5043" w:rsidRDefault="009F0DC8" w:rsidP="00353032">
                  <w:pPr>
                    <w:jc w:val="center"/>
                    <w:rPr>
                      <w:rFonts w:ascii="Sylfaen" w:hAnsi="Sylfaen"/>
                      <w:sz w:val="16"/>
                    </w:rPr>
                  </w:pPr>
                  <w:r w:rsidRPr="001C5043">
                    <w:rPr>
                      <w:rFonts w:ascii="Sylfaen" w:hAnsi="Sylfaen"/>
                      <w:sz w:val="16"/>
                    </w:rPr>
                    <w:t xml:space="preserve">Հսկիչ նշանների օգտագործման վերաբերյալ տեղեկությունների ընդունում </w:t>
                  </w:r>
                  <w:r w:rsidR="00B54C88">
                    <w:rPr>
                      <w:rFonts w:ascii="Sylfaen" w:hAnsi="Sylfaen"/>
                      <w:sz w:val="16"/>
                    </w:rPr>
                    <w:t>և</w:t>
                  </w:r>
                  <w:r w:rsidRPr="001C5043">
                    <w:rPr>
                      <w:rFonts w:ascii="Sylfaen" w:hAnsi="Sylfaen"/>
                      <w:sz w:val="16"/>
                    </w:rPr>
                    <w:t xml:space="preserve"> մշակում</w:t>
                  </w:r>
                </w:p>
              </w:txbxContent>
            </v:textbox>
          </v:shape>
        </w:pict>
      </w:r>
      <w:r>
        <w:rPr>
          <w:rFonts w:ascii="Sylfaen" w:hAnsi="Sylfaen"/>
          <w:noProof/>
          <w:sz w:val="24"/>
          <w:szCs w:val="24"/>
          <w:lang w:val="en-US" w:eastAsia="en-US" w:bidi="ar-SA"/>
        </w:rPr>
        <w:pict>
          <v:shape id="_x0000_s1162" type="#_x0000_t202" style="position:absolute;left:0;text-align:left;margin-left:19.2pt;margin-top:186.5pt;width:224.4pt;height:20.75pt;z-index:251612672;mso-width-relative:margin;mso-height-relative:margin" stroked="f">
            <v:textbox style="mso-next-textbox:#_x0000_s1162" inset="0,0,0,0">
              <w:txbxContent>
                <w:p w:rsidR="009F0DC8" w:rsidRPr="00DB496C" w:rsidRDefault="009F0DC8" w:rsidP="00353032">
                  <w:pPr>
                    <w:jc w:val="center"/>
                    <w:rPr>
                      <w:rFonts w:ascii="Sylfaen" w:hAnsi="Sylfaen"/>
                      <w:sz w:val="12"/>
                    </w:rPr>
                  </w:pPr>
                  <w:r w:rsidRPr="00DC2C99">
                    <w:rPr>
                      <w:rFonts w:ascii="Sylfaen" w:hAnsi="Sylfaen"/>
                      <w:sz w:val="12"/>
                    </w:rPr>
                    <w:t>Դրոշմավորված ապրանքի վերաբերյալ տեղեկություններ</w:t>
                  </w:r>
                  <w:r w:rsidRPr="00DC2C99">
                    <w:rPr>
                      <w:rFonts w:ascii="Sylfaen" w:hAnsi="Sylfaen"/>
                      <w:sz w:val="12"/>
                    </w:rPr>
                    <w:br/>
                    <w:t>[հսկիչ նշանների օգտագործման վերաբերյալ տեղեկությունները մշակված են]</w:t>
                  </w:r>
                </w:p>
              </w:txbxContent>
            </v:textbox>
          </v:shape>
        </w:pict>
      </w:r>
      <w:r>
        <w:rPr>
          <w:rFonts w:ascii="Sylfaen" w:hAnsi="Sylfaen"/>
          <w:noProof/>
          <w:sz w:val="24"/>
          <w:szCs w:val="24"/>
          <w:lang w:val="en-US" w:eastAsia="en-US" w:bidi="ar-SA"/>
        </w:rPr>
        <w:pict>
          <v:shape id="_x0000_s1167" type="#_x0000_t202" style="position:absolute;left:0;text-align:left;margin-left:93.95pt;margin-top:227.6pt;width:53.85pt;height:13.65pt;z-index:251617792;mso-width-relative:margin;mso-height-relative:margin" stroked="f">
            <v:textbox style="mso-next-textbox:#_x0000_s1167" inset="0,0,0,0">
              <w:txbxContent>
                <w:p w:rsidR="009F0DC8" w:rsidRPr="001C5043" w:rsidRDefault="009F0DC8" w:rsidP="00353032">
                  <w:pPr>
                    <w:jc w:val="center"/>
                    <w:rPr>
                      <w:rFonts w:ascii="Sylfaen" w:hAnsi="Sylfaen"/>
                      <w:sz w:val="16"/>
                    </w:rPr>
                  </w:pPr>
                  <w:r>
                    <w:rPr>
                      <w:rFonts w:ascii="Sylfaen" w:hAnsi="Sylfaen"/>
                      <w:sz w:val="16"/>
                    </w:rPr>
                    <w:t>Հաջողվե</w:t>
                  </w:r>
                  <w:r w:rsidRPr="001C5043">
                    <w:rPr>
                      <w:rFonts w:ascii="Sylfaen" w:hAnsi="Sylfaen"/>
                      <w:sz w:val="16"/>
                    </w:rPr>
                    <w:t>ց</w:t>
                  </w:r>
                </w:p>
              </w:txbxContent>
            </v:textbox>
          </v:shape>
        </w:pict>
      </w:r>
      <w:r>
        <w:rPr>
          <w:rFonts w:ascii="Sylfaen" w:hAnsi="Sylfaen"/>
          <w:noProof/>
          <w:sz w:val="24"/>
          <w:szCs w:val="24"/>
          <w:lang w:val="en-US" w:eastAsia="en-US" w:bidi="ar-SA"/>
        </w:rPr>
        <w:pict>
          <v:shape id="_x0000_s1166" type="#_x0000_t202" style="position:absolute;left:0;text-align:left;margin-left:264.45pt;margin-top:222.3pt;width:49.5pt;height:15.5pt;z-index:251616768;mso-width-relative:margin;mso-height-relative:margin" stroked="f">
            <v:textbox style="mso-next-textbox:#_x0000_s1166" inset="0,0,0,0">
              <w:txbxContent>
                <w:p w:rsidR="009F0DC8" w:rsidRPr="001C5043" w:rsidRDefault="009F0DC8" w:rsidP="00353032">
                  <w:pPr>
                    <w:jc w:val="center"/>
                    <w:rPr>
                      <w:rFonts w:ascii="Sylfaen" w:hAnsi="Sylfaen"/>
                      <w:sz w:val="16"/>
                    </w:rPr>
                  </w:pPr>
                  <w:r>
                    <w:rPr>
                      <w:rFonts w:ascii="Sylfaen" w:hAnsi="Sylfaen"/>
                      <w:sz w:val="16"/>
                    </w:rPr>
                    <w:t>Հաջողվե</w:t>
                  </w:r>
                  <w:r w:rsidRPr="001C5043">
                    <w:rPr>
                      <w:rFonts w:ascii="Sylfaen" w:hAnsi="Sylfaen"/>
                      <w:sz w:val="16"/>
                    </w:rPr>
                    <w:t>ց</w:t>
                  </w:r>
                </w:p>
              </w:txbxContent>
            </v:textbox>
          </v:shape>
        </w:pict>
      </w:r>
      <w:r>
        <w:rPr>
          <w:rFonts w:ascii="Sylfaen" w:hAnsi="Sylfaen"/>
          <w:noProof/>
          <w:sz w:val="24"/>
          <w:szCs w:val="24"/>
          <w:lang w:val="en-US" w:eastAsia="en-US" w:bidi="ar-SA"/>
        </w:rPr>
        <w:pict>
          <v:shape id="_x0000_s1161" type="#_x0000_t202" style="position:absolute;left:0;text-align:left;margin-left:177.85pt;margin-top:141pt;width:138.75pt;height:22.7pt;z-index:251611648;mso-width-relative:margin;mso-height-relative:margin" stroked="f">
            <v:textbox style="mso-next-textbox:#_x0000_s1161" inset="0,0,0,0">
              <w:txbxContent>
                <w:p w:rsidR="009F0DC8" w:rsidRPr="00DB496C" w:rsidRDefault="009F0DC8" w:rsidP="00353032">
                  <w:pPr>
                    <w:jc w:val="center"/>
                    <w:rPr>
                      <w:rFonts w:ascii="Sylfaen" w:hAnsi="Sylfaen"/>
                      <w:sz w:val="10"/>
                      <w:szCs w:val="10"/>
                    </w:rPr>
                  </w:pPr>
                  <w:r w:rsidRPr="00DC2C99">
                    <w:rPr>
                      <w:rFonts w:ascii="Sylfaen" w:hAnsi="Sylfaen"/>
                      <w:sz w:val="10"/>
                      <w:szCs w:val="10"/>
                    </w:rPr>
                    <w:t xml:space="preserve">Դրոշմավորված ապրանքի վերաբերյալ տեղեկություններ </w:t>
                  </w:r>
                  <w:r w:rsidRPr="00DC2C99">
                    <w:rPr>
                      <w:rFonts w:ascii="Sylfaen" w:hAnsi="Sylfaen"/>
                      <w:sz w:val="10"/>
                      <w:szCs w:val="10"/>
                    </w:rPr>
                    <w:br/>
                    <w:t>[գործառնության կատարումը մերժելը]</w:t>
                  </w:r>
                </w:p>
              </w:txbxContent>
            </v:textbox>
          </v:shape>
        </w:pict>
      </w:r>
      <w:r>
        <w:rPr>
          <w:rFonts w:ascii="Sylfaen" w:hAnsi="Sylfaen"/>
          <w:noProof/>
          <w:sz w:val="24"/>
          <w:szCs w:val="24"/>
          <w:lang w:val="en-US" w:eastAsia="en-US" w:bidi="ar-SA"/>
        </w:rPr>
        <w:pict>
          <v:shape id="_x0000_s1164" type="#_x0000_t202" style="position:absolute;left:0;text-align:left;margin-left:56.9pt;margin-top:58.3pt;width:83.3pt;height:62.95pt;z-index:251614720;mso-width-relative:margin;mso-height-relative:margin" stroked="f">
            <v:textbox style="mso-next-textbox:#_x0000_s1164" inset="0,0,0,0">
              <w:txbxContent>
                <w:p w:rsidR="009F0DC8" w:rsidRPr="001C5043" w:rsidRDefault="009F0DC8" w:rsidP="00353032">
                  <w:pPr>
                    <w:jc w:val="center"/>
                    <w:rPr>
                      <w:rFonts w:ascii="Sylfaen" w:hAnsi="Sylfaen"/>
                      <w:sz w:val="16"/>
                    </w:rPr>
                  </w:pPr>
                  <w:r w:rsidRPr="001C5043">
                    <w:rPr>
                      <w:rFonts w:ascii="Sylfaen" w:hAnsi="Sylfaen"/>
                      <w:sz w:val="16"/>
                    </w:rPr>
                    <w:t>Հսկիչ նշանների օգտագործման վերաբերյալ տեղեկությունների տրամադրում</w:t>
                  </w:r>
                </w:p>
              </w:txbxContent>
            </v:textbox>
          </v:shape>
        </w:pict>
      </w:r>
      <w:r>
        <w:rPr>
          <w:rFonts w:ascii="Sylfaen" w:hAnsi="Sylfaen"/>
          <w:noProof/>
          <w:sz w:val="24"/>
          <w:szCs w:val="24"/>
          <w:lang w:val="en-US" w:eastAsia="en-US" w:bidi="ar-SA"/>
        </w:rPr>
        <w:pict>
          <v:shape id="_x0000_s1160" type="#_x0000_t202" style="position:absolute;left:0;text-align:left;margin-left:177.85pt;margin-top:69.5pt;width:126.25pt;height:34.55pt;z-index:251610624;mso-width-relative:margin;mso-height-relative:margin" stroked="f">
            <v:textbox style="mso-next-textbox:#_x0000_s1160" inset="0,0,0,0">
              <w:txbxContent>
                <w:p w:rsidR="009F0DC8" w:rsidRPr="00FB57FF" w:rsidRDefault="009F0DC8" w:rsidP="00353032">
                  <w:pPr>
                    <w:jc w:val="center"/>
                    <w:rPr>
                      <w:rFonts w:ascii="Sylfaen" w:hAnsi="Sylfaen"/>
                      <w:sz w:val="16"/>
                      <w:lang w:val="en-US"/>
                    </w:rPr>
                  </w:pPr>
                  <w:r w:rsidRPr="00EB7262">
                    <w:rPr>
                      <w:sz w:val="16"/>
                    </w:rPr>
                    <w:t>P.LS.01.MSG.00</w:t>
                  </w:r>
                  <w:r w:rsidRPr="00EB7262">
                    <w:rPr>
                      <w:rFonts w:ascii="Sylfaen" w:hAnsi="Sylfaen"/>
                      <w:sz w:val="16"/>
                    </w:rPr>
                    <w:t>6 Մշակման արդյունքների վերաբերյալ տեղեկություններ</w:t>
                  </w:r>
                </w:p>
              </w:txbxContent>
            </v:textbox>
          </v:shape>
        </w:pict>
      </w:r>
      <w:r>
        <w:rPr>
          <w:rFonts w:ascii="Sylfaen" w:hAnsi="Sylfaen"/>
          <w:noProof/>
          <w:sz w:val="24"/>
          <w:szCs w:val="24"/>
          <w:lang w:val="en-US" w:eastAsia="en-US" w:bidi="ar-SA"/>
        </w:rPr>
        <w:pict>
          <v:shape id="_x0000_s1159" type="#_x0000_t202" style="position:absolute;left:0;text-align:left;margin-left:175.85pt;margin-top:29.7pt;width:140.75pt;height:37.4pt;z-index:251609600;mso-width-relative:margin;mso-height-relative:margin" stroked="f">
            <v:textbox style="mso-next-textbox:#_x0000_s1159" inset="0,0,0,0">
              <w:txbxContent>
                <w:p w:rsidR="009F0DC8" w:rsidRPr="001C5043" w:rsidRDefault="009F0DC8" w:rsidP="00353032">
                  <w:pPr>
                    <w:jc w:val="center"/>
                    <w:rPr>
                      <w:rFonts w:ascii="Sylfaen" w:hAnsi="Sylfaen"/>
                      <w:sz w:val="16"/>
                    </w:rPr>
                  </w:pPr>
                  <w:r w:rsidRPr="001C5043">
                    <w:rPr>
                      <w:sz w:val="16"/>
                    </w:rPr>
                    <w:t xml:space="preserve">P.LS.01.MSG.005 </w:t>
                  </w:r>
                  <w:r w:rsidRPr="001C5043">
                    <w:rPr>
                      <w:rFonts w:ascii="Sylfaen" w:hAnsi="Sylfaen"/>
                      <w:sz w:val="16"/>
                    </w:rPr>
                    <w:t>Հսկիչ նշանների օգտագործման վերաբերյալ</w:t>
                  </w:r>
                  <w:r>
                    <w:rPr>
                      <w:rFonts w:ascii="Sylfaen" w:hAnsi="Sylfaen"/>
                      <w:sz w:val="16"/>
                    </w:rPr>
                    <w:t xml:space="preserve"> </w:t>
                  </w:r>
                  <w:r w:rsidRPr="001C5043">
                    <w:rPr>
                      <w:rFonts w:ascii="Sylfaen" w:hAnsi="Sylfaen"/>
                      <w:sz w:val="16"/>
                    </w:rPr>
                    <w:t>տեղեկություններ</w:t>
                  </w:r>
                </w:p>
              </w:txbxContent>
            </v:textbox>
          </v:shape>
        </w:pict>
      </w:r>
      <w:r>
        <w:rPr>
          <w:rFonts w:ascii="Sylfaen" w:hAnsi="Sylfaen"/>
          <w:noProof/>
          <w:sz w:val="24"/>
          <w:szCs w:val="24"/>
          <w:lang w:val="en-US" w:eastAsia="en-US" w:bidi="ar-SA"/>
        </w:rPr>
        <w:pict>
          <v:shape id="_x0000_s1158" type="#_x0000_t202" style="position:absolute;left:0;text-align:left;margin-left:352.4pt;margin-top:5.55pt;width:84.8pt;height:17pt;z-index:251608576;mso-width-relative:margin;mso-height-relative:margin" stroked="f">
            <v:textbox style="mso-next-textbox:#_x0000_s1158">
              <w:txbxContent>
                <w:p w:rsidR="009F0DC8" w:rsidRPr="00130ADB" w:rsidRDefault="009F0DC8" w:rsidP="00353032">
                  <w:pPr>
                    <w:jc w:val="center"/>
                    <w:rPr>
                      <w:rFonts w:ascii="Sylfaen" w:hAnsi="Sylfaen"/>
                      <w:sz w:val="16"/>
                    </w:rPr>
                  </w:pPr>
                  <w:r w:rsidRPr="00130ADB">
                    <w:rPr>
                      <w:rFonts w:ascii="Sylfaen" w:hAnsi="Sylfaen"/>
                      <w:sz w:val="16"/>
                    </w:rPr>
                    <w:t>Ռեսպոնդենտ</w:t>
                  </w:r>
                </w:p>
              </w:txbxContent>
            </v:textbox>
          </v:shape>
        </w:pict>
      </w:r>
      <w:r w:rsidR="00281B30" w:rsidRPr="00AA568C">
        <w:rPr>
          <w:rFonts w:ascii="Sylfaen" w:hAnsi="Sylfaen"/>
          <w:noProof/>
          <w:sz w:val="24"/>
          <w:szCs w:val="24"/>
          <w:lang w:val="en-US" w:eastAsia="en-US" w:bidi="ar-SA"/>
        </w:rPr>
        <w:drawing>
          <wp:inline distT="0" distB="0" distL="0" distR="0" wp14:anchorId="3F17F2FC" wp14:editId="14D17DCC">
            <wp:extent cx="5991225" cy="321691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991225" cy="3216910"/>
                    </a:xfrm>
                    <a:prstGeom prst="rect">
                      <a:avLst/>
                    </a:prstGeom>
                    <a:noFill/>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3 «Հսկիչ նշանների օգտագործման վերաբերյալ տեղեկությունների ներկայացում» (P.LS.01.TRN.003) ընդհանուր գործընթացի տրանզակցիայի կատարման սխեման</w:t>
      </w:r>
    </w:p>
    <w:p w:rsidR="008E7966"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4</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 (P.LS.01.TRN.003) ընդհանուր գործընթացի տրանզակցիայի նկարագրությունը</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2824A6">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2824A6">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P.LS.01.TRN.003</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տեղեկությունների ներկայացում</w:t>
            </w:r>
          </w:p>
        </w:tc>
      </w:tr>
      <w:tr w:rsidR="005C1365" w:rsidRPr="00AA568C" w:rsidTr="008E796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2824A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5C1365" w:rsidRPr="00AA568C" w:rsidTr="002824A6">
        <w:tc>
          <w:tcPr>
            <w:tcW w:w="954"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դրոշմավորված ապրանքի վերաբերյալ տեղեկություններ (P.LS.01.BEN.002)՝ գործառնության կատարման մերժում</w:t>
            </w:r>
          </w:p>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 (P.LS.01.BEN.002)՝ հսկիչ նշանների օգտագործման վերաբերյալ </w:t>
            </w:r>
            <w:r w:rsidRPr="00AA568C">
              <w:rPr>
                <w:rFonts w:ascii="Sylfaen" w:hAnsi="Sylfaen"/>
                <w:sz w:val="24"/>
                <w:szCs w:val="24"/>
              </w:rPr>
              <w:lastRenderedPageBreak/>
              <w:t>տեղեկությունները մշակվել են</w:t>
            </w:r>
            <w:r w:rsidR="00B54C88">
              <w:rPr>
                <w:rFonts w:ascii="Sylfaen" w:hAnsi="Sylfaen"/>
                <w:sz w:val="24"/>
                <w:szCs w:val="24"/>
              </w:rPr>
              <w:t xml:space="preserve"> </w:t>
            </w:r>
          </w:p>
        </w:tc>
      </w:tr>
      <w:tr w:rsidR="005C1365" w:rsidRPr="00AA568C" w:rsidTr="002824A6">
        <w:trPr>
          <w:trHeight w:val="660"/>
        </w:trPr>
        <w:tc>
          <w:tcPr>
            <w:tcW w:w="954"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9</w:t>
            </w:r>
          </w:p>
        </w:tc>
        <w:tc>
          <w:tcPr>
            <w:tcW w:w="3262" w:type="dxa"/>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right="112"/>
              <w:rPr>
                <w:rFonts w:ascii="Sylfaen" w:eastAsia="Times New Roman" w:hAnsi="Sylfaen" w:cs="Times New Roman"/>
                <w:sz w:val="24"/>
                <w:szCs w:val="24"/>
                <w:lang w:val="en-US"/>
              </w:rPr>
            </w:pPr>
          </w:p>
        </w:tc>
      </w:tr>
      <w:tr w:rsidR="002824A6" w:rsidRPr="00AA568C" w:rsidTr="002824A6">
        <w:trPr>
          <w:trHeight w:val="540"/>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2824A6"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5 րոպե</w:t>
            </w:r>
          </w:p>
        </w:tc>
      </w:tr>
      <w:tr w:rsidR="002824A6" w:rsidRPr="00AA568C" w:rsidTr="002824A6">
        <w:trPr>
          <w:trHeight w:val="885"/>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2824A6" w:rsidRPr="00AA568C" w:rsidDel="002824A6"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20 րոպե</w:t>
            </w:r>
          </w:p>
        </w:tc>
      </w:tr>
      <w:tr w:rsidR="002824A6" w:rsidRPr="00AA568C" w:rsidTr="002824A6">
        <w:trPr>
          <w:trHeight w:val="566"/>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30 րոպե</w:t>
            </w:r>
          </w:p>
        </w:tc>
      </w:tr>
      <w:tr w:rsidR="002824A6" w:rsidRPr="00AA568C" w:rsidTr="002824A6">
        <w:trPr>
          <w:trHeight w:val="335"/>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12202F" w:rsidRPr="00AA568C" w:rsidRDefault="00DC2C99" w:rsidP="00AA568C">
            <w:pPr>
              <w:tabs>
                <w:tab w:val="left" w:pos="1134"/>
              </w:tabs>
              <w:spacing w:after="160" w:line="360" w:lineRule="auto"/>
              <w:ind w:left="84" w:right="112"/>
              <w:rPr>
                <w:rFonts w:ascii="Sylfaen" w:eastAsia="Times New Roman" w:hAnsi="Sylfaen" w:cs="Times New Roman"/>
                <w:sz w:val="24"/>
                <w:szCs w:val="24"/>
                <w:lang w:val="en-US"/>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այո</w:t>
            </w:r>
          </w:p>
        </w:tc>
      </w:tr>
      <w:tr w:rsidR="002824A6" w:rsidRPr="00AA568C" w:rsidTr="002824A6">
        <w:trPr>
          <w:trHeight w:val="335"/>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2824A6"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auto"/>
              <w:right w:val="single" w:sz="4" w:space="0" w:color="000000"/>
            </w:tcBorders>
          </w:tcPr>
          <w:p w:rsidR="002824A6"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3 անգամ</w:t>
            </w:r>
          </w:p>
        </w:tc>
      </w:tr>
      <w:tr w:rsidR="002824A6" w:rsidRPr="00AA568C" w:rsidTr="002824A6">
        <w:trPr>
          <w:trHeight w:val="335"/>
        </w:trPr>
        <w:tc>
          <w:tcPr>
            <w:tcW w:w="954" w:type="dxa"/>
            <w:tcBorders>
              <w:left w:val="single" w:sz="4" w:space="0" w:color="000000"/>
              <w:right w:val="single" w:sz="4" w:space="0" w:color="000000"/>
            </w:tcBorders>
          </w:tcPr>
          <w:p w:rsidR="002824A6"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10</w:t>
            </w:r>
          </w:p>
        </w:tc>
        <w:tc>
          <w:tcPr>
            <w:tcW w:w="3262" w:type="dxa"/>
            <w:tcBorders>
              <w:top w:val="single" w:sz="4" w:space="0" w:color="auto"/>
              <w:left w:val="single" w:sz="4" w:space="0" w:color="000000"/>
              <w:bottom w:val="single" w:sz="4" w:space="0" w:color="auto"/>
              <w:right w:val="single" w:sz="4" w:space="0" w:color="000000"/>
            </w:tcBorders>
          </w:tcPr>
          <w:p w:rsidR="0012202F" w:rsidRPr="00AA568C" w:rsidRDefault="00DC2C99" w:rsidP="00AA568C">
            <w:pPr>
              <w:tabs>
                <w:tab w:val="left" w:pos="1134"/>
              </w:tabs>
              <w:spacing w:after="160" w:line="360" w:lineRule="auto"/>
              <w:ind w:left="84" w:right="112"/>
              <w:rPr>
                <w:rFonts w:ascii="Sylfaen" w:eastAsia="Times New Roman" w:hAnsi="Sylfaen" w:cs="Times New Roman"/>
                <w:sz w:val="24"/>
                <w:szCs w:val="24"/>
                <w:lang w:val="en-US"/>
              </w:rPr>
            </w:pPr>
            <w:r w:rsidRPr="00AA568C">
              <w:rPr>
                <w:rFonts w:ascii="Sylfaen" w:hAnsi="Sylfaen"/>
                <w:sz w:val="24"/>
                <w:szCs w:val="24"/>
              </w:rPr>
              <w:t>Ընդհանուր գործընթացի տրանզակցիայի հաղորդագրություններ՝</w:t>
            </w:r>
          </w:p>
        </w:tc>
        <w:tc>
          <w:tcPr>
            <w:tcW w:w="5389" w:type="dxa"/>
            <w:tcBorders>
              <w:top w:val="single" w:sz="4" w:space="0" w:color="auto"/>
              <w:left w:val="single" w:sz="4" w:space="0" w:color="000000"/>
              <w:right w:val="single" w:sz="4" w:space="0" w:color="000000"/>
            </w:tcBorders>
          </w:tcPr>
          <w:p w:rsidR="002824A6" w:rsidRPr="00AA568C" w:rsidRDefault="002824A6" w:rsidP="00AA568C">
            <w:pPr>
              <w:tabs>
                <w:tab w:val="left" w:pos="1134"/>
              </w:tabs>
              <w:spacing w:after="160" w:line="360" w:lineRule="auto"/>
              <w:ind w:left="84" w:right="112"/>
              <w:rPr>
                <w:rFonts w:ascii="Sylfaen" w:hAnsi="Sylfaen"/>
                <w:sz w:val="24"/>
                <w:szCs w:val="24"/>
              </w:rPr>
            </w:pPr>
          </w:p>
        </w:tc>
      </w:tr>
      <w:tr w:rsidR="002824A6" w:rsidRPr="00AA568C" w:rsidTr="001F2F5B">
        <w:trPr>
          <w:trHeight w:val="496"/>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2824A6"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սկզբնավորող հաղորդագրություն</w:t>
            </w:r>
          </w:p>
          <w:p w:rsidR="002824A6"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auto"/>
              <w:right w:val="single" w:sz="4" w:space="0" w:color="000000"/>
            </w:tcBorders>
          </w:tcPr>
          <w:p w:rsidR="002824A6"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հսկիչ նշանների օգտագործման վերաբերյալ տեղեկություններ (P.LS.01.MSG.005)</w:t>
            </w:r>
          </w:p>
          <w:p w:rsidR="0012202F" w:rsidRPr="00AA568C" w:rsidRDefault="00DC2C99" w:rsidP="00AA568C">
            <w:pPr>
              <w:tabs>
                <w:tab w:val="left" w:pos="1134"/>
              </w:tabs>
              <w:spacing w:after="160" w:line="360" w:lineRule="auto"/>
              <w:ind w:left="84" w:right="112"/>
              <w:rPr>
                <w:rFonts w:ascii="Sylfaen" w:hAnsi="Sylfaen"/>
                <w:sz w:val="24"/>
                <w:szCs w:val="24"/>
              </w:rPr>
            </w:pPr>
            <w:r w:rsidRPr="00AA568C">
              <w:rPr>
                <w:rFonts w:ascii="Sylfaen" w:hAnsi="Sylfaen"/>
                <w:sz w:val="24"/>
                <w:szCs w:val="24"/>
              </w:rPr>
              <w:t>մշակման արդյունքների մասին ծանուցում (P.LS.01.MSG.006)</w:t>
            </w:r>
          </w:p>
        </w:tc>
      </w:tr>
      <w:tr w:rsidR="002824A6" w:rsidRPr="00AA568C" w:rsidTr="002824A6">
        <w:trPr>
          <w:trHeight w:val="335"/>
        </w:trPr>
        <w:tc>
          <w:tcPr>
            <w:tcW w:w="954" w:type="dxa"/>
            <w:tcBorders>
              <w:left w:val="single" w:sz="4" w:space="0" w:color="000000"/>
              <w:right w:val="single" w:sz="4" w:space="0" w:color="000000"/>
            </w:tcBorders>
          </w:tcPr>
          <w:p w:rsidR="002824A6"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lastRenderedPageBreak/>
              <w:t>11</w:t>
            </w:r>
          </w:p>
        </w:tc>
        <w:tc>
          <w:tcPr>
            <w:tcW w:w="3262" w:type="dxa"/>
            <w:tcBorders>
              <w:top w:val="single" w:sz="4" w:space="0" w:color="auto"/>
              <w:left w:val="single" w:sz="4" w:space="0" w:color="000000"/>
              <w:bottom w:val="single" w:sz="4" w:space="0" w:color="auto"/>
              <w:right w:val="single" w:sz="4" w:space="0" w:color="000000"/>
            </w:tcBorders>
          </w:tcPr>
          <w:p w:rsidR="0012202F"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auto"/>
              <w:left w:val="single" w:sz="4" w:space="0" w:color="000000"/>
              <w:right w:val="single" w:sz="4" w:space="0" w:color="000000"/>
            </w:tcBorders>
          </w:tcPr>
          <w:p w:rsidR="002824A6" w:rsidRPr="00AA568C" w:rsidRDefault="002824A6" w:rsidP="00AA568C">
            <w:pPr>
              <w:tabs>
                <w:tab w:val="left" w:pos="1134"/>
              </w:tabs>
              <w:spacing w:after="160" w:line="360" w:lineRule="auto"/>
              <w:ind w:left="84" w:right="112"/>
              <w:rPr>
                <w:rFonts w:ascii="Sylfaen" w:hAnsi="Sylfaen"/>
                <w:sz w:val="24"/>
                <w:szCs w:val="24"/>
              </w:rPr>
            </w:pPr>
          </w:p>
        </w:tc>
      </w:tr>
      <w:tr w:rsidR="002824A6" w:rsidRPr="00AA568C" w:rsidTr="002824A6">
        <w:trPr>
          <w:trHeight w:val="335"/>
        </w:trPr>
        <w:tc>
          <w:tcPr>
            <w:tcW w:w="954" w:type="dxa"/>
            <w:tcBorders>
              <w:left w:val="single" w:sz="4" w:space="0" w:color="000000"/>
              <w:right w:val="single" w:sz="4" w:space="0" w:color="000000"/>
            </w:tcBorders>
          </w:tcPr>
          <w:p w:rsidR="002824A6" w:rsidRPr="00AA568C" w:rsidRDefault="002824A6"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ԷԹՍ-ի հատկանիշ</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112"/>
              <w:rPr>
                <w:rFonts w:ascii="Sylfaen" w:hAnsi="Sylfaen"/>
                <w:sz w:val="24"/>
                <w:szCs w:val="24"/>
                <w:lang w:val="en-US"/>
              </w:rPr>
            </w:pPr>
            <w:r w:rsidRPr="00AA568C">
              <w:rPr>
                <w:rFonts w:ascii="Sylfaen" w:hAnsi="Sylfaen"/>
                <w:sz w:val="24"/>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անդամ պետության օրենսդրությամբ)</w:t>
            </w:r>
          </w:p>
        </w:tc>
      </w:tr>
      <w:tr w:rsidR="005C1365" w:rsidRPr="00AA568C" w:rsidTr="002824A6">
        <w:tc>
          <w:tcPr>
            <w:tcW w:w="954" w:type="dxa"/>
            <w:tcBorders>
              <w:left w:val="single" w:sz="4" w:space="0" w:color="000000"/>
              <w:bottom w:val="single" w:sz="4" w:space="0" w:color="000000"/>
              <w:right w:val="single" w:sz="4" w:space="0" w:color="000000"/>
            </w:tcBorders>
          </w:tcPr>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112"/>
              <w:rPr>
                <w:rFonts w:ascii="Sylfaen" w:eastAsia="Times New Roman" w:hAnsi="Sylfaen" w:cs="Times New Roman"/>
                <w:sz w:val="24"/>
                <w:szCs w:val="24"/>
              </w:rPr>
            </w:pPr>
            <w:r w:rsidRPr="00AA568C">
              <w:rPr>
                <w:rFonts w:ascii="Sylfaen" w:hAnsi="Sylfaen"/>
                <w:sz w:val="24"/>
                <w:szCs w:val="24"/>
              </w:rPr>
              <w:t>ոչ</w:t>
            </w:r>
          </w:p>
        </w:tc>
      </w:tr>
    </w:tbl>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 «Դրոշմավորված ապրանքի վերաբերյալ տեղեկությունների ներկայացում» (P.LS.01.TRN.004) ընդհանուր գործընթացի տրանզակցիա</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«Դրոշմավորված ապրանքի վերաբերյալ տեղեկությունների ներկայացում» (P.LS.01.TRN.004) ընդհանուր գործընթացի տրանզակցիան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lastRenderedPageBreak/>
        <w:pict>
          <v:shape id="_x0000_s1048" type="#_x0000_t202" style="position:absolute;left:0;text-align:left;margin-left:173.6pt;margin-top:62.8pt;width:173.95pt;height:23.85pt;z-index:251624960;mso-width-relative:margin;mso-height-relative:margin" stroked="f">
            <v:textbox style="mso-next-textbox:#_x0000_s1048" inset="0,0,0,0">
              <w:txbxContent>
                <w:p w:rsidR="009F0DC8" w:rsidRPr="00A86702" w:rsidRDefault="009F0DC8" w:rsidP="00833FA0">
                  <w:pPr>
                    <w:jc w:val="center"/>
                    <w:rPr>
                      <w:rFonts w:ascii="Sylfaen" w:hAnsi="Sylfaen"/>
                      <w:sz w:val="16"/>
                      <w:szCs w:val="16"/>
                    </w:rPr>
                  </w:pPr>
                  <w:r>
                    <w:rPr>
                      <w:sz w:val="16"/>
                      <w:szCs w:val="16"/>
                      <w:lang w:val="en-US"/>
                    </w:rPr>
                    <w:t>P.LS.01.MSG.00</w:t>
                  </w:r>
                  <w:r>
                    <w:rPr>
                      <w:rFonts w:ascii="Sylfaen" w:hAnsi="Sylfaen"/>
                      <w:sz w:val="16"/>
                      <w:szCs w:val="16"/>
                    </w:rPr>
                    <w:t>6 Մ</w:t>
                  </w:r>
                  <w:r w:rsidRPr="00A86702">
                    <w:rPr>
                      <w:rFonts w:ascii="Sylfaen" w:hAnsi="Sylfaen"/>
                      <w:sz w:val="16"/>
                      <w:szCs w:val="16"/>
                    </w:rPr>
                    <w:t xml:space="preserve">շակման արդյունքների </w:t>
                  </w:r>
                  <w:r>
                    <w:rPr>
                      <w:rFonts w:ascii="Sylfaen" w:hAnsi="Sylfaen"/>
                      <w:sz w:val="16"/>
                      <w:szCs w:val="16"/>
                    </w:rPr>
                    <w:t>վերաբերյալ ծանուցում</w:t>
                  </w:r>
                </w:p>
              </w:txbxContent>
            </v:textbox>
          </v:shape>
        </w:pict>
      </w:r>
      <w:r>
        <w:rPr>
          <w:rFonts w:ascii="Sylfaen" w:hAnsi="Sylfaen"/>
          <w:noProof/>
          <w:sz w:val="24"/>
          <w:szCs w:val="24"/>
          <w:lang w:val="en-US" w:eastAsia="en-US" w:bidi="ar-SA"/>
        </w:rPr>
        <w:pict>
          <v:shape id="_x0000_s1047" type="#_x0000_t202" style="position:absolute;left:0;text-align:left;margin-left:173.6pt;margin-top:30.75pt;width:173.95pt;height:25.95pt;z-index:251623936;mso-width-relative:margin;mso-height-relative:margin" stroked="f">
            <v:textbox style="mso-next-textbox:#_x0000_s1047" inset="0,0,0,0">
              <w:txbxContent>
                <w:p w:rsidR="009F0DC8" w:rsidRPr="00A86702" w:rsidRDefault="009F0DC8" w:rsidP="00833FA0">
                  <w:pPr>
                    <w:jc w:val="center"/>
                    <w:rPr>
                      <w:rFonts w:ascii="Sylfaen" w:hAnsi="Sylfaen"/>
                      <w:sz w:val="16"/>
                      <w:szCs w:val="16"/>
                    </w:rPr>
                  </w:pPr>
                  <w:r w:rsidRPr="00A86702">
                    <w:rPr>
                      <w:sz w:val="16"/>
                      <w:szCs w:val="16"/>
                      <w:lang w:val="en-US"/>
                    </w:rPr>
                    <w:t xml:space="preserve">P.LS.01.MSG.007 </w:t>
                  </w:r>
                  <w:r>
                    <w:rPr>
                      <w:rFonts w:ascii="Sylfaen" w:hAnsi="Sylfaen"/>
                      <w:sz w:val="16"/>
                      <w:szCs w:val="16"/>
                    </w:rPr>
                    <w:t>Դ</w:t>
                  </w:r>
                  <w:r w:rsidRPr="00A86702">
                    <w:rPr>
                      <w:rFonts w:ascii="Sylfaen" w:hAnsi="Sylfaen"/>
                      <w:sz w:val="16"/>
                      <w:szCs w:val="16"/>
                    </w:rPr>
                    <w:t xml:space="preserve">րոշմավորված ապրանքի </w:t>
                  </w:r>
                  <w:r>
                    <w:rPr>
                      <w:rFonts w:ascii="Sylfaen" w:hAnsi="Sylfaen"/>
                      <w:sz w:val="16"/>
                      <w:szCs w:val="16"/>
                    </w:rPr>
                    <w:t>վերաբերյալ տ</w:t>
                  </w:r>
                  <w:r w:rsidRPr="00A86702">
                    <w:rPr>
                      <w:rFonts w:ascii="Sylfaen" w:hAnsi="Sylfaen"/>
                      <w:sz w:val="16"/>
                      <w:szCs w:val="16"/>
                    </w:rPr>
                    <w:t>եղեկություններ</w:t>
                  </w:r>
                  <w:r>
                    <w:rPr>
                      <w:rFonts w:ascii="Sylfaen" w:hAnsi="Sylfaen"/>
                      <w:sz w:val="16"/>
                      <w:szCs w:val="16"/>
                    </w:rPr>
                    <w:t>ը</w:t>
                  </w:r>
                </w:p>
              </w:txbxContent>
            </v:textbox>
          </v:shape>
        </w:pict>
      </w:r>
      <w:r>
        <w:rPr>
          <w:rFonts w:ascii="Sylfaen" w:hAnsi="Sylfaen"/>
          <w:noProof/>
          <w:sz w:val="24"/>
          <w:szCs w:val="24"/>
          <w:lang w:val="en-US" w:eastAsia="en-US" w:bidi="ar-SA"/>
        </w:rPr>
        <w:pict>
          <v:shape id="_x0000_s1042" type="#_x0000_t202" style="position:absolute;left:0;text-align:left;margin-left:82pt;margin-top:50.8pt;width:73.75pt;height:43.8pt;z-index:251618816;mso-width-relative:margin;mso-height-relative:margin" stroked="f">
            <v:textbox style="mso-next-textbox:#_x0000_s1042" inset="0,0,0,0">
              <w:txbxContent>
                <w:p w:rsidR="009F0DC8" w:rsidRPr="00964FB9" w:rsidRDefault="009F0DC8">
                  <w:pPr>
                    <w:ind w:left="-112" w:right="-117"/>
                    <w:jc w:val="center"/>
                    <w:rPr>
                      <w:rFonts w:ascii="Sylfaen" w:hAnsi="Sylfaen"/>
                      <w:sz w:val="14"/>
                      <w:szCs w:val="16"/>
                    </w:rPr>
                  </w:pPr>
                  <w:r w:rsidRPr="00964FB9">
                    <w:rPr>
                      <w:rFonts w:ascii="Sylfaen" w:hAnsi="Sylfaen"/>
                      <w:sz w:val="14"/>
                      <w:szCs w:val="16"/>
                    </w:rPr>
                    <w:t>Դրոշմավորված ապրանքի վերաբերյալ տեղեկությունների ներկայացում</w:t>
                  </w:r>
                </w:p>
              </w:txbxContent>
            </v:textbox>
          </v:shape>
        </w:pict>
      </w:r>
      <w:r>
        <w:rPr>
          <w:rFonts w:ascii="Sylfaen" w:hAnsi="Sylfaen"/>
          <w:noProof/>
          <w:sz w:val="24"/>
          <w:szCs w:val="24"/>
          <w:lang w:val="en-US" w:eastAsia="en-US" w:bidi="ar-SA"/>
        </w:rPr>
        <w:pict>
          <v:shape id="_x0000_s1043" type="#_x0000_t202" style="position:absolute;left:0;text-align:left;margin-left:359.15pt;margin-top:50.8pt;width:77.2pt;height:43.8pt;z-index:251619840;mso-width-relative:margin;mso-height-relative:margin" stroked="f">
            <v:textbox style="mso-next-textbox:#_x0000_s1043" inset="0,0,0,0">
              <w:txbxContent>
                <w:p w:rsidR="009F0DC8" w:rsidRPr="00054C8B" w:rsidRDefault="009F0DC8">
                  <w:pPr>
                    <w:jc w:val="center"/>
                    <w:rPr>
                      <w:rFonts w:ascii="Sylfaen" w:hAnsi="Sylfaen"/>
                      <w:sz w:val="14"/>
                      <w:szCs w:val="16"/>
                    </w:rPr>
                  </w:pPr>
                  <w:r w:rsidRPr="00054C8B">
                    <w:rPr>
                      <w:rFonts w:ascii="Sylfaen" w:hAnsi="Sylfaen"/>
                      <w:sz w:val="14"/>
                      <w:szCs w:val="16"/>
                    </w:rPr>
                    <w:t xml:space="preserve">Դրոշմավորված ապրանքի վերաբերյալ տեղեկությունների ընդունում </w:t>
                  </w:r>
                  <w:r w:rsidR="00B54C88">
                    <w:rPr>
                      <w:rFonts w:ascii="Sylfaen" w:hAnsi="Sylfaen"/>
                      <w:sz w:val="14"/>
                      <w:szCs w:val="16"/>
                    </w:rPr>
                    <w:t>և</w:t>
                  </w:r>
                  <w:r w:rsidRPr="00054C8B">
                    <w:rPr>
                      <w:rFonts w:ascii="Sylfaen" w:hAnsi="Sylfaen"/>
                      <w:sz w:val="14"/>
                      <w:szCs w:val="16"/>
                    </w:rPr>
                    <w:t xml:space="preserve"> մշակում</w:t>
                  </w:r>
                </w:p>
              </w:txbxContent>
            </v:textbox>
          </v:shape>
        </w:pict>
      </w:r>
      <w:r>
        <w:rPr>
          <w:rFonts w:ascii="Sylfaen" w:hAnsi="Sylfaen"/>
          <w:noProof/>
          <w:sz w:val="24"/>
          <w:szCs w:val="24"/>
          <w:lang w:val="en-US" w:eastAsia="en-US" w:bidi="ar-SA"/>
        </w:rPr>
        <w:pict>
          <v:shape id="_x0000_s1052" type="#_x0000_t202" style="position:absolute;left:0;text-align:left;margin-left:237.7pt;margin-top:158.65pt;width:43.95pt;height:21.9pt;z-index:251629056;mso-width-relative:margin;mso-height-relative:margin" stroked="f">
            <v:textbox style="mso-next-textbox:#_x0000_s1052" inset="0,0,0,0">
              <w:txbxContent>
                <w:p w:rsidR="009F0DC8" w:rsidRPr="00A86702" w:rsidRDefault="009F0DC8" w:rsidP="00054C8B">
                  <w:pPr>
                    <w:jc w:val="center"/>
                    <w:rPr>
                      <w:rFonts w:ascii="Sylfaen" w:hAnsi="Sylfaen"/>
                      <w:sz w:val="16"/>
                      <w:szCs w:val="16"/>
                    </w:rPr>
                  </w:pPr>
                  <w:r w:rsidRPr="00A86702">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044" type="#_x0000_t202" style="position:absolute;left:0;text-align:left;margin-left:12.8pt;margin-top:123.5pt;width:137.9pt;height:18.7pt;z-index:251620864;mso-width-relative:margin;mso-height-relative:margin" stroked="f">
            <v:textbox style="mso-next-textbox:#_x0000_s1044" inset="0,0,0,0">
              <w:txbxContent>
                <w:p w:rsidR="009F0DC8" w:rsidRPr="00054C8B" w:rsidRDefault="009F0DC8" w:rsidP="00054C8B">
                  <w:pPr>
                    <w:jc w:val="center"/>
                    <w:rPr>
                      <w:rFonts w:ascii="Sylfaen" w:hAnsi="Sylfaen"/>
                      <w:sz w:val="10"/>
                      <w:szCs w:val="16"/>
                      <w:lang w:val="en-US"/>
                    </w:rPr>
                  </w:pPr>
                  <w:r w:rsidRPr="00054C8B">
                    <w:rPr>
                      <w:rFonts w:ascii="Sylfaen" w:hAnsi="Sylfaen"/>
                      <w:sz w:val="10"/>
                      <w:szCs w:val="16"/>
                    </w:rPr>
                    <w:t>Դրոշմավորված ապրանքի վերաբերյալ տեղեկությունները</w:t>
                  </w:r>
                  <w:r w:rsidRPr="00054C8B">
                    <w:rPr>
                      <w:rFonts w:ascii="Sylfaen" w:hAnsi="Sylfaen"/>
                      <w:sz w:val="10"/>
                      <w:szCs w:val="16"/>
                      <w:lang w:val="en-US"/>
                    </w:rPr>
                    <w:t xml:space="preserve"> [</w:t>
                  </w:r>
                  <w:r w:rsidRPr="00054C8B">
                    <w:rPr>
                      <w:rFonts w:ascii="Sylfaen" w:hAnsi="Sylfaen"/>
                      <w:sz w:val="10"/>
                      <w:szCs w:val="16"/>
                    </w:rPr>
                    <w:t>Տեղեկությունները մշակված են</w:t>
                  </w:r>
                  <w:r w:rsidRPr="00054C8B">
                    <w:rPr>
                      <w:rFonts w:ascii="Sylfaen" w:hAnsi="Sylfaen"/>
                      <w:sz w:val="10"/>
                      <w:szCs w:val="16"/>
                      <w:lang w:val="en-US"/>
                    </w:rPr>
                    <w:t>]</w:t>
                  </w:r>
                </w:p>
              </w:txbxContent>
            </v:textbox>
          </v:shape>
        </w:pict>
      </w:r>
      <w:r>
        <w:rPr>
          <w:rFonts w:ascii="Sylfaen" w:hAnsi="Sylfaen"/>
          <w:noProof/>
          <w:sz w:val="24"/>
          <w:szCs w:val="24"/>
          <w:lang w:val="en-US" w:eastAsia="en-US" w:bidi="ar-SA"/>
        </w:rPr>
        <w:pict>
          <v:shape id="_x0000_s1051" type="#_x0000_t202" style="position:absolute;left:0;text-align:left;margin-left:155.75pt;margin-top:123.5pt;width:137.55pt;height:18.7pt;z-index:251628032;mso-width-relative:margin;mso-height-relative:margin" stroked="f">
            <v:textbox style="mso-next-textbox:#_x0000_s1051" inset="0,0,0,0">
              <w:txbxContent>
                <w:p w:rsidR="009F0DC8" w:rsidRPr="00506FE0" w:rsidRDefault="009F0DC8" w:rsidP="00506FE0">
                  <w:pPr>
                    <w:jc w:val="center"/>
                    <w:rPr>
                      <w:rFonts w:ascii="Sylfaen" w:hAnsi="Sylfaen"/>
                      <w:sz w:val="10"/>
                      <w:szCs w:val="10"/>
                      <w:lang w:val="en-US"/>
                    </w:rPr>
                  </w:pPr>
                  <w:r w:rsidRPr="00506FE0">
                    <w:rPr>
                      <w:rFonts w:ascii="Sylfaen" w:hAnsi="Sylfaen"/>
                      <w:sz w:val="10"/>
                      <w:szCs w:val="10"/>
                    </w:rPr>
                    <w:t>Դրոշմավորված ապրանքի վերաբերյալ տեղեկությունները</w:t>
                  </w:r>
                  <w:r w:rsidRPr="00506FE0">
                    <w:rPr>
                      <w:rFonts w:ascii="Sylfaen" w:hAnsi="Sylfaen"/>
                      <w:sz w:val="10"/>
                      <w:szCs w:val="10"/>
                      <w:lang w:val="en-US"/>
                    </w:rPr>
                    <w:t xml:space="preserve"> [</w:t>
                  </w:r>
                  <w:r w:rsidRPr="00506FE0">
                    <w:rPr>
                      <w:rFonts w:ascii="Sylfaen" w:hAnsi="Sylfaen"/>
                      <w:sz w:val="10"/>
                      <w:szCs w:val="10"/>
                    </w:rPr>
                    <w:t>գործառնության կատարման մերժում</w:t>
                  </w:r>
                  <w:r w:rsidRPr="00506FE0">
                    <w:rPr>
                      <w:rFonts w:ascii="Sylfaen" w:hAnsi="Sylfaen"/>
                      <w:sz w:val="10"/>
                      <w:szCs w:val="10"/>
                      <w:lang w:val="en-US"/>
                    </w:rPr>
                    <w:t>]</w:t>
                  </w:r>
                </w:p>
                <w:p w:rsidR="009F0DC8" w:rsidRPr="00506FE0" w:rsidRDefault="009F0DC8" w:rsidP="00506FE0">
                  <w:pPr>
                    <w:jc w:val="center"/>
                    <w:rPr>
                      <w:sz w:val="10"/>
                      <w:szCs w:val="10"/>
                      <w:lang w:val="en-US"/>
                    </w:rPr>
                  </w:pPr>
                </w:p>
              </w:txbxContent>
            </v:textbox>
          </v:shape>
        </w:pict>
      </w:r>
      <w:r>
        <w:rPr>
          <w:rFonts w:ascii="Sylfaen" w:hAnsi="Sylfaen"/>
          <w:noProof/>
          <w:sz w:val="24"/>
          <w:szCs w:val="24"/>
          <w:lang w:val="en-US" w:eastAsia="en-US" w:bidi="ar-SA"/>
        </w:rPr>
        <w:pict>
          <v:shape id="_x0000_s1046" type="#_x0000_t202" style="position:absolute;left:0;text-align:left;margin-left:97.45pt;margin-top:157.5pt;width:41.6pt;height:21.9pt;z-index:251622912;mso-width-relative:margin;mso-height-relative:margin" stroked="f">
            <v:textbox style="mso-next-textbox:#_x0000_s1046" inset="0,0,0,0">
              <w:txbxContent>
                <w:p w:rsidR="009F0DC8" w:rsidRPr="00A86702" w:rsidRDefault="009F0DC8" w:rsidP="00054C8B">
                  <w:pPr>
                    <w:jc w:val="center"/>
                    <w:rPr>
                      <w:rFonts w:ascii="Sylfaen" w:hAnsi="Sylfaen"/>
                      <w:sz w:val="16"/>
                      <w:szCs w:val="16"/>
                    </w:rPr>
                  </w:pPr>
                  <w:r w:rsidRPr="00A86702">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045" type="#_x0000_t202" style="position:absolute;left:0;text-align:left;margin-left:29.95pt;margin-top:79.8pt;width:44.95pt;height:27.65pt;z-index:251621888;mso-width-relative:margin;mso-height-relative:margin" stroked="f">
            <v:textbox style="mso-next-textbox:#_x0000_s1045" inset="0,0,0,0">
              <w:txbxContent>
                <w:p w:rsidR="009F0DC8" w:rsidRDefault="009F0DC8">
                  <w:pPr>
                    <w:jc w:val="center"/>
                    <w:rPr>
                      <w:rFonts w:ascii="Sylfaen" w:hAnsi="Sylfaen"/>
                      <w:sz w:val="16"/>
                      <w:szCs w:val="16"/>
                    </w:rPr>
                  </w:pPr>
                  <w:r w:rsidRPr="00B3450D">
                    <w:rPr>
                      <w:rFonts w:ascii="Sylfaen" w:hAnsi="Sylfaen"/>
                      <w:sz w:val="16"/>
                      <w:szCs w:val="16"/>
                    </w:rPr>
                    <w:t xml:space="preserve">Հսկման </w:t>
                  </w:r>
                  <w:r>
                    <w:rPr>
                      <w:rFonts w:ascii="Sylfaen" w:hAnsi="Sylfaen"/>
                      <w:sz w:val="16"/>
                      <w:szCs w:val="16"/>
                    </w:rPr>
                    <w:t>սխալ</w:t>
                  </w:r>
                </w:p>
              </w:txbxContent>
            </v:textbox>
          </v:shape>
        </w:pict>
      </w:r>
      <w:r>
        <w:rPr>
          <w:rFonts w:ascii="Sylfaen" w:hAnsi="Sylfaen"/>
          <w:noProof/>
          <w:sz w:val="24"/>
          <w:szCs w:val="24"/>
          <w:lang w:val="en-US" w:eastAsia="en-US" w:bidi="ar-SA"/>
        </w:rPr>
        <w:pict>
          <v:shape id="_x0000_s1050" type="#_x0000_t202" style="position:absolute;left:0;text-align:left;margin-left:356.3pt;margin-top:4.85pt;width:59.05pt;height:12.1pt;z-index:251627008;mso-width-relative:margin;mso-height-relative:margin" stroked="f">
            <v:textbox style="mso-next-textbox:#_x0000_s1050" inset="0,0,0,0">
              <w:txbxContent>
                <w:p w:rsidR="009F0DC8" w:rsidRPr="00B3450D" w:rsidRDefault="009F0DC8" w:rsidP="009026CA">
                  <w:pPr>
                    <w:jc w:val="center"/>
                    <w:rPr>
                      <w:rFonts w:ascii="Sylfaen" w:hAnsi="Sylfaen"/>
                      <w:sz w:val="16"/>
                      <w:szCs w:val="16"/>
                    </w:rPr>
                  </w:pPr>
                  <w:r w:rsidRPr="00B3450D">
                    <w:rPr>
                      <w:rFonts w:ascii="Sylfaen" w:hAnsi="Sylfaen"/>
                      <w:sz w:val="16"/>
                      <w:szCs w:val="16"/>
                    </w:rPr>
                    <w:t>Ռեսպոնդենտ</w:t>
                  </w:r>
                </w:p>
              </w:txbxContent>
            </v:textbox>
          </v:shape>
        </w:pict>
      </w:r>
      <w:r>
        <w:rPr>
          <w:rFonts w:ascii="Sylfaen" w:hAnsi="Sylfaen"/>
          <w:noProof/>
          <w:sz w:val="24"/>
          <w:szCs w:val="24"/>
          <w:lang w:val="en-US" w:eastAsia="en-US" w:bidi="ar-SA"/>
        </w:rPr>
        <w:pict>
          <v:shape id="_x0000_s1049" type="#_x0000_t202" style="position:absolute;left:0;text-align:left;margin-left:115.35pt;margin-top:4.85pt;width:69.4pt;height:12.1pt;z-index:251625984;mso-width-relative:margin;mso-height-relative:margin" stroked="f">
            <v:textbox style="mso-next-textbox:#_x0000_s1049" inset="0,0,0,0">
              <w:txbxContent>
                <w:p w:rsidR="009F0DC8" w:rsidRPr="00B3450D" w:rsidRDefault="009F0DC8" w:rsidP="009026CA">
                  <w:pPr>
                    <w:jc w:val="center"/>
                    <w:rPr>
                      <w:rFonts w:ascii="Sylfaen" w:hAnsi="Sylfaen"/>
                      <w:sz w:val="16"/>
                      <w:szCs w:val="16"/>
                    </w:rPr>
                  </w:pPr>
                  <w:r>
                    <w:rPr>
                      <w:rFonts w:ascii="Sylfaen" w:hAnsi="Sylfaen"/>
                      <w:sz w:val="16"/>
                      <w:szCs w:val="16"/>
                    </w:rPr>
                    <w:t>Նախաձեռնող</w:t>
                  </w:r>
                </w:p>
              </w:txbxContent>
            </v:textbox>
          </v:shape>
        </w:pict>
      </w:r>
      <w:r w:rsidR="00281B30" w:rsidRPr="00AA568C">
        <w:rPr>
          <w:rFonts w:ascii="Sylfaen" w:hAnsi="Sylfaen"/>
          <w:noProof/>
          <w:sz w:val="24"/>
          <w:szCs w:val="24"/>
          <w:lang w:val="en-US" w:eastAsia="en-US" w:bidi="ar-SA"/>
        </w:rPr>
        <w:drawing>
          <wp:inline distT="0" distB="0" distL="0" distR="0" wp14:anchorId="43D3C331" wp14:editId="2DF3FE9A">
            <wp:extent cx="5781675" cy="246635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83132" cy="2466975"/>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4 «Դրոշմավորված ապրանքի վերաբերյալ տեղեկությունների ներկայացում» (P.LS.01.TRN.004) ընդհանուր գործընթացի տրանզակցիայի կատարման սխեման</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5</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14"/>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 (P.LS.01.TRN.004) ընդհանուր գործընթացի տրանզակցիայի նկարագրություն</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F14EA9">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F14EA9">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P.LS.01.TRN.004</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r>
      <w:tr w:rsidR="005C1365" w:rsidRPr="00AA568C" w:rsidTr="005B09E4">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F14EA9">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F14EA9" w:rsidRPr="00AA568C" w:rsidTr="00F14EA9">
        <w:trPr>
          <w:trHeight w:val="585"/>
        </w:trPr>
        <w:tc>
          <w:tcPr>
            <w:tcW w:w="954" w:type="dxa"/>
            <w:vMerge w:val="restart"/>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vMerge w:val="restart"/>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 (P.LS.01.BEN.002)՝ գործառնության կատարման մերժում</w:t>
            </w:r>
          </w:p>
        </w:tc>
      </w:tr>
      <w:tr w:rsidR="00F14EA9" w:rsidRPr="00AA568C" w:rsidTr="00F14EA9">
        <w:trPr>
          <w:trHeight w:val="330"/>
        </w:trPr>
        <w:tc>
          <w:tcPr>
            <w:tcW w:w="954" w:type="dxa"/>
            <w:vMerge/>
            <w:tcBorders>
              <w:top w:val="single" w:sz="4" w:space="0" w:color="auto"/>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vMerge/>
            <w:tcBorders>
              <w:top w:val="single" w:sz="4" w:space="0" w:color="auto"/>
              <w:left w:val="single" w:sz="4" w:space="0" w:color="000000"/>
              <w:right w:val="single" w:sz="4" w:space="0" w:color="000000"/>
            </w:tcBorders>
          </w:tcPr>
          <w:p w:rsidR="00F14EA9" w:rsidRPr="00AA568C" w:rsidRDefault="00F14EA9" w:rsidP="00AA568C">
            <w:pPr>
              <w:tabs>
                <w:tab w:val="left" w:pos="1134"/>
              </w:tabs>
              <w:spacing w:after="160" w:line="360" w:lineRule="auto"/>
              <w:ind w:left="70" w:right="84"/>
              <w:rPr>
                <w:rFonts w:ascii="Sylfaen" w:hAnsi="Sylfaen"/>
                <w:sz w:val="24"/>
                <w:szCs w:val="24"/>
              </w:rPr>
            </w:pPr>
          </w:p>
        </w:tc>
        <w:tc>
          <w:tcPr>
            <w:tcW w:w="5389" w:type="dxa"/>
            <w:tcBorders>
              <w:top w:val="single" w:sz="4" w:space="0" w:color="auto"/>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դրոշմավորված ապրանքի վերաբերյալ տեղեկություններ (P.LS.01.BEN.002)՝ հաջողությամբ մշակվել են</w:t>
            </w:r>
          </w:p>
        </w:tc>
      </w:tr>
      <w:tr w:rsidR="00F14EA9" w:rsidRPr="00AA568C" w:rsidTr="00F14EA9">
        <w:trPr>
          <w:trHeight w:val="66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70" w:right="84"/>
              <w:rPr>
                <w:rFonts w:ascii="Sylfaen" w:eastAsia="Times New Roman" w:hAnsi="Sylfaen" w:cs="Times New Roman"/>
                <w:sz w:val="24"/>
                <w:szCs w:val="24"/>
              </w:rPr>
            </w:pPr>
          </w:p>
        </w:tc>
      </w:tr>
      <w:tr w:rsidR="00F14EA9" w:rsidRPr="00AA568C" w:rsidTr="00F14EA9">
        <w:trPr>
          <w:trHeight w:val="584"/>
        </w:trPr>
        <w:tc>
          <w:tcPr>
            <w:tcW w:w="954" w:type="dxa"/>
            <w:vMerge/>
            <w:tcBorders>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5 րոպե</w:t>
            </w:r>
          </w:p>
        </w:tc>
      </w:tr>
      <w:tr w:rsidR="00F14EA9" w:rsidRPr="00AA568C" w:rsidTr="00F14EA9">
        <w:trPr>
          <w:trHeight w:val="1005"/>
        </w:trPr>
        <w:tc>
          <w:tcPr>
            <w:tcW w:w="954" w:type="dxa"/>
            <w:vMerge/>
            <w:tcBorders>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մշակման ընդունելը հաստատելու համար ժամանակը</w:t>
            </w:r>
          </w:p>
        </w:tc>
        <w:tc>
          <w:tcPr>
            <w:tcW w:w="5389"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20 րոպե</w:t>
            </w:r>
          </w:p>
        </w:tc>
      </w:tr>
      <w:tr w:rsidR="00F14EA9" w:rsidRPr="00AA568C" w:rsidTr="00F14EA9">
        <w:trPr>
          <w:trHeight w:val="622"/>
        </w:trPr>
        <w:tc>
          <w:tcPr>
            <w:tcW w:w="954" w:type="dxa"/>
            <w:vMerge/>
            <w:tcBorders>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30 րոպե</w:t>
            </w:r>
          </w:p>
        </w:tc>
      </w:tr>
      <w:tr w:rsidR="00F14EA9" w:rsidRPr="00AA568C" w:rsidTr="00F14EA9">
        <w:trPr>
          <w:trHeight w:val="315"/>
        </w:trPr>
        <w:tc>
          <w:tcPr>
            <w:tcW w:w="954" w:type="dxa"/>
            <w:vMerge/>
            <w:tcBorders>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 xml:space="preserve">ավտորիզացման </w:t>
            </w:r>
            <w:r w:rsidRPr="00AA568C">
              <w:rPr>
                <w:rFonts w:ascii="Sylfaen" w:hAnsi="Sylfaen"/>
                <w:sz w:val="24"/>
                <w:szCs w:val="24"/>
              </w:rPr>
              <w:lastRenderedPageBreak/>
              <w:t>հատկանիշ</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lastRenderedPageBreak/>
              <w:t>այո</w:t>
            </w:r>
          </w:p>
        </w:tc>
      </w:tr>
      <w:tr w:rsidR="00F14EA9" w:rsidRPr="00AA568C" w:rsidTr="00F14EA9">
        <w:trPr>
          <w:trHeight w:val="425"/>
        </w:trPr>
        <w:tc>
          <w:tcPr>
            <w:tcW w:w="954" w:type="dxa"/>
            <w:vMerge/>
            <w:tcBorders>
              <w:left w:val="single" w:sz="4" w:space="0" w:color="000000"/>
              <w:bottom w:val="single" w:sz="4" w:space="0" w:color="auto"/>
              <w:right w:val="single" w:sz="4" w:space="0" w:color="000000"/>
            </w:tcBorders>
          </w:tcPr>
          <w:p w:rsidR="00F14EA9" w:rsidRPr="00AA568C" w:rsidRDefault="00F14EA9"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3 անգամ</w:t>
            </w:r>
          </w:p>
        </w:tc>
      </w:tr>
      <w:tr w:rsidR="00F14EA9" w:rsidRPr="00AA568C" w:rsidTr="00F14EA9">
        <w:trPr>
          <w:trHeight w:val="930"/>
        </w:trPr>
        <w:tc>
          <w:tcPr>
            <w:tcW w:w="954" w:type="dxa"/>
            <w:vMerge w:val="restart"/>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10</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70" w:right="84"/>
              <w:rPr>
                <w:rFonts w:ascii="Sylfaen" w:eastAsia="Times New Roman" w:hAnsi="Sylfaen" w:cs="Times New Roman"/>
                <w:sz w:val="24"/>
                <w:szCs w:val="24"/>
              </w:rPr>
            </w:pPr>
          </w:p>
        </w:tc>
      </w:tr>
      <w:tr w:rsidR="00F14EA9" w:rsidRPr="00AA568C" w:rsidTr="00F14EA9">
        <w:trPr>
          <w:trHeight w:val="458"/>
        </w:trPr>
        <w:tc>
          <w:tcPr>
            <w:tcW w:w="954" w:type="dxa"/>
            <w:vMerge/>
            <w:tcBorders>
              <w:left w:val="single" w:sz="4" w:space="0" w:color="000000"/>
              <w:right w:val="single" w:sz="4" w:space="0" w:color="000000"/>
            </w:tcBorders>
          </w:tcPr>
          <w:p w:rsidR="00F14EA9" w:rsidRPr="00AA568C" w:rsidRDefault="00F14EA9" w:rsidP="00AA568C">
            <w:pPr>
              <w:tabs>
                <w:tab w:val="left" w:pos="1134"/>
              </w:tabs>
              <w:spacing w:after="160" w:line="360" w:lineRule="auto"/>
              <w:ind w:left="-14" w:right="-3"/>
              <w:rPr>
                <w:rFonts w:ascii="Sylfaen" w:hAnsi="Sylfaen"/>
                <w:sz w:val="24"/>
                <w:szCs w:val="24"/>
              </w:rPr>
            </w:pPr>
          </w:p>
        </w:tc>
        <w:tc>
          <w:tcPr>
            <w:tcW w:w="3262"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70" w:right="84"/>
              <w:rPr>
                <w:rFonts w:ascii="Sylfaen" w:hAnsi="Sylfaen"/>
                <w:sz w:val="24"/>
                <w:szCs w:val="24"/>
                <w:lang w:val="en-US"/>
              </w:rPr>
            </w:pPr>
            <w:r w:rsidRPr="00AA568C">
              <w:rPr>
                <w:rFonts w:ascii="Sylfaen" w:hAnsi="Sylfaen"/>
                <w:sz w:val="24"/>
                <w:szCs w:val="24"/>
              </w:rPr>
              <w:t>սկզբնավորող հաղորդագրություն</w:t>
            </w:r>
          </w:p>
        </w:tc>
        <w:tc>
          <w:tcPr>
            <w:tcW w:w="5389"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դրոշմավորված ապրանքի վերաբերյալ տեղեկություններ (P.LS.01.MSG.007)</w:t>
            </w:r>
          </w:p>
        </w:tc>
      </w:tr>
      <w:tr w:rsidR="00F14EA9" w:rsidRPr="00AA568C" w:rsidTr="00F14EA9">
        <w:trPr>
          <w:trHeight w:val="511"/>
        </w:trPr>
        <w:tc>
          <w:tcPr>
            <w:tcW w:w="954" w:type="dxa"/>
            <w:vMerge/>
            <w:tcBorders>
              <w:left w:val="single" w:sz="4" w:space="0" w:color="000000"/>
              <w:bottom w:val="single" w:sz="4" w:space="0" w:color="000000"/>
              <w:right w:val="single" w:sz="4" w:space="0" w:color="000000"/>
            </w:tcBorders>
          </w:tcPr>
          <w:p w:rsidR="00F14EA9" w:rsidRPr="00AA568C" w:rsidRDefault="00F14EA9" w:rsidP="00AA568C">
            <w:pPr>
              <w:tabs>
                <w:tab w:val="left" w:pos="1134"/>
              </w:tabs>
              <w:spacing w:after="160" w:line="360" w:lineRule="auto"/>
              <w:ind w:left="-14" w:right="-3"/>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մշակման արդյունքների մասին ծանուցում (P.LS.01.MSG.006)</w:t>
            </w:r>
          </w:p>
        </w:tc>
      </w:tr>
      <w:tr w:rsidR="00F14EA9" w:rsidRPr="00AA568C" w:rsidTr="00F14EA9">
        <w:trPr>
          <w:trHeight w:val="1095"/>
        </w:trPr>
        <w:tc>
          <w:tcPr>
            <w:tcW w:w="954" w:type="dxa"/>
            <w:vMerge w:val="restart"/>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11</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70" w:right="84"/>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70" w:right="84"/>
              <w:rPr>
                <w:rFonts w:ascii="Sylfaen" w:eastAsia="Times New Roman" w:hAnsi="Sylfaen" w:cs="Times New Roman"/>
                <w:sz w:val="24"/>
                <w:szCs w:val="24"/>
              </w:rPr>
            </w:pPr>
          </w:p>
        </w:tc>
      </w:tr>
      <w:tr w:rsidR="00F14EA9" w:rsidRPr="00AA568C" w:rsidTr="00F14EA9">
        <w:trPr>
          <w:trHeight w:val="1425"/>
        </w:trPr>
        <w:tc>
          <w:tcPr>
            <w:tcW w:w="954" w:type="dxa"/>
            <w:vMerge/>
            <w:tcBorders>
              <w:left w:val="single" w:sz="4" w:space="0" w:color="000000"/>
              <w:right w:val="single" w:sz="4" w:space="0" w:color="000000"/>
            </w:tcBorders>
          </w:tcPr>
          <w:p w:rsidR="00F14EA9" w:rsidRPr="00AA568C" w:rsidRDefault="00F14EA9" w:rsidP="00AA568C">
            <w:pPr>
              <w:tabs>
                <w:tab w:val="left" w:pos="1134"/>
              </w:tabs>
              <w:spacing w:after="160" w:line="360" w:lineRule="auto"/>
              <w:ind w:left="-14" w:right="-3"/>
              <w:rPr>
                <w:rFonts w:ascii="Sylfaen" w:hAnsi="Sylfaen"/>
                <w:sz w:val="24"/>
                <w:szCs w:val="24"/>
              </w:rPr>
            </w:pPr>
          </w:p>
        </w:tc>
        <w:tc>
          <w:tcPr>
            <w:tcW w:w="3262"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70" w:right="84"/>
              <w:rPr>
                <w:rFonts w:ascii="Sylfaen" w:hAnsi="Sylfaen"/>
                <w:sz w:val="24"/>
                <w:szCs w:val="24"/>
                <w:lang w:val="en-US"/>
              </w:rPr>
            </w:pPr>
            <w:r w:rsidRPr="00AA568C">
              <w:rPr>
                <w:rFonts w:ascii="Sylfaen" w:hAnsi="Sylfaen"/>
                <w:sz w:val="24"/>
                <w:szCs w:val="24"/>
              </w:rPr>
              <w:t>ԷԹՍ-ի հատկանիշ</w:t>
            </w:r>
          </w:p>
        </w:tc>
        <w:tc>
          <w:tcPr>
            <w:tcW w:w="5389" w:type="dxa"/>
            <w:tcBorders>
              <w:left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անդամ պետության օրենսդրությամբ)</w:t>
            </w:r>
          </w:p>
        </w:tc>
      </w:tr>
      <w:tr w:rsidR="00F14EA9" w:rsidRPr="00AA568C" w:rsidTr="00F14EA9">
        <w:trPr>
          <w:trHeight w:val="545"/>
        </w:trPr>
        <w:tc>
          <w:tcPr>
            <w:tcW w:w="954" w:type="dxa"/>
            <w:vMerge/>
            <w:tcBorders>
              <w:left w:val="single" w:sz="4" w:space="0" w:color="000000"/>
              <w:bottom w:val="single" w:sz="4" w:space="0" w:color="000000"/>
              <w:right w:val="single" w:sz="4" w:space="0" w:color="000000"/>
            </w:tcBorders>
          </w:tcPr>
          <w:p w:rsidR="00F14EA9" w:rsidRPr="00AA568C" w:rsidRDefault="00F14EA9" w:rsidP="00AA568C">
            <w:pPr>
              <w:tabs>
                <w:tab w:val="left" w:pos="1134"/>
              </w:tabs>
              <w:spacing w:after="160" w:line="360" w:lineRule="auto"/>
              <w:ind w:left="-14" w:right="-3"/>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F14EA9" w:rsidRPr="00AA568C" w:rsidRDefault="00DC2C99" w:rsidP="00AA568C">
            <w:pPr>
              <w:tabs>
                <w:tab w:val="left" w:pos="1134"/>
              </w:tabs>
              <w:spacing w:after="160" w:line="360" w:lineRule="auto"/>
              <w:ind w:left="70" w:right="84"/>
              <w:rPr>
                <w:rFonts w:ascii="Sylfaen" w:hAnsi="Sylfaen"/>
                <w:sz w:val="24"/>
                <w:szCs w:val="24"/>
              </w:rPr>
            </w:pPr>
            <w:r w:rsidRPr="00AA568C">
              <w:rPr>
                <w:rFonts w:ascii="Sylfaen" w:hAnsi="Sylfaen"/>
                <w:sz w:val="24"/>
                <w:szCs w:val="24"/>
              </w:rPr>
              <w:t>ոչ</w:t>
            </w:r>
          </w:p>
        </w:tc>
      </w:tr>
    </w:tbl>
    <w:p w:rsidR="00F14EA9"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lastRenderedPageBreak/>
        <w:t>3.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(P.LS.01.TRN.005) ընդհանուր գործընթացի տրանզակցիա</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16.</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(P.LS.01.TRN.002) ընդհանուր գործընթացի տրանզակցիան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pict>
          <v:shape id="_x0000_s1076" type="#_x0000_t202" style="position:absolute;left:0;text-align:left;margin-left:39.15pt;margin-top:138.3pt;width:141.65pt;height:22.55pt;z-index:251632128;mso-width-relative:margin;mso-height-relative:margin" stroked="f" strokecolor="black [3213]">
            <v:textbox style="mso-next-textbox:#_x0000_s1076" inset="0,0,0,0">
              <w:txbxContent>
                <w:p w:rsidR="009F0DC8" w:rsidRDefault="009F0DC8">
                  <w:pPr>
                    <w:jc w:val="center"/>
                    <w:rPr>
                      <w:rFonts w:ascii="Sylfaen" w:hAnsi="Sylfaen"/>
                      <w:sz w:val="16"/>
                      <w:szCs w:val="16"/>
                    </w:rPr>
                  </w:pPr>
                  <w:r>
                    <w:rPr>
                      <w:rFonts w:ascii="Sylfaen" w:hAnsi="Sylfaen"/>
                      <w:sz w:val="16"/>
                      <w:szCs w:val="16"/>
                    </w:rPr>
                    <w:t>Դ</w:t>
                  </w:r>
                  <w:r w:rsidRPr="00407AAC">
                    <w:rPr>
                      <w:rFonts w:ascii="Sylfaen" w:hAnsi="Sylfaen"/>
                      <w:sz w:val="16"/>
                      <w:szCs w:val="16"/>
                    </w:rPr>
                    <w:t xml:space="preserve">րոշմավորված ապրանքի </w:t>
                  </w:r>
                  <w:r>
                    <w:rPr>
                      <w:rFonts w:ascii="Sylfaen" w:hAnsi="Sylfaen"/>
                      <w:sz w:val="16"/>
                      <w:szCs w:val="16"/>
                    </w:rPr>
                    <w:t>վերաբերյալ տեղեկություններ</w:t>
                  </w:r>
                </w:p>
              </w:txbxContent>
            </v:textbox>
          </v:shape>
        </w:pict>
      </w:r>
      <w:r>
        <w:rPr>
          <w:rFonts w:ascii="Sylfaen" w:hAnsi="Sylfaen"/>
          <w:noProof/>
          <w:sz w:val="24"/>
          <w:szCs w:val="24"/>
          <w:lang w:val="en-US" w:eastAsia="en-US" w:bidi="ar-SA"/>
        </w:rPr>
        <w:pict>
          <v:shape id="_x0000_s1079" type="#_x0000_t202" style="position:absolute;left:0;text-align:left;margin-left:159.35pt;margin-top:25.85pt;width:186.4pt;height:39pt;z-index:251635200;mso-width-relative:margin;mso-height-relative:margin" stroked="f">
            <v:textbox style="mso-next-textbox:#_x0000_s1079" inset="0,0,0,0">
              <w:txbxContent>
                <w:p w:rsidR="009F0DC8" w:rsidRDefault="009F0DC8">
                  <w:pPr>
                    <w:jc w:val="center"/>
                    <w:rPr>
                      <w:rFonts w:ascii="Sylfaen" w:hAnsi="Sylfaen"/>
                      <w:sz w:val="14"/>
                      <w:szCs w:val="16"/>
                    </w:rPr>
                  </w:pPr>
                  <w:r w:rsidRPr="00DC2C99">
                    <w:rPr>
                      <w:rFonts w:ascii="Sylfaen" w:hAnsi="Sylfaen"/>
                      <w:sz w:val="14"/>
                      <w:szCs w:val="16"/>
                      <w:lang w:val="en-US"/>
                    </w:rPr>
                    <w:t>P.LS.01.MSG.00</w:t>
                  </w:r>
                  <w:r w:rsidRPr="00DC2C99">
                    <w:rPr>
                      <w:rFonts w:ascii="Sylfaen" w:hAnsi="Sylfaen"/>
                      <w:sz w:val="14"/>
                      <w:szCs w:val="16"/>
                    </w:rPr>
                    <w:t>8</w:t>
                  </w:r>
                  <w:r w:rsidRPr="00DC2C99">
                    <w:rPr>
                      <w:rFonts w:ascii="Sylfaen" w:hAnsi="Sylfaen"/>
                      <w:sz w:val="14"/>
                      <w:szCs w:val="16"/>
                      <w:lang w:val="en-US"/>
                    </w:rPr>
                    <w:t xml:space="preserve"> </w:t>
                  </w:r>
                  <w:r w:rsidRPr="00DC2C99">
                    <w:rPr>
                      <w:rFonts w:ascii="Sylfaen" w:hAnsi="Sylfaen"/>
                      <w:sz w:val="14"/>
                      <w:szCs w:val="16"/>
                    </w:rPr>
                    <w:t>Անդրսահմանային առ</w:t>
                  </w:r>
                  <w:r w:rsidR="00B54C88">
                    <w:rPr>
                      <w:rFonts w:ascii="Sylfaen" w:hAnsi="Sylfaen"/>
                      <w:sz w:val="14"/>
                      <w:szCs w:val="16"/>
                    </w:rPr>
                    <w:t>և</w:t>
                  </w:r>
                  <w:r w:rsidRPr="00DC2C99">
                    <w:rPr>
                      <w:rFonts w:ascii="Sylfaen" w:hAnsi="Sylfaen"/>
                      <w:sz w:val="14"/>
                      <w:szCs w:val="16"/>
                    </w:rPr>
                    <w:t>տրի շրջանակներում ձեռք բերված՝ դրոշմավորված ապրանքի վերաբերյալ տեղեկությունների ներկայացում</w:t>
                  </w:r>
                </w:p>
                <w:p w:rsidR="009F0DC8" w:rsidRPr="00F739EE" w:rsidRDefault="009F0DC8" w:rsidP="00400C1E">
                  <w:pPr>
                    <w:rPr>
                      <w:rFonts w:ascii="Sylfaen" w:hAnsi="Sylfaen"/>
                      <w:sz w:val="14"/>
                      <w:szCs w:val="16"/>
                    </w:rPr>
                  </w:pPr>
                </w:p>
              </w:txbxContent>
            </v:textbox>
          </v:shape>
        </w:pict>
      </w:r>
      <w:r>
        <w:rPr>
          <w:rFonts w:ascii="Sylfaen" w:hAnsi="Sylfaen"/>
          <w:noProof/>
          <w:sz w:val="24"/>
          <w:szCs w:val="24"/>
          <w:lang w:val="en-US" w:eastAsia="en-US" w:bidi="ar-SA"/>
        </w:rPr>
        <w:pict>
          <v:shape id="_x0000_s1081" type="#_x0000_t202" style="position:absolute;left:0;text-align:left;margin-left:113.7pt;margin-top:6.25pt;width:65.9pt;height:14.15pt;z-index:251637248;mso-width-relative:margin;mso-height-relative:margin" stroked="f">
            <v:textbox style="mso-next-textbox:#_x0000_s1081" inset="0,0,0,0">
              <w:txbxContent>
                <w:p w:rsidR="009F0DC8" w:rsidRPr="00B3450D" w:rsidRDefault="009F0DC8" w:rsidP="00400C1E">
                  <w:pPr>
                    <w:jc w:val="center"/>
                    <w:rPr>
                      <w:rFonts w:ascii="Sylfaen" w:hAnsi="Sylfaen"/>
                      <w:sz w:val="16"/>
                      <w:szCs w:val="16"/>
                    </w:rPr>
                  </w:pPr>
                  <w:r>
                    <w:rPr>
                      <w:rFonts w:ascii="Sylfaen" w:hAnsi="Sylfaen"/>
                      <w:sz w:val="16"/>
                      <w:szCs w:val="16"/>
                    </w:rPr>
                    <w:t>Նախաձեռնող</w:t>
                  </w:r>
                </w:p>
                <w:p w:rsidR="009F0DC8" w:rsidRPr="00997A45" w:rsidRDefault="009F0DC8" w:rsidP="00400C1E">
                  <w:pPr>
                    <w:rPr>
                      <w:lang w:val="en-US"/>
                    </w:rPr>
                  </w:pPr>
                </w:p>
              </w:txbxContent>
            </v:textbox>
          </v:shape>
        </w:pict>
      </w:r>
      <w:r>
        <w:rPr>
          <w:rFonts w:ascii="Sylfaen" w:hAnsi="Sylfaen"/>
          <w:noProof/>
          <w:sz w:val="24"/>
          <w:szCs w:val="24"/>
          <w:lang w:val="en-US" w:eastAsia="en-US" w:bidi="ar-SA"/>
        </w:rPr>
        <w:pict>
          <v:shape id="_x0000_s1082" type="#_x0000_t202" style="position:absolute;left:0;text-align:left;margin-left:353.4pt;margin-top:5.5pt;width:61.95pt;height:12.45pt;z-index:251639296;mso-width-relative:margin;mso-height-relative:margin" stroked="f">
            <v:textbox style="mso-next-textbox:#_x0000_s1082" inset="0,0,0,0">
              <w:txbxContent>
                <w:p w:rsidR="009F0DC8" w:rsidRPr="00B3450D" w:rsidRDefault="009F0DC8" w:rsidP="00400C1E">
                  <w:pPr>
                    <w:rPr>
                      <w:rFonts w:ascii="Sylfaen" w:hAnsi="Sylfaen"/>
                      <w:sz w:val="16"/>
                      <w:szCs w:val="16"/>
                    </w:rPr>
                  </w:pPr>
                  <w:r w:rsidRPr="00B3450D">
                    <w:rPr>
                      <w:rFonts w:ascii="Sylfaen" w:hAnsi="Sylfaen"/>
                      <w:sz w:val="16"/>
                      <w:szCs w:val="16"/>
                    </w:rPr>
                    <w:t>Ռեսպոնդենտ</w:t>
                  </w:r>
                </w:p>
                <w:p w:rsidR="009F0DC8" w:rsidRPr="00997A45" w:rsidRDefault="009F0DC8" w:rsidP="00400C1E">
                  <w:pPr>
                    <w:rPr>
                      <w:lang w:val="en-US"/>
                    </w:rPr>
                  </w:pPr>
                </w:p>
              </w:txbxContent>
            </v:textbox>
          </v:shape>
        </w:pict>
      </w:r>
      <w:r>
        <w:rPr>
          <w:rFonts w:ascii="Sylfaen" w:hAnsi="Sylfaen"/>
          <w:noProof/>
          <w:sz w:val="24"/>
          <w:szCs w:val="24"/>
          <w:lang w:val="en-US" w:eastAsia="en-US" w:bidi="ar-SA"/>
        </w:rPr>
        <w:pict>
          <v:shape id="_x0000_s1080" type="#_x0000_t202" style="position:absolute;left:0;text-align:left;margin-left:159.35pt;margin-top:78.7pt;width:191pt;height:21.85pt;z-index:251636224;mso-width-relative:margin;mso-height-relative:margin" stroked="f">
            <v:textbox style="mso-next-textbox:#_x0000_s1080" inset="0,0,0,0">
              <w:txbxContent>
                <w:p w:rsidR="009F0DC8" w:rsidRDefault="009F0DC8">
                  <w:pPr>
                    <w:jc w:val="center"/>
                    <w:rPr>
                      <w:sz w:val="20"/>
                      <w:lang w:val="en-US"/>
                    </w:rPr>
                  </w:pPr>
                  <w:r w:rsidRPr="00DC2C99">
                    <w:rPr>
                      <w:rFonts w:ascii="Sylfaen" w:hAnsi="Sylfaen"/>
                      <w:sz w:val="14"/>
                      <w:szCs w:val="16"/>
                      <w:lang w:val="en-US"/>
                    </w:rPr>
                    <w:t>P.LS.01.MSG.0</w:t>
                  </w:r>
                  <w:r w:rsidRPr="00DC2C99">
                    <w:rPr>
                      <w:rFonts w:ascii="Sylfaen" w:hAnsi="Sylfaen"/>
                      <w:sz w:val="14"/>
                      <w:szCs w:val="16"/>
                    </w:rPr>
                    <w:t>10</w:t>
                  </w:r>
                  <w:r w:rsidRPr="00DC2C99">
                    <w:rPr>
                      <w:rFonts w:ascii="Sylfaen" w:hAnsi="Sylfaen"/>
                      <w:sz w:val="14"/>
                      <w:szCs w:val="16"/>
                      <w:lang w:val="en-US"/>
                    </w:rPr>
                    <w:t xml:space="preserve"> </w:t>
                  </w:r>
                  <w:r w:rsidRPr="00DC2C99">
                    <w:rPr>
                      <w:rFonts w:ascii="Sylfaen" w:hAnsi="Sylfaen"/>
                      <w:sz w:val="14"/>
                      <w:szCs w:val="16"/>
                    </w:rPr>
                    <w:t>Անդրսահմանային առ</w:t>
                  </w:r>
                  <w:r w:rsidR="00B54C88">
                    <w:rPr>
                      <w:rFonts w:ascii="Sylfaen" w:hAnsi="Sylfaen"/>
                      <w:sz w:val="14"/>
                      <w:szCs w:val="16"/>
                    </w:rPr>
                    <w:t>և</w:t>
                  </w:r>
                  <w:r w:rsidRPr="00DC2C99">
                    <w:rPr>
                      <w:rFonts w:ascii="Sylfaen" w:hAnsi="Sylfaen"/>
                      <w:sz w:val="14"/>
                      <w:szCs w:val="16"/>
                    </w:rPr>
                    <w:t>տրի ժամանակ տեղեկությունների մշակման վերաբերյալ ծանուցում՝</w:t>
                  </w:r>
                </w:p>
              </w:txbxContent>
            </v:textbox>
          </v:shape>
        </w:pict>
      </w:r>
      <w:r>
        <w:rPr>
          <w:rFonts w:ascii="Sylfaen" w:hAnsi="Sylfaen"/>
          <w:noProof/>
          <w:sz w:val="24"/>
          <w:szCs w:val="24"/>
          <w:lang w:val="en-US" w:eastAsia="en-US" w:bidi="ar-SA"/>
        </w:rPr>
        <w:pict>
          <v:shape id="_x0000_s1075" type="#_x0000_t202" style="position:absolute;left:0;text-align:left;margin-left:356.25pt;margin-top:57.35pt;width:99.2pt;height:51pt;z-index:251631104;mso-width-relative:margin;mso-height-relative:margin" stroked="f">
            <v:textbox style="mso-next-textbox:#_x0000_s1075" inset="0,0,0,0">
              <w:txbxContent>
                <w:p w:rsidR="009F0DC8" w:rsidRDefault="009F0DC8">
                  <w:pPr>
                    <w:jc w:val="center"/>
                    <w:rPr>
                      <w:rFonts w:ascii="Sylfaen" w:hAnsi="Sylfaen"/>
                      <w:sz w:val="12"/>
                      <w:szCs w:val="16"/>
                    </w:rPr>
                  </w:pPr>
                  <w:r w:rsidRPr="00DC2C99">
                    <w:rPr>
                      <w:rFonts w:ascii="Sylfaen" w:hAnsi="Sylfaen"/>
                      <w:sz w:val="12"/>
                      <w:szCs w:val="16"/>
                    </w:rPr>
                    <w:t>Անդրսահմանային առ</w:t>
                  </w:r>
                  <w:r w:rsidR="00B54C88">
                    <w:rPr>
                      <w:rFonts w:ascii="Sylfaen" w:hAnsi="Sylfaen"/>
                      <w:sz w:val="12"/>
                      <w:szCs w:val="16"/>
                    </w:rPr>
                    <w:t>և</w:t>
                  </w:r>
                  <w:r w:rsidRPr="00DC2C99">
                    <w:rPr>
                      <w:rFonts w:ascii="Sylfaen" w:hAnsi="Sylfaen"/>
                      <w:sz w:val="12"/>
                      <w:szCs w:val="16"/>
                    </w:rPr>
                    <w:t xml:space="preserve">տրի շրջանակներում ձեռք բերված՝ դրոշմավորված ապրանքի վերաբերյալ տեղեկությունների ընդունում </w:t>
                  </w:r>
                  <w:r w:rsidR="00B54C88">
                    <w:rPr>
                      <w:rFonts w:ascii="Sylfaen" w:hAnsi="Sylfaen"/>
                      <w:sz w:val="12"/>
                      <w:szCs w:val="16"/>
                    </w:rPr>
                    <w:t>և</w:t>
                  </w:r>
                  <w:r w:rsidRPr="00DC2C99">
                    <w:rPr>
                      <w:rFonts w:ascii="Sylfaen" w:hAnsi="Sylfaen"/>
                      <w:sz w:val="12"/>
                      <w:szCs w:val="16"/>
                    </w:rPr>
                    <w:t xml:space="preserve"> մշակում</w:t>
                  </w:r>
                </w:p>
                <w:p w:rsidR="009F0DC8" w:rsidRPr="007D7289" w:rsidRDefault="009F0DC8" w:rsidP="00400C1E">
                  <w:pPr>
                    <w:rPr>
                      <w:sz w:val="18"/>
                      <w:lang w:val="en-US"/>
                    </w:rPr>
                  </w:pPr>
                </w:p>
              </w:txbxContent>
            </v:textbox>
          </v:shape>
        </w:pict>
      </w:r>
      <w:r>
        <w:rPr>
          <w:rFonts w:ascii="Sylfaen" w:hAnsi="Sylfaen"/>
          <w:noProof/>
          <w:sz w:val="24"/>
          <w:szCs w:val="24"/>
          <w:lang w:val="en-US" w:eastAsia="en-US" w:bidi="ar-SA"/>
        </w:rPr>
        <w:pict>
          <v:shape id="_x0000_s1074" type="#_x0000_t202" style="position:absolute;left:0;text-align:left;margin-left:57.55pt;margin-top:57.35pt;width:94.45pt;height:51pt;z-index:251630080;mso-width-relative:margin;mso-height-relative:margin" stroked="f">
            <v:textbox style="mso-next-textbox:#_x0000_s1074" inset="0,0,0,0">
              <w:txbxContent>
                <w:p w:rsidR="009F0DC8" w:rsidRDefault="009F0DC8">
                  <w:pPr>
                    <w:jc w:val="center"/>
                    <w:rPr>
                      <w:sz w:val="18"/>
                      <w:lang w:val="en-US"/>
                    </w:rPr>
                  </w:pPr>
                  <w:r w:rsidRPr="00DC2C99">
                    <w:rPr>
                      <w:rFonts w:ascii="Sylfaen" w:hAnsi="Sylfaen"/>
                      <w:sz w:val="12"/>
                      <w:szCs w:val="16"/>
                    </w:rPr>
                    <w:t>Տեղեկությունների ներկայացումը՝անդրսահ</w:t>
                  </w:r>
                  <w:r w:rsidRPr="00DC2C99">
                    <w:rPr>
                      <w:rFonts w:ascii="Sylfaen" w:hAnsi="Sylfaen"/>
                      <w:sz w:val="12"/>
                      <w:szCs w:val="16"/>
                      <w:lang w:val="en-US"/>
                    </w:rPr>
                    <w:t>-</w:t>
                  </w:r>
                  <w:r w:rsidRPr="00DC2C99">
                    <w:rPr>
                      <w:rFonts w:ascii="Sylfaen" w:hAnsi="Sylfaen"/>
                      <w:sz w:val="12"/>
                      <w:szCs w:val="16"/>
                    </w:rPr>
                    <w:t>մանային առ</w:t>
                  </w:r>
                  <w:r w:rsidR="00B54C88">
                    <w:rPr>
                      <w:rFonts w:ascii="Sylfaen" w:hAnsi="Sylfaen"/>
                      <w:sz w:val="12"/>
                      <w:szCs w:val="16"/>
                    </w:rPr>
                    <w:t>և</w:t>
                  </w:r>
                  <w:r w:rsidRPr="00DC2C99">
                    <w:rPr>
                      <w:rFonts w:ascii="Sylfaen" w:hAnsi="Sylfaen"/>
                      <w:sz w:val="12"/>
                      <w:szCs w:val="16"/>
                    </w:rPr>
                    <w:t>տրի շրջանակներում գնված դրոշմավորված ապրանքի մասին</w:t>
                  </w:r>
                </w:p>
              </w:txbxContent>
            </v:textbox>
          </v:shape>
        </w:pict>
      </w:r>
      <w:r>
        <w:rPr>
          <w:rFonts w:ascii="Sylfaen" w:hAnsi="Sylfaen"/>
          <w:noProof/>
          <w:sz w:val="24"/>
          <w:szCs w:val="24"/>
          <w:lang w:val="en-US" w:eastAsia="en-US" w:bidi="ar-SA"/>
        </w:rPr>
        <w:pict>
          <v:shape id="_x0000_s1078" type="#_x0000_t202" style="position:absolute;left:0;text-align:left;margin-left:113.95pt;margin-top:180.2pt;width:58.25pt;height:21.9pt;z-index:251634176;mso-width-relative:margin;mso-height-relative:margin" stroked="f">
            <v:textbox style="mso-next-textbox:#_x0000_s1078">
              <w:txbxContent>
                <w:p w:rsidR="009F0DC8" w:rsidRPr="00407AAC" w:rsidRDefault="009F0DC8" w:rsidP="00400C1E">
                  <w:pPr>
                    <w:rPr>
                      <w:rFonts w:ascii="Sylfaen" w:hAnsi="Sylfaen"/>
                      <w:sz w:val="16"/>
                      <w:szCs w:val="16"/>
                    </w:rPr>
                  </w:pPr>
                  <w:r w:rsidRPr="00407AAC">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077" type="#_x0000_t202" style="position:absolute;left:0;text-align:left;margin-left:14.85pt;margin-top:95.95pt;width:32.9pt;height:21.9pt;z-index:251633152;mso-width-relative:margin;mso-height-relative:margin" stroked="f">
            <v:textbox style="mso-next-textbox:#_x0000_s1077" inset="0,0,0,0">
              <w:txbxContent>
                <w:p w:rsidR="009F0DC8" w:rsidRDefault="009F0DC8">
                  <w:pPr>
                    <w:jc w:val="center"/>
                    <w:rPr>
                      <w:rFonts w:ascii="Sylfaen" w:hAnsi="Sylfaen"/>
                      <w:sz w:val="16"/>
                      <w:szCs w:val="16"/>
                    </w:rPr>
                  </w:pPr>
                  <w:r w:rsidRPr="00A74824">
                    <w:rPr>
                      <w:rFonts w:ascii="Sylfaen" w:hAnsi="Sylfaen"/>
                      <w:sz w:val="16"/>
                      <w:szCs w:val="16"/>
                    </w:rPr>
                    <w:t>Հսկման սխալ</w:t>
                  </w:r>
                </w:p>
              </w:txbxContent>
            </v:textbox>
          </v:shape>
        </w:pict>
      </w:r>
      <w:r w:rsidR="00281B30" w:rsidRPr="00AA568C">
        <w:rPr>
          <w:rFonts w:ascii="Sylfaen" w:hAnsi="Sylfaen"/>
          <w:noProof/>
          <w:sz w:val="24"/>
          <w:szCs w:val="24"/>
          <w:lang w:val="en-US" w:eastAsia="en-US" w:bidi="ar-SA"/>
        </w:rPr>
        <w:drawing>
          <wp:inline distT="0" distB="0" distL="0" distR="0" wp14:anchorId="047B1E95" wp14:editId="0250FC4B">
            <wp:extent cx="5915025" cy="28765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915025" cy="287655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5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ընդհանուր գործընթացի տրանզակցիաների կատարման սխեման</w:t>
      </w:r>
    </w:p>
    <w:p w:rsidR="00F14EA9"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6</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1"/>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(P.LS.01.TRN.005) ընդհանուր գործընթացի տրանզակցիայի նկարագրությունը</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C36CF0">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C36CF0">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P.LS.01.TRN.005</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w:t>
            </w:r>
          </w:p>
        </w:tc>
      </w:tr>
      <w:tr w:rsidR="005C1365" w:rsidRPr="00AA568C" w:rsidTr="00C36CF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ռեսպոնդենտ</w:t>
            </w:r>
          </w:p>
        </w:tc>
      </w:tr>
      <w:tr w:rsidR="00C36CF0" w:rsidRPr="00AA568C" w:rsidTr="00C36CF0">
        <w:tc>
          <w:tcPr>
            <w:tcW w:w="954"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5C1365" w:rsidRPr="00AA568C" w:rsidTr="00C36CF0">
        <w:tc>
          <w:tcPr>
            <w:tcW w:w="954" w:type="dxa"/>
            <w:tcBorders>
              <w:top w:val="single" w:sz="4" w:space="0" w:color="auto"/>
              <w:left w:val="single" w:sz="4" w:space="0" w:color="auto"/>
              <w:right w:val="single" w:sz="4" w:space="0" w:color="auto"/>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tcBorders>
              <w:top w:val="single" w:sz="4" w:space="0" w:color="000000"/>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կատարման </w:t>
            </w:r>
            <w:r w:rsidRPr="00AA568C">
              <w:rPr>
                <w:rFonts w:ascii="Sylfaen" w:hAnsi="Sylfaen"/>
                <w:sz w:val="24"/>
                <w:szCs w:val="24"/>
              </w:rPr>
              <w:lastRenderedPageBreak/>
              <w:t>արդյունք</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 (P.LS.01.BEN.002)՝ </w:t>
            </w:r>
            <w:r w:rsidRPr="00AA568C">
              <w:rPr>
                <w:rFonts w:ascii="Sylfaen" w:hAnsi="Sylfaen"/>
                <w:sz w:val="24"/>
                <w:szCs w:val="24"/>
              </w:rPr>
              <w:lastRenderedPageBreak/>
              <w:t>տեղեկությունների մշակման արդյունքը ստացվել է</w:t>
            </w:r>
          </w:p>
        </w:tc>
      </w:tr>
      <w:tr w:rsidR="00C36CF0" w:rsidRPr="00AA568C" w:rsidTr="00C36CF0">
        <w:trPr>
          <w:trHeight w:val="690"/>
        </w:trPr>
        <w:tc>
          <w:tcPr>
            <w:tcW w:w="954" w:type="dxa"/>
            <w:vMerge w:val="restart"/>
            <w:tcBorders>
              <w:left w:val="single" w:sz="4" w:space="0" w:color="auto"/>
              <w:right w:val="single" w:sz="4" w:space="0" w:color="auto"/>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9</w:t>
            </w: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C36CF0" w:rsidRPr="00AA568C" w:rsidTr="00C36CF0">
        <w:trPr>
          <w:trHeight w:val="511"/>
        </w:trPr>
        <w:tc>
          <w:tcPr>
            <w:tcW w:w="954" w:type="dxa"/>
            <w:vMerge/>
            <w:tcBorders>
              <w:top w:val="single" w:sz="4" w:space="0" w:color="auto"/>
              <w:left w:val="single" w:sz="4" w:space="0" w:color="auto"/>
              <w:right w:val="single" w:sz="4" w:space="0" w:color="auto"/>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5 րոպե</w:t>
            </w:r>
          </w:p>
        </w:tc>
      </w:tr>
      <w:tr w:rsidR="00C36CF0" w:rsidRPr="00AA568C" w:rsidTr="00C36CF0">
        <w:trPr>
          <w:trHeight w:val="549"/>
        </w:trPr>
        <w:tc>
          <w:tcPr>
            <w:tcW w:w="954" w:type="dxa"/>
            <w:vMerge/>
            <w:tcBorders>
              <w:top w:val="single" w:sz="4" w:space="0" w:color="auto"/>
              <w:left w:val="single" w:sz="4" w:space="0" w:color="auto"/>
              <w:right w:val="single" w:sz="4" w:space="0" w:color="auto"/>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20 րոպե</w:t>
            </w:r>
          </w:p>
        </w:tc>
      </w:tr>
      <w:tr w:rsidR="00C36CF0" w:rsidRPr="00AA568C" w:rsidTr="00C36CF0">
        <w:trPr>
          <w:trHeight w:val="458"/>
        </w:trPr>
        <w:tc>
          <w:tcPr>
            <w:tcW w:w="954" w:type="dxa"/>
            <w:vMerge/>
            <w:tcBorders>
              <w:top w:val="single" w:sz="4" w:space="0" w:color="auto"/>
              <w:left w:val="single" w:sz="4" w:space="0" w:color="auto"/>
              <w:right w:val="single" w:sz="4" w:space="0" w:color="auto"/>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lang w:val="en-US"/>
              </w:rPr>
            </w:pPr>
            <w:r w:rsidRPr="00AA568C">
              <w:rPr>
                <w:rFonts w:ascii="Sylfaen" w:hAnsi="Sylfaen"/>
                <w:sz w:val="24"/>
                <w:szCs w:val="24"/>
              </w:rPr>
              <w:t>30 րոպե</w:t>
            </w:r>
          </w:p>
        </w:tc>
      </w:tr>
      <w:tr w:rsidR="00C36CF0" w:rsidRPr="00AA568C" w:rsidTr="00C36CF0">
        <w:trPr>
          <w:trHeight w:val="410"/>
        </w:trPr>
        <w:tc>
          <w:tcPr>
            <w:tcW w:w="954" w:type="dxa"/>
            <w:vMerge/>
            <w:tcBorders>
              <w:top w:val="single" w:sz="4" w:space="0" w:color="auto"/>
              <w:left w:val="single" w:sz="4" w:space="0" w:color="auto"/>
              <w:right w:val="single" w:sz="4" w:space="0" w:color="auto"/>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lang w:val="en-US"/>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այո</w:t>
            </w:r>
          </w:p>
        </w:tc>
      </w:tr>
      <w:tr w:rsidR="00C36CF0" w:rsidRPr="00AA568C" w:rsidTr="00C36CF0">
        <w:trPr>
          <w:trHeight w:val="268"/>
        </w:trPr>
        <w:tc>
          <w:tcPr>
            <w:tcW w:w="954" w:type="dxa"/>
            <w:vMerge/>
            <w:tcBorders>
              <w:top w:val="single" w:sz="4" w:space="0" w:color="auto"/>
              <w:left w:val="single" w:sz="4" w:space="0" w:color="auto"/>
              <w:right w:val="single" w:sz="4" w:space="0" w:color="auto"/>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3 անգամ</w:t>
            </w:r>
          </w:p>
        </w:tc>
      </w:tr>
      <w:tr w:rsidR="00C36CF0" w:rsidRPr="00AA568C" w:rsidTr="00C36CF0">
        <w:trPr>
          <w:trHeight w:val="33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lang w:val="en-US"/>
              </w:rPr>
            </w:pPr>
            <w:r w:rsidRPr="00AA568C">
              <w:rPr>
                <w:rFonts w:ascii="Sylfaen" w:hAnsi="Sylfaen"/>
                <w:sz w:val="24"/>
                <w:szCs w:val="24"/>
              </w:rPr>
              <w:t>Ընդհանուր գործընթացի տրանզակցիայի հաղորդագրություններ՝</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C36CF0" w:rsidRPr="00AA568C" w:rsidTr="00C36CF0">
        <w:trPr>
          <w:trHeight w:val="735"/>
        </w:trPr>
        <w:tc>
          <w:tcPr>
            <w:tcW w:w="954" w:type="dxa"/>
            <w:vMerge/>
            <w:tcBorders>
              <w:top w:val="single" w:sz="4" w:space="0" w:color="auto"/>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սկզբնավորող հաղորդագրություն</w:t>
            </w:r>
          </w:p>
          <w:p w:rsidR="00173C21" w:rsidRPr="00AA568C" w:rsidRDefault="00173C21" w:rsidP="00AA568C">
            <w:pPr>
              <w:tabs>
                <w:tab w:val="left" w:pos="1134"/>
              </w:tabs>
              <w:spacing w:after="160" w:line="360" w:lineRule="auto"/>
              <w:ind w:left="42" w:right="56"/>
              <w:rPr>
                <w:rFonts w:ascii="Sylfaen" w:hAnsi="Sylfaen"/>
                <w:sz w:val="24"/>
                <w:szCs w:val="24"/>
              </w:rPr>
            </w:pPr>
          </w:p>
        </w:tc>
        <w:tc>
          <w:tcPr>
            <w:tcW w:w="5389" w:type="dxa"/>
            <w:tcBorders>
              <w:top w:val="single" w:sz="4" w:space="0" w:color="auto"/>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 (P.LS.01.MSG.008)</w:t>
            </w:r>
          </w:p>
        </w:tc>
      </w:tr>
      <w:tr w:rsidR="00C36CF0" w:rsidRPr="00AA568C" w:rsidTr="00C36CF0">
        <w:trPr>
          <w:trHeight w:val="847"/>
        </w:trPr>
        <w:tc>
          <w:tcPr>
            <w:tcW w:w="954" w:type="dxa"/>
            <w:vMerge/>
            <w:tcBorders>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 xml:space="preserve">պատասխան </w:t>
            </w:r>
            <w:r w:rsidRPr="00AA568C">
              <w:rPr>
                <w:rFonts w:ascii="Sylfaen" w:hAnsi="Sylfaen"/>
                <w:sz w:val="24"/>
                <w:szCs w:val="24"/>
              </w:rPr>
              <w:lastRenderedPageBreak/>
              <w:t>հաղորդագրություն</w:t>
            </w:r>
          </w:p>
        </w:tc>
        <w:tc>
          <w:tcPr>
            <w:tcW w:w="5389"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lastRenderedPageBreak/>
              <w:t>անդրսահմանային առ</w:t>
            </w:r>
            <w:r w:rsidR="00B54C88">
              <w:rPr>
                <w:rFonts w:ascii="Sylfaen" w:hAnsi="Sylfaen"/>
                <w:sz w:val="24"/>
                <w:szCs w:val="24"/>
              </w:rPr>
              <w:t>և</w:t>
            </w:r>
            <w:r w:rsidRPr="00AA568C">
              <w:rPr>
                <w:rFonts w:ascii="Sylfaen" w:hAnsi="Sylfaen"/>
                <w:sz w:val="24"/>
                <w:szCs w:val="24"/>
              </w:rPr>
              <w:t xml:space="preserve">տրի ժամանակ տեղեկությունների մշակման արդյունքների </w:t>
            </w:r>
            <w:r w:rsidRPr="00AA568C">
              <w:rPr>
                <w:rFonts w:ascii="Sylfaen" w:hAnsi="Sylfaen"/>
                <w:sz w:val="24"/>
                <w:szCs w:val="24"/>
              </w:rPr>
              <w:lastRenderedPageBreak/>
              <w:t>մասին ծանուցում (P.LS.01.MSG.010)</w:t>
            </w:r>
          </w:p>
        </w:tc>
      </w:tr>
      <w:tr w:rsidR="00C36CF0" w:rsidRPr="00AA568C" w:rsidTr="00C36CF0">
        <w:trPr>
          <w:trHeight w:val="1185"/>
        </w:trPr>
        <w:tc>
          <w:tcPr>
            <w:tcW w:w="954" w:type="dxa"/>
            <w:vMerge w:val="restart"/>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11</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C36CF0" w:rsidRPr="00AA568C" w:rsidTr="00C36CF0">
        <w:trPr>
          <w:trHeight w:val="1455"/>
        </w:trPr>
        <w:tc>
          <w:tcPr>
            <w:tcW w:w="954" w:type="dxa"/>
            <w:vMerge/>
            <w:tcBorders>
              <w:left w:val="single" w:sz="4" w:space="0" w:color="000000"/>
              <w:right w:val="single" w:sz="4" w:space="0" w:color="000000"/>
            </w:tcBorders>
          </w:tcPr>
          <w:p w:rsidR="00173C21" w:rsidRPr="00AA568C" w:rsidRDefault="00173C21" w:rsidP="00AA568C">
            <w:pPr>
              <w:tabs>
                <w:tab w:val="left" w:pos="1134"/>
              </w:tabs>
              <w:spacing w:after="160" w:line="360" w:lineRule="auto"/>
              <w:ind w:left="-11" w:right="-6"/>
              <w:jc w:val="center"/>
              <w:rPr>
                <w:rFonts w:ascii="Sylfaen" w:hAnsi="Sylfaen"/>
                <w:sz w:val="24"/>
                <w:szCs w:val="24"/>
              </w:rPr>
            </w:pPr>
          </w:p>
        </w:tc>
        <w:tc>
          <w:tcPr>
            <w:tcW w:w="3262"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ԷԹՍ-ի հատկանիշ</w:t>
            </w:r>
          </w:p>
        </w:tc>
        <w:tc>
          <w:tcPr>
            <w:tcW w:w="5389" w:type="dxa"/>
            <w:tcBorders>
              <w:top w:val="single" w:sz="4" w:space="0" w:color="auto"/>
              <w:left w:val="single" w:sz="4" w:space="0" w:color="000000"/>
              <w:right w:val="single" w:sz="4" w:space="0" w:color="000000"/>
            </w:tcBorders>
          </w:tcPr>
          <w:p w:rsidR="00C36CF0"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ոչ (բացառությամբ այն դեպքերի, երբ ընդհանուր գործընթացի շրջանակներում տեղեկատվական փոխգործակցություն իրականացնելու ժամանակ ԷԹՍ-ի կիրառումը նախատեսված է անդամ պետության օրենսդրությամբ)</w:t>
            </w:r>
          </w:p>
        </w:tc>
      </w:tr>
      <w:tr w:rsidR="00C36CF0" w:rsidRPr="00AA568C" w:rsidTr="00C36CF0">
        <w:trPr>
          <w:trHeight w:val="1860"/>
        </w:trPr>
        <w:tc>
          <w:tcPr>
            <w:tcW w:w="954" w:type="dxa"/>
            <w:vMerge/>
            <w:tcBorders>
              <w:left w:val="single" w:sz="4" w:space="0" w:color="000000"/>
              <w:bottom w:val="single" w:sz="4" w:space="0" w:color="000000"/>
              <w:right w:val="single" w:sz="4" w:space="0" w:color="000000"/>
            </w:tcBorders>
          </w:tcPr>
          <w:p w:rsidR="00173C21" w:rsidRPr="00AA568C" w:rsidRDefault="00173C21" w:rsidP="00AA568C">
            <w:pPr>
              <w:tabs>
                <w:tab w:val="left" w:pos="1134"/>
              </w:tabs>
              <w:spacing w:after="160" w:line="360" w:lineRule="auto"/>
              <w:ind w:left="-11" w:right="-6"/>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ոչ</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 «Ապրանքի կրկնակի դրոշմավորման վերաբերյալ տեղեկությունների ներկայացում» (P.LS.01.TRN.006) ընդհանուր գործընթացի տրանզակցիա</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17.</w:t>
      </w:r>
      <w:r w:rsidRPr="00AA568C">
        <w:rPr>
          <w:rFonts w:ascii="Sylfaen" w:hAnsi="Sylfaen"/>
          <w:sz w:val="24"/>
          <w:szCs w:val="24"/>
        </w:rPr>
        <w:tab/>
        <w:t xml:space="preserve">«Ապրանքի կրկնակի դրոշմավորման վերաբերյալ տեղեկությունների ներկայացում» (P.LS.01.TRN.006) ընդհանուր գործընթացի տրանզակցիան կատարվում է նախաձեռնողի կողմից ռեսպոնդենտին համապատասխան տեղեկությունները ներկայացնելու համար: Ընդհանուր գործընթացի նշված </w:t>
      </w:r>
      <w:r w:rsidRPr="00AA568C">
        <w:rPr>
          <w:rFonts w:ascii="Sylfaen" w:hAnsi="Sylfaen"/>
          <w:sz w:val="24"/>
          <w:szCs w:val="24"/>
        </w:rPr>
        <w:lastRenderedPageBreak/>
        <w:t>տրանզակցիայի կատարման սխեման ներկայացված է 6-րդ նկարում: Ընդհանուր գործընթացի տրանզակցիայի պարամետրերը բերված են 7-րդ աղյուսակում:</w:t>
      </w:r>
    </w:p>
    <w:p w:rsidR="00173C21" w:rsidRPr="00AA568C" w:rsidRDefault="00D952FE" w:rsidP="00AA568C">
      <w:pPr>
        <w:tabs>
          <w:tab w:val="left" w:pos="1134"/>
        </w:tabs>
        <w:spacing w:after="160" w:line="360" w:lineRule="auto"/>
        <w:ind w:left="-14" w:right="-3"/>
        <w:rPr>
          <w:rFonts w:ascii="Sylfaen" w:hAnsi="Sylfaen"/>
          <w:sz w:val="24"/>
          <w:szCs w:val="24"/>
        </w:rPr>
      </w:pPr>
      <w:r>
        <w:rPr>
          <w:rFonts w:ascii="Sylfaen" w:hAnsi="Sylfaen"/>
          <w:noProof/>
          <w:sz w:val="24"/>
          <w:szCs w:val="24"/>
          <w:lang w:val="en-US" w:eastAsia="en-US" w:bidi="ar-SA"/>
        </w:rPr>
        <w:pict>
          <v:shape id="_x0000_s1181" type="#_x0000_t202" style="position:absolute;left:0;text-align:left;margin-left:2in;margin-top:7.05pt;width:56.8pt;height:13.3pt;z-index:251641344;mso-width-relative:margin;mso-height-relative:margin" stroked="f">
            <v:textbox style="mso-next-textbox:#_x0000_s1181" inset="0,0,0,0">
              <w:txbxContent>
                <w:p w:rsidR="009F0DC8" w:rsidRPr="00D22B76" w:rsidRDefault="009F0DC8" w:rsidP="00311104">
                  <w:pPr>
                    <w:jc w:val="center"/>
                    <w:rPr>
                      <w:rFonts w:ascii="Sylfaen" w:hAnsi="Sylfaen"/>
                      <w:sz w:val="16"/>
                    </w:rPr>
                  </w:pPr>
                  <w:r w:rsidRPr="00D22B76">
                    <w:rPr>
                      <w:rFonts w:ascii="Sylfaen" w:hAnsi="Sylfaen"/>
                      <w:sz w:val="16"/>
                    </w:rPr>
                    <w:t>Նախաձեռնող</w:t>
                  </w:r>
                </w:p>
              </w:txbxContent>
            </v:textbox>
          </v:shape>
        </w:pict>
      </w:r>
      <w:r>
        <w:rPr>
          <w:rFonts w:ascii="Sylfaen" w:hAnsi="Sylfaen"/>
          <w:noProof/>
          <w:sz w:val="24"/>
          <w:szCs w:val="24"/>
          <w:lang w:val="en-US" w:eastAsia="en-US" w:bidi="ar-SA"/>
        </w:rPr>
        <w:pict>
          <v:shape id="_x0000_s1182" type="#_x0000_t202" style="position:absolute;left:0;text-align:left;margin-left:367.25pt;margin-top:7.05pt;width:53.4pt;height:12.75pt;z-index:251642368;mso-width-relative:margin;mso-height-relative:margin" stroked="f">
            <v:textbox inset="0,0,0,0">
              <w:txbxContent>
                <w:p w:rsidR="009F0DC8" w:rsidRPr="00D22B76" w:rsidRDefault="009F0DC8" w:rsidP="00311104">
                  <w:pPr>
                    <w:rPr>
                      <w:rFonts w:ascii="Sylfaen" w:hAnsi="Sylfaen"/>
                      <w:sz w:val="16"/>
                    </w:rPr>
                  </w:pPr>
                  <w:r w:rsidRPr="00D22B76">
                    <w:rPr>
                      <w:rFonts w:ascii="Sylfaen" w:hAnsi="Sylfaen"/>
                      <w:sz w:val="16"/>
                    </w:rPr>
                    <w:t>Ռեսպոնդենտ</w:t>
                  </w:r>
                </w:p>
              </w:txbxContent>
            </v:textbox>
          </v:shape>
        </w:pict>
      </w:r>
      <w:r>
        <w:rPr>
          <w:rFonts w:ascii="Sylfaen" w:hAnsi="Sylfaen"/>
          <w:noProof/>
          <w:sz w:val="24"/>
          <w:szCs w:val="24"/>
          <w:lang w:val="en-US" w:eastAsia="en-US" w:bidi="ar-SA"/>
        </w:rPr>
        <w:pict>
          <v:shape id="_x0000_s1188" type="#_x0000_t202" style="position:absolute;left:0;text-align:left;margin-left:16.1pt;margin-top:175.3pt;width:232.7pt;height:23.8pt;z-index:251648512;mso-width-relative:margin;mso-height-relative:margin" stroked="f">
            <v:textbox style="mso-next-textbox:#_x0000_s1188">
              <w:txbxContent>
                <w:p w:rsidR="009F0DC8" w:rsidRDefault="009F0DC8">
                  <w:pPr>
                    <w:spacing w:after="0" w:line="240" w:lineRule="auto"/>
                    <w:jc w:val="center"/>
                    <w:rPr>
                      <w:rFonts w:ascii="Sylfaen" w:hAnsi="Sylfaen"/>
                      <w:sz w:val="12"/>
                    </w:rPr>
                  </w:pPr>
                  <w:r w:rsidRPr="00DC2C99">
                    <w:rPr>
                      <w:rFonts w:ascii="Sylfaen" w:hAnsi="Sylfaen"/>
                      <w:sz w:val="12"/>
                    </w:rPr>
                    <w:t>Դրոշմավորված ապրանքի վերաբերյալ տեղեկություններ</w:t>
                  </w:r>
                  <w:r w:rsidRPr="00DC2C99">
                    <w:rPr>
                      <w:rFonts w:ascii="Sylfaen" w:hAnsi="Sylfaen"/>
                      <w:sz w:val="12"/>
                    </w:rPr>
                    <w:br/>
                    <w:t>[հսկիչ նշանների օգտագործման մասին տեղեկությունները մշակված են]</w:t>
                  </w:r>
                </w:p>
                <w:p w:rsidR="009F0DC8" w:rsidRDefault="009F0DC8">
                  <w:pPr>
                    <w:spacing w:after="0" w:line="240" w:lineRule="auto"/>
                    <w:jc w:val="center"/>
                    <w:rPr>
                      <w:sz w:val="18"/>
                    </w:rPr>
                  </w:pPr>
                </w:p>
              </w:txbxContent>
            </v:textbox>
          </v:shape>
        </w:pict>
      </w:r>
      <w:r>
        <w:rPr>
          <w:rFonts w:ascii="Sylfaen" w:hAnsi="Sylfaen"/>
          <w:noProof/>
          <w:sz w:val="24"/>
          <w:szCs w:val="24"/>
          <w:lang w:val="en-US" w:eastAsia="en-US" w:bidi="ar-SA"/>
        </w:rPr>
        <w:pict>
          <v:shape id="_x0000_s1187" type="#_x0000_t202" style="position:absolute;left:0;text-align:left;margin-left:148pt;margin-top:141.05pt;width:158.6pt;height:22.95pt;z-index:251647488;mso-width-relative:margin;mso-height-relative:margin" stroked="f">
            <v:textbox style="mso-next-textbox:#_x0000_s1187" inset="0,0,0,0">
              <w:txbxContent>
                <w:p w:rsidR="009F0DC8" w:rsidRPr="00160D13" w:rsidRDefault="009F0DC8" w:rsidP="00311104">
                  <w:pPr>
                    <w:jc w:val="center"/>
                    <w:rPr>
                      <w:rFonts w:ascii="Sylfaen" w:hAnsi="Sylfaen"/>
                      <w:sz w:val="16"/>
                    </w:rPr>
                  </w:pPr>
                  <w:r w:rsidRPr="00160D13">
                    <w:rPr>
                      <w:rFonts w:ascii="Sylfaen" w:hAnsi="Sylfaen"/>
                      <w:sz w:val="16"/>
                    </w:rPr>
                    <w:t>Դրոշմավորված ապրանքի մասին տեղեկություններ</w:t>
                  </w:r>
                  <w:r>
                    <w:rPr>
                      <w:rFonts w:ascii="Sylfaen" w:hAnsi="Sylfaen"/>
                      <w:sz w:val="16"/>
                    </w:rPr>
                    <w:t xml:space="preserve"> </w:t>
                  </w:r>
                  <w:r>
                    <w:rPr>
                      <w:rFonts w:ascii="Sylfaen" w:hAnsi="Sylfaen"/>
                      <w:sz w:val="16"/>
                    </w:rPr>
                    <w:br/>
                  </w:r>
                  <w:r w:rsidRPr="001C5043">
                    <w:rPr>
                      <w:rFonts w:ascii="Sylfaen" w:hAnsi="Sylfaen"/>
                      <w:sz w:val="16"/>
                    </w:rPr>
                    <w:t>[գործառնության կատարումը մերժելը]</w:t>
                  </w:r>
                </w:p>
              </w:txbxContent>
            </v:textbox>
          </v:shape>
        </w:pict>
      </w:r>
      <w:r>
        <w:rPr>
          <w:rFonts w:ascii="Sylfaen" w:hAnsi="Sylfaen"/>
          <w:noProof/>
          <w:sz w:val="24"/>
          <w:szCs w:val="24"/>
          <w:lang w:val="en-US" w:eastAsia="en-US" w:bidi="ar-SA"/>
        </w:rPr>
        <w:pict>
          <v:shape id="_x0000_s1184" type="#_x0000_t202" style="position:absolute;left:0;text-align:left;margin-left:351.35pt;margin-top:63.9pt;width:89.8pt;height:56.45pt;z-index:251644416;mso-width-relative:margin;mso-height-relative:margin" stroked="f">
            <v:textbox style="mso-next-textbox:#_x0000_s1184">
              <w:txbxContent>
                <w:p w:rsidR="009F0DC8" w:rsidRDefault="009F0DC8">
                  <w:pPr>
                    <w:spacing w:after="0" w:line="240" w:lineRule="auto"/>
                    <w:jc w:val="center"/>
                    <w:rPr>
                      <w:sz w:val="20"/>
                    </w:rPr>
                  </w:pPr>
                  <w:r w:rsidRPr="00DC2C99">
                    <w:rPr>
                      <w:rFonts w:ascii="Sylfaen" w:hAnsi="Sylfaen"/>
                      <w:sz w:val="14"/>
                      <w:szCs w:val="16"/>
                    </w:rPr>
                    <w:t xml:space="preserve">Ապրանքի կրկնակի դրոշմավորման վերաբերյալ տեղեկությունների ընդունում </w:t>
                  </w:r>
                  <w:r w:rsidR="00B54C88">
                    <w:rPr>
                      <w:rFonts w:ascii="Sylfaen" w:hAnsi="Sylfaen"/>
                      <w:sz w:val="14"/>
                      <w:szCs w:val="16"/>
                    </w:rPr>
                    <w:t>և</w:t>
                  </w:r>
                  <w:r w:rsidRPr="00DC2C99">
                    <w:rPr>
                      <w:rFonts w:ascii="Sylfaen" w:hAnsi="Sylfaen"/>
                      <w:sz w:val="14"/>
                      <w:szCs w:val="16"/>
                    </w:rPr>
                    <w:t xml:space="preserve"> մշակում</w:t>
                  </w:r>
                </w:p>
              </w:txbxContent>
            </v:textbox>
          </v:shape>
        </w:pict>
      </w:r>
      <w:r>
        <w:rPr>
          <w:rFonts w:ascii="Sylfaen" w:hAnsi="Sylfaen"/>
          <w:noProof/>
          <w:sz w:val="24"/>
          <w:szCs w:val="24"/>
          <w:lang w:val="en-US" w:eastAsia="en-US" w:bidi="ar-SA"/>
        </w:rPr>
        <w:pict>
          <v:shape id="_x0000_s1183" type="#_x0000_t202" style="position:absolute;left:0;text-align:left;margin-left:9.1pt;margin-top:63.9pt;width:49.85pt;height:24.75pt;z-index:251643392;mso-width-relative:margin;mso-height-relative:margin" stroked="f">
            <v:textbox inset="0,0,0,0">
              <w:txbxContent>
                <w:p w:rsidR="009F0DC8" w:rsidRPr="00D22B76" w:rsidRDefault="009F0DC8" w:rsidP="00311104">
                  <w:pPr>
                    <w:jc w:val="center"/>
                    <w:rPr>
                      <w:rFonts w:ascii="Sylfaen" w:hAnsi="Sylfaen"/>
                      <w:sz w:val="16"/>
                    </w:rPr>
                  </w:pPr>
                  <w:r w:rsidRPr="00D22B76">
                    <w:rPr>
                      <w:rFonts w:ascii="Sylfaen" w:hAnsi="Sylfaen"/>
                      <w:sz w:val="16"/>
                    </w:rPr>
                    <w:t>Հսկման ս</w:t>
                  </w:r>
                  <w:r>
                    <w:rPr>
                      <w:rFonts w:ascii="Sylfaen" w:hAnsi="Sylfaen"/>
                      <w:sz w:val="16"/>
                    </w:rPr>
                    <w:t>խ</w:t>
                  </w:r>
                  <w:r w:rsidRPr="00D22B76">
                    <w:rPr>
                      <w:rFonts w:ascii="Sylfaen" w:hAnsi="Sylfaen"/>
                      <w:sz w:val="16"/>
                    </w:rPr>
                    <w:t>ալ</w:t>
                  </w:r>
                </w:p>
              </w:txbxContent>
            </v:textbox>
          </v:shape>
        </w:pict>
      </w:r>
      <w:r>
        <w:rPr>
          <w:rFonts w:ascii="Sylfaen" w:hAnsi="Sylfaen"/>
          <w:noProof/>
          <w:sz w:val="24"/>
          <w:szCs w:val="24"/>
          <w:lang w:val="en-US" w:eastAsia="en-US" w:bidi="ar-SA"/>
        </w:rPr>
        <w:pict>
          <v:shape id="_x0000_s1189" type="#_x0000_t202" style="position:absolute;left:0;text-align:left;margin-left:71.35pt;margin-top:63.9pt;width:87.85pt;height:56.45pt;z-index:251649536;mso-width-relative:margin;mso-height-relative:margin" stroked="f">
            <v:textbox style="mso-next-textbox:#_x0000_s1189" inset="0,0,0,0">
              <w:txbxContent>
                <w:p w:rsidR="009F0DC8" w:rsidRDefault="009F0DC8">
                  <w:pPr>
                    <w:spacing w:after="0" w:line="240" w:lineRule="auto"/>
                    <w:jc w:val="center"/>
                    <w:rPr>
                      <w:sz w:val="16"/>
                      <w:szCs w:val="16"/>
                    </w:rPr>
                  </w:pPr>
                  <w:r>
                    <w:rPr>
                      <w:rFonts w:ascii="Sylfaen" w:hAnsi="Sylfaen"/>
                      <w:sz w:val="16"/>
                      <w:szCs w:val="16"/>
                    </w:rPr>
                    <w:t>Ապրանքի կրկնակի դրոշմավորման վերաբերյալ տեղեկությունների ներկայացում</w:t>
                  </w:r>
                </w:p>
              </w:txbxContent>
            </v:textbox>
          </v:shape>
        </w:pict>
      </w:r>
      <w:r>
        <w:rPr>
          <w:rFonts w:ascii="Sylfaen" w:hAnsi="Sylfaen"/>
          <w:noProof/>
          <w:sz w:val="24"/>
          <w:szCs w:val="24"/>
          <w:lang w:val="en-US" w:eastAsia="en-US" w:bidi="ar-SA"/>
        </w:rPr>
        <w:pict>
          <v:shape id="_x0000_s1186" type="#_x0000_t202" style="position:absolute;left:0;text-align:left;margin-left:197.4pt;margin-top:77.2pt;width:122.3pt;height:34.8pt;z-index:251646464;mso-width-relative:margin;mso-height-relative:margin" stroked="f">
            <v:textbox style="mso-next-textbox:#_x0000_s1186" inset="0,0,0,0">
              <w:txbxContent>
                <w:p w:rsidR="009F0DC8" w:rsidRPr="00160D13" w:rsidRDefault="009F0DC8" w:rsidP="00311104">
                  <w:pPr>
                    <w:jc w:val="center"/>
                    <w:rPr>
                      <w:rFonts w:ascii="Sylfaen" w:hAnsi="Sylfaen"/>
                    </w:rPr>
                  </w:pPr>
                  <w:r>
                    <w:rPr>
                      <w:sz w:val="16"/>
                      <w:szCs w:val="16"/>
                    </w:rPr>
                    <w:t>P.LS.01.MSG</w:t>
                  </w:r>
                  <w:r>
                    <w:rPr>
                      <w:sz w:val="16"/>
                      <w:szCs w:val="16"/>
                      <w:lang w:val="ru-RU"/>
                    </w:rPr>
                    <w:t>.</w:t>
                  </w:r>
                  <w:r w:rsidRPr="00D22B76">
                    <w:rPr>
                      <w:sz w:val="16"/>
                      <w:szCs w:val="16"/>
                    </w:rPr>
                    <w:t>00</w:t>
                  </w:r>
                  <w:r>
                    <w:rPr>
                      <w:sz w:val="16"/>
                      <w:szCs w:val="16"/>
                    </w:rPr>
                    <w:t xml:space="preserve">6 </w:t>
                  </w:r>
                  <w:r>
                    <w:rPr>
                      <w:rFonts w:ascii="Sylfaen" w:hAnsi="Sylfaen"/>
                      <w:sz w:val="16"/>
                      <w:szCs w:val="16"/>
                    </w:rPr>
                    <w:t>Մշակման արդյունքների վերաբերյալ ծանուցում</w:t>
                  </w:r>
                </w:p>
              </w:txbxContent>
            </v:textbox>
          </v:shape>
        </w:pict>
      </w:r>
      <w:r>
        <w:rPr>
          <w:rFonts w:ascii="Sylfaen" w:hAnsi="Sylfaen"/>
          <w:noProof/>
          <w:sz w:val="24"/>
          <w:szCs w:val="24"/>
          <w:lang w:val="en-US" w:eastAsia="en-US" w:bidi="ar-SA"/>
        </w:rPr>
        <w:pict>
          <v:shape id="_x0000_s1191" type="#_x0000_t202" style="position:absolute;left:0;text-align:left;margin-left:280.8pt;margin-top:214.85pt;width:38.9pt;height:15.85pt;z-index:251651584;mso-width-relative:margin;mso-height-relative:margin" stroked="f">
            <v:textbox style="mso-next-textbox:#_x0000_s1191" inset="0,0,0,0">
              <w:txbxContent>
                <w:p w:rsidR="009F0DC8" w:rsidRPr="00160D13" w:rsidRDefault="009F0DC8" w:rsidP="00311104">
                  <w:pPr>
                    <w:jc w:val="center"/>
                    <w:rPr>
                      <w:rFonts w:ascii="Sylfaen" w:hAnsi="Sylfaen"/>
                      <w:sz w:val="16"/>
                    </w:rPr>
                  </w:pPr>
                  <w:r w:rsidRPr="00160D13">
                    <w:rPr>
                      <w:rFonts w:ascii="Sylfaen" w:hAnsi="Sylfaen"/>
                      <w:sz w:val="16"/>
                    </w:rPr>
                    <w:t>Հաջողվեց</w:t>
                  </w:r>
                </w:p>
              </w:txbxContent>
            </v:textbox>
          </v:shape>
        </w:pict>
      </w:r>
      <w:r>
        <w:rPr>
          <w:rFonts w:ascii="Sylfaen" w:hAnsi="Sylfaen"/>
          <w:noProof/>
          <w:sz w:val="24"/>
          <w:szCs w:val="24"/>
          <w:lang w:val="en-US" w:eastAsia="en-US" w:bidi="ar-SA"/>
        </w:rPr>
        <w:pict>
          <v:shape id="_x0000_s1190" type="#_x0000_t202" style="position:absolute;left:0;text-align:left;margin-left:114.35pt;margin-top:214.85pt;width:41.65pt;height:15.85pt;z-index:251650560;mso-width-relative:margin;mso-height-relative:margin" stroked="f">
            <v:textbox style="mso-next-textbox:#_x0000_s1190" inset="0,0,0,0">
              <w:txbxContent>
                <w:p w:rsidR="009F0DC8" w:rsidRPr="00160D13" w:rsidRDefault="009F0DC8" w:rsidP="00311104">
                  <w:pPr>
                    <w:jc w:val="center"/>
                    <w:rPr>
                      <w:rFonts w:ascii="Sylfaen" w:hAnsi="Sylfaen"/>
                      <w:sz w:val="16"/>
                    </w:rPr>
                  </w:pPr>
                  <w:r w:rsidRPr="00160D13">
                    <w:rPr>
                      <w:rFonts w:ascii="Sylfaen" w:hAnsi="Sylfaen"/>
                      <w:sz w:val="16"/>
                    </w:rPr>
                    <w:t>Հաջողվեց</w:t>
                  </w:r>
                </w:p>
              </w:txbxContent>
            </v:textbox>
          </v:shape>
        </w:pict>
      </w:r>
      <w:r>
        <w:rPr>
          <w:rFonts w:ascii="Sylfaen" w:hAnsi="Sylfaen"/>
          <w:noProof/>
          <w:sz w:val="24"/>
          <w:szCs w:val="24"/>
          <w:lang w:val="en-US" w:eastAsia="en-US" w:bidi="ar-SA"/>
        </w:rPr>
        <w:pict>
          <v:shape id="_x0000_s1185" type="#_x0000_t202" style="position:absolute;left:0;text-align:left;margin-left:197.4pt;margin-top:33.7pt;width:122.3pt;height:36.55pt;z-index:251645440;mso-width-relative:margin;mso-height-relative:margin" stroked="f">
            <v:textbox style="mso-next-textbox:#_x0000_s1185" inset="0,0,0,0">
              <w:txbxContent>
                <w:p w:rsidR="009F0DC8" w:rsidRPr="00160D13" w:rsidRDefault="009F0DC8" w:rsidP="00311104">
                  <w:pPr>
                    <w:jc w:val="center"/>
                    <w:rPr>
                      <w:rFonts w:ascii="Sylfaen" w:hAnsi="Sylfaen"/>
                      <w:sz w:val="16"/>
                      <w:szCs w:val="16"/>
                    </w:rPr>
                  </w:pPr>
                  <w:r>
                    <w:rPr>
                      <w:rFonts w:ascii="Sylfaen" w:hAnsi="Sylfaen"/>
                      <w:sz w:val="16"/>
                      <w:szCs w:val="16"/>
                    </w:rPr>
                    <w:t>P.LS.01.MSG</w:t>
                  </w:r>
                  <w:r>
                    <w:rPr>
                      <w:rFonts w:ascii="Sylfaen" w:hAnsi="Sylfaen"/>
                      <w:sz w:val="16"/>
                      <w:szCs w:val="16"/>
                      <w:lang w:val="ru-RU"/>
                    </w:rPr>
                    <w:t>.</w:t>
                  </w:r>
                  <w:r w:rsidRPr="00160D13">
                    <w:rPr>
                      <w:rFonts w:ascii="Sylfaen" w:hAnsi="Sylfaen"/>
                      <w:sz w:val="16"/>
                      <w:szCs w:val="16"/>
                    </w:rPr>
                    <w:t>009 Ապրանքի կրկնակի դրոշմավորման վերաբերյալ տեղեկություններ</w:t>
                  </w:r>
                </w:p>
              </w:txbxContent>
            </v:textbox>
          </v:shape>
        </w:pict>
      </w:r>
      <w:r w:rsidR="00281B30" w:rsidRPr="00AA568C">
        <w:rPr>
          <w:rFonts w:ascii="Sylfaen" w:hAnsi="Sylfaen"/>
          <w:noProof/>
          <w:sz w:val="24"/>
          <w:szCs w:val="24"/>
          <w:lang w:val="en-US" w:eastAsia="en-US" w:bidi="ar-SA"/>
        </w:rPr>
        <w:drawing>
          <wp:inline distT="0" distB="0" distL="0" distR="0" wp14:anchorId="77EB8BA1" wp14:editId="22589D26">
            <wp:extent cx="5931535" cy="312483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31535" cy="3124835"/>
                    </a:xfrm>
                    <a:prstGeom prst="rect">
                      <a:avLst/>
                    </a:prstGeom>
                    <a:noFill/>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6 «Ապրանքի կրկնակի դրոշմավորման վերաբերյալ տեղեկությունների ներկայացում» (P.LS.01.TRN.006) ընդհանուր գործընթացի տրանզակցիայի կատարման սխեման</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7</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«Ապրանքի կրկնակի դրոշմավորման վերաբերյալ տեղեկությունների ներկայացում» (P.LS.01.TRN.006) ընդհանուր գործընթացի տրանզակցիայի նկարագրությունը</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B3584B">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B3584B">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P.LS.01.TRN.006</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 xml:space="preserve">Ընդհանուր գործընթացի </w:t>
            </w:r>
            <w:r w:rsidRPr="00AA568C">
              <w:rPr>
                <w:rFonts w:ascii="Sylfaen" w:hAnsi="Sylfaen"/>
                <w:sz w:val="24"/>
                <w:szCs w:val="24"/>
              </w:rPr>
              <w:lastRenderedPageBreak/>
              <w:t>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lastRenderedPageBreak/>
              <w:t xml:space="preserve">ապրանքի կրկնակի դրոշմավորման </w:t>
            </w:r>
            <w:r w:rsidRPr="00AA568C">
              <w:rPr>
                <w:rFonts w:ascii="Sylfaen" w:hAnsi="Sylfaen"/>
                <w:sz w:val="24"/>
                <w:szCs w:val="24"/>
              </w:rPr>
              <w:lastRenderedPageBreak/>
              <w:t>վերաբերյալ տեղեկությունների ներկայացում</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ապրանքի կրկնակի դրոշմավորման վերաբերյալ տեղեկությունների ներկայացում</w:t>
            </w:r>
          </w:p>
        </w:tc>
      </w:tr>
      <w:tr w:rsidR="005C1365" w:rsidRPr="00AA568C" w:rsidTr="00DF7C2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B930D1">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 xml:space="preserve">ապրանքի կրկնակի դրոշմավորման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B930D1" w:rsidRPr="00AA568C" w:rsidTr="00B930D1">
        <w:trPr>
          <w:trHeight w:val="870"/>
        </w:trPr>
        <w:tc>
          <w:tcPr>
            <w:tcW w:w="954" w:type="dxa"/>
            <w:vMerge w:val="restart"/>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vMerge w:val="restart"/>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w:t>
            </w:r>
          </w:p>
        </w:tc>
        <w:tc>
          <w:tcPr>
            <w:tcW w:w="5389"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 (P.LS.01.BEN.002)՝ գործառնության կատարման մերժում</w:t>
            </w:r>
          </w:p>
        </w:tc>
      </w:tr>
      <w:tr w:rsidR="00B930D1" w:rsidRPr="00AA568C" w:rsidTr="00B930D1">
        <w:trPr>
          <w:trHeight w:val="945"/>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vMerge/>
            <w:tcBorders>
              <w:left w:val="single" w:sz="4" w:space="0" w:color="000000"/>
              <w:right w:val="single" w:sz="4" w:space="0" w:color="000000"/>
            </w:tcBorders>
          </w:tcPr>
          <w:p w:rsidR="00B930D1" w:rsidRPr="00AA568C" w:rsidRDefault="00B930D1" w:rsidP="00AA568C">
            <w:pPr>
              <w:tabs>
                <w:tab w:val="left" w:pos="1134"/>
              </w:tabs>
              <w:spacing w:after="160" w:line="360" w:lineRule="auto"/>
              <w:ind w:left="84" w:right="98"/>
              <w:rPr>
                <w:rFonts w:ascii="Sylfaen" w:hAnsi="Sylfaen"/>
                <w:sz w:val="24"/>
                <w:szCs w:val="24"/>
              </w:rPr>
            </w:pPr>
          </w:p>
        </w:tc>
        <w:tc>
          <w:tcPr>
            <w:tcW w:w="5389" w:type="dxa"/>
            <w:tcBorders>
              <w:left w:val="single" w:sz="4" w:space="0" w:color="000000"/>
              <w:bottom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դրոշմավորված ապրանքի վերաբերյալ տեղեկություններ (P.LS.01.BEN.002)՝ հսկիչ նշանների օգտագործման վերաբերյալ տեղեկություններ</w:t>
            </w:r>
          </w:p>
        </w:tc>
      </w:tr>
      <w:tr w:rsidR="00B930D1" w:rsidRPr="00AA568C" w:rsidTr="00B930D1">
        <w:trPr>
          <w:trHeight w:val="735"/>
        </w:trPr>
        <w:tc>
          <w:tcPr>
            <w:tcW w:w="954" w:type="dxa"/>
            <w:vMerge w:val="restart"/>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right="98"/>
              <w:rPr>
                <w:rFonts w:ascii="Sylfaen" w:eastAsia="Times New Roman" w:hAnsi="Sylfaen" w:cs="Times New Roman"/>
                <w:sz w:val="24"/>
                <w:szCs w:val="24"/>
                <w:lang w:val="en-US"/>
              </w:rPr>
            </w:pPr>
          </w:p>
        </w:tc>
      </w:tr>
      <w:tr w:rsidR="00B930D1" w:rsidRPr="00AA568C" w:rsidTr="00B930D1">
        <w:trPr>
          <w:trHeight w:val="1125"/>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98"/>
              <w:rPr>
                <w:rFonts w:ascii="Sylfaen" w:hAnsi="Sylfaen"/>
                <w:sz w:val="24"/>
                <w:szCs w:val="24"/>
                <w:lang w:val="en-US"/>
              </w:rPr>
            </w:pPr>
            <w:r w:rsidRPr="00AA568C">
              <w:rPr>
                <w:rFonts w:ascii="Sylfaen" w:hAnsi="Sylfaen"/>
                <w:sz w:val="24"/>
                <w:szCs w:val="24"/>
              </w:rPr>
              <w:t>5 րոպե</w:t>
            </w:r>
          </w:p>
        </w:tc>
      </w:tr>
      <w:tr w:rsidR="00B930D1" w:rsidRPr="00AA568C" w:rsidTr="00B930D1">
        <w:trPr>
          <w:trHeight w:val="577"/>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20 րոպե</w:t>
            </w:r>
          </w:p>
        </w:tc>
      </w:tr>
      <w:tr w:rsidR="00B930D1" w:rsidRPr="00AA568C" w:rsidTr="00B930D1">
        <w:trPr>
          <w:trHeight w:val="1050"/>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12" w:right="98"/>
              <w:rPr>
                <w:rFonts w:ascii="Sylfaen" w:hAnsi="Sylfaen"/>
                <w:sz w:val="24"/>
                <w:szCs w:val="24"/>
                <w:lang w:val="en-US"/>
              </w:rPr>
            </w:pPr>
            <w:r w:rsidRPr="00AA568C">
              <w:rPr>
                <w:rFonts w:ascii="Sylfaen" w:hAnsi="Sylfaen"/>
                <w:sz w:val="24"/>
                <w:szCs w:val="24"/>
              </w:rPr>
              <w:t>30 րոպե</w:t>
            </w:r>
          </w:p>
        </w:tc>
      </w:tr>
      <w:tr w:rsidR="00B930D1" w:rsidRPr="00AA568C" w:rsidTr="00B930D1">
        <w:trPr>
          <w:trHeight w:val="390"/>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98"/>
              <w:rPr>
                <w:rFonts w:ascii="Sylfaen" w:hAnsi="Sylfaen"/>
                <w:sz w:val="24"/>
                <w:szCs w:val="24"/>
                <w:lang w:val="en-US"/>
              </w:rPr>
            </w:pPr>
            <w:r w:rsidRPr="00AA568C">
              <w:rPr>
                <w:rFonts w:ascii="Sylfaen" w:hAnsi="Sylfaen"/>
                <w:sz w:val="24"/>
                <w:szCs w:val="24"/>
              </w:rPr>
              <w:t>այո</w:t>
            </w:r>
          </w:p>
        </w:tc>
      </w:tr>
      <w:tr w:rsidR="00B930D1" w:rsidRPr="00AA568C" w:rsidTr="00B930D1">
        <w:trPr>
          <w:trHeight w:val="373"/>
        </w:trPr>
        <w:tc>
          <w:tcPr>
            <w:tcW w:w="954" w:type="dxa"/>
            <w:vMerge/>
            <w:tcBorders>
              <w:top w:val="single" w:sz="4" w:space="0" w:color="auto"/>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B930D1" w:rsidRPr="00AA568C" w:rsidDel="00B930D1"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3 անգամ</w:t>
            </w:r>
          </w:p>
        </w:tc>
      </w:tr>
      <w:tr w:rsidR="00B930D1" w:rsidRPr="00AA568C" w:rsidTr="00B930D1">
        <w:trPr>
          <w:trHeight w:val="885"/>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84" w:right="98"/>
              <w:rPr>
                <w:rFonts w:ascii="Sylfaen" w:eastAsia="Times New Roman" w:hAnsi="Sylfaen" w:cs="Times New Roman"/>
                <w:sz w:val="24"/>
                <w:szCs w:val="24"/>
              </w:rPr>
            </w:pPr>
          </w:p>
        </w:tc>
      </w:tr>
      <w:tr w:rsidR="00B930D1" w:rsidRPr="00AA568C" w:rsidTr="00B930D1">
        <w:trPr>
          <w:trHeight w:val="611"/>
        </w:trPr>
        <w:tc>
          <w:tcPr>
            <w:tcW w:w="954" w:type="dxa"/>
            <w:vMerge/>
            <w:tcBorders>
              <w:top w:val="single" w:sz="4" w:space="0" w:color="auto"/>
              <w:left w:val="single" w:sz="4" w:space="0" w:color="000000"/>
              <w:bottom w:val="single" w:sz="4" w:space="0" w:color="auto"/>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սկզբնավորող հաղորդագրություն</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ապրանքի կրկնակի դրոշմավորման վերաբերյալ տեղեկություններ (P.LS.01.MSG.009)</w:t>
            </w:r>
          </w:p>
        </w:tc>
      </w:tr>
      <w:tr w:rsidR="00B930D1" w:rsidRPr="00AA568C" w:rsidTr="00B930D1">
        <w:trPr>
          <w:trHeight w:val="663"/>
        </w:trPr>
        <w:tc>
          <w:tcPr>
            <w:tcW w:w="954" w:type="dxa"/>
            <w:vMerge/>
            <w:tcBorders>
              <w:top w:val="single" w:sz="4" w:space="0" w:color="auto"/>
              <w:left w:val="single" w:sz="4" w:space="0" w:color="000000"/>
              <w:bottom w:val="single" w:sz="4" w:space="0" w:color="auto"/>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մշակման արդյունքների մասին ծանուցում (P.LS.01.MSG.006)</w:t>
            </w:r>
          </w:p>
        </w:tc>
      </w:tr>
      <w:tr w:rsidR="00B930D1" w:rsidRPr="00AA568C" w:rsidTr="00B930D1">
        <w:trPr>
          <w:trHeight w:val="1110"/>
        </w:trPr>
        <w:tc>
          <w:tcPr>
            <w:tcW w:w="954" w:type="dxa"/>
            <w:vMerge w:val="restart"/>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84" w:right="98"/>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84" w:right="98"/>
              <w:rPr>
                <w:rFonts w:ascii="Sylfaen" w:eastAsia="Times New Roman" w:hAnsi="Sylfaen" w:cs="Times New Roman"/>
                <w:sz w:val="24"/>
                <w:szCs w:val="24"/>
              </w:rPr>
            </w:pPr>
          </w:p>
        </w:tc>
      </w:tr>
      <w:tr w:rsidR="00B930D1" w:rsidRPr="00AA568C" w:rsidTr="00B930D1">
        <w:trPr>
          <w:trHeight w:val="660"/>
        </w:trPr>
        <w:tc>
          <w:tcPr>
            <w:tcW w:w="954" w:type="dxa"/>
            <w:vMerge/>
            <w:tcBorders>
              <w:left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lang w:val="en-US"/>
              </w:rPr>
            </w:pPr>
            <w:r w:rsidRPr="00AA568C">
              <w:rPr>
                <w:rFonts w:ascii="Sylfaen" w:hAnsi="Sylfaen"/>
                <w:sz w:val="24"/>
                <w:szCs w:val="24"/>
              </w:rPr>
              <w:t>ԷԹՍ-ի հատկանիշ</w:t>
            </w:r>
          </w:p>
        </w:tc>
        <w:tc>
          <w:tcPr>
            <w:tcW w:w="5389" w:type="dxa"/>
            <w:tcBorders>
              <w:left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 xml:space="preserve">ոչ (բացառությամբ այն դեպքերի, երբ ընդհանուր գործընթացի շրջանակներում </w:t>
            </w:r>
            <w:r w:rsidRPr="00AA568C">
              <w:rPr>
                <w:rFonts w:ascii="Sylfaen" w:hAnsi="Sylfaen"/>
                <w:sz w:val="24"/>
                <w:szCs w:val="24"/>
              </w:rPr>
              <w:lastRenderedPageBreak/>
              <w:t>տեղեկատվական փոխգործակցություն իրականացնելիս ԷԹՍ-ի կիրառումը նախատեսված է անդամ պետության օրենսդրությամբ)</w:t>
            </w:r>
          </w:p>
        </w:tc>
      </w:tr>
      <w:tr w:rsidR="00B930D1" w:rsidRPr="00AA568C" w:rsidTr="00B930D1">
        <w:trPr>
          <w:trHeight w:val="625"/>
        </w:trPr>
        <w:tc>
          <w:tcPr>
            <w:tcW w:w="954" w:type="dxa"/>
            <w:vMerge/>
            <w:tcBorders>
              <w:left w:val="single" w:sz="4" w:space="0" w:color="000000"/>
              <w:bottom w:val="single" w:sz="4" w:space="0" w:color="000000"/>
              <w:right w:val="single" w:sz="4" w:space="0" w:color="000000"/>
            </w:tcBorders>
          </w:tcPr>
          <w:p w:rsidR="00B930D1" w:rsidRPr="00AA568C" w:rsidRDefault="00B930D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B930D1" w:rsidRPr="00AA568C" w:rsidRDefault="00DC2C99" w:rsidP="00AA568C">
            <w:pPr>
              <w:tabs>
                <w:tab w:val="left" w:pos="1134"/>
              </w:tabs>
              <w:spacing w:after="160" w:line="360" w:lineRule="auto"/>
              <w:ind w:left="84" w:right="98"/>
              <w:rPr>
                <w:rFonts w:ascii="Sylfaen" w:hAnsi="Sylfaen"/>
                <w:sz w:val="24"/>
                <w:szCs w:val="24"/>
              </w:rPr>
            </w:pPr>
            <w:r w:rsidRPr="00AA568C">
              <w:rPr>
                <w:rFonts w:ascii="Sylfaen" w:hAnsi="Sylfaen"/>
                <w:sz w:val="24"/>
                <w:szCs w:val="24"/>
              </w:rPr>
              <w:t>ոչ</w:t>
            </w:r>
          </w:p>
        </w:tc>
      </w:tr>
    </w:tbl>
    <w:p w:rsidR="004B790F"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VIII. Արտակարգ իրավիճակներում գործողությունների կարգը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18.</w:t>
      </w:r>
      <w:r w:rsidRPr="00AA568C">
        <w:rPr>
          <w:rFonts w:ascii="Sylfaen" w:hAnsi="Sylfaen"/>
          <w:sz w:val="24"/>
          <w:szCs w:val="24"/>
        </w:rPr>
        <w:tab/>
        <w:t xml:space="preserve">Ընդհանուր գործընթացի շրջանակներում տեղեկատվական փոխգործակցության ժամանակ հավանական են արտակարգ իրավիճակներ, երբ տվյալների մշակումը չի կարող անցկացվել սովորական ռեժիմով: Արտակարգ իրավիճակներն առաջանում են տեխնիկական խափանումների, սպասման ժամանակը լրանալու </w:t>
      </w:r>
      <w:r w:rsidR="00B54C88">
        <w:rPr>
          <w:rFonts w:ascii="Sylfaen" w:hAnsi="Sylfaen"/>
          <w:sz w:val="24"/>
          <w:szCs w:val="24"/>
        </w:rPr>
        <w:t>և</w:t>
      </w:r>
      <w:r w:rsidRPr="00AA568C">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B54C88">
        <w:rPr>
          <w:rFonts w:ascii="Sylfaen" w:hAnsi="Sylfaen"/>
          <w:sz w:val="24"/>
          <w:szCs w:val="24"/>
        </w:rPr>
        <w:t>և</w:t>
      </w:r>
      <w:r w:rsidRPr="00AA568C">
        <w:rPr>
          <w:rFonts w:ascii="Sylfaen" w:hAnsi="Sylfaen"/>
          <w:sz w:val="24"/>
          <w:szCs w:val="24"/>
        </w:rPr>
        <w:t xml:space="preserve"> դրա լուծման վերաբերյալ առաջարկություներ ստանալու համար նախատեսված է ապրանքների դրոշմավորման տեղեկատվական համակարգի ազգային բաղադրիչի աջակցման ծառայություն համապատաասխան հարցում ուղարկելու հնարավորություն: Արտակարգ իրավիճակների լուծման ընդհանուր առաջարկությունները բերված են 8-րդ աղյուսակում:</w:t>
      </w:r>
    </w:p>
    <w:p w:rsidR="004B790F"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19.</w:t>
      </w:r>
      <w:r w:rsidRPr="00AA568C">
        <w:rPr>
          <w:rFonts w:ascii="Sylfaen" w:hAnsi="Sylfaen"/>
          <w:sz w:val="24"/>
          <w:szCs w:val="24"/>
        </w:rPr>
        <w:tab/>
        <w:t xml:space="preserve">Տնտեսավարող սուբյեկտն անցկացնում է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նկարագրությանը </w:t>
      </w:r>
      <w:r w:rsidR="00B54C88">
        <w:rPr>
          <w:rFonts w:ascii="Sylfaen" w:hAnsi="Sylfaen"/>
          <w:sz w:val="24"/>
          <w:szCs w:val="24"/>
        </w:rPr>
        <w:t>և</w:t>
      </w:r>
      <w:r w:rsidRPr="00AA568C">
        <w:rPr>
          <w:rFonts w:ascii="Sylfaen" w:hAnsi="Sylfaen"/>
          <w:sz w:val="24"/>
          <w:szCs w:val="24"/>
        </w:rPr>
        <w:t xml:space="preserve"> սույն Կանոնակարգի IX բաժնում նշված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տնտեսավարող սուբյեկտը ձեռնարկում է բոլոր անհրաժեշտ միջոցները՝ հայտնաբերված սխալը վերացնելու համար: Եթե անհամապատասխանություն չի հայտնաբերվել, տնտեսավարող սուբյեկտը հաղորդագրություն է ուղարկում ապրանքների դրոշմավորման տեղեկատվական համակարգի ազգային բաղադրիչի տեխնիկական աջակցության ծառայություն՝ նկարագրելով այդ արտակարգ իրավիճակը:</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lastRenderedPageBreak/>
        <w:t>Աղյուսակ 8</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Գործողություններ արտակարգ իրավիճակներում</w:t>
      </w:r>
    </w:p>
    <w:tbl>
      <w:tblPr>
        <w:tblW w:w="9573" w:type="dxa"/>
        <w:tblInd w:w="103" w:type="dxa"/>
        <w:tblLayout w:type="fixed"/>
        <w:tblCellMar>
          <w:left w:w="0" w:type="dxa"/>
          <w:right w:w="0" w:type="dxa"/>
        </w:tblCellMar>
        <w:tblLook w:val="01E0" w:firstRow="1" w:lastRow="1" w:firstColumn="1" w:lastColumn="1" w:noHBand="0" w:noVBand="0"/>
      </w:tblPr>
      <w:tblGrid>
        <w:gridCol w:w="1975"/>
        <w:gridCol w:w="2365"/>
        <w:gridCol w:w="2477"/>
        <w:gridCol w:w="2756"/>
      </w:tblGrid>
      <w:tr w:rsidR="005C1365" w:rsidRPr="00AA568C" w:rsidTr="00FD134B">
        <w:trPr>
          <w:tblHeader/>
        </w:trPr>
        <w:tc>
          <w:tcPr>
            <w:tcW w:w="1975"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Արտակարգ իրավիճակի ծածկագիրը</w:t>
            </w:r>
          </w:p>
        </w:tc>
        <w:tc>
          <w:tcPr>
            <w:tcW w:w="2365"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Արտակարգ իրավիճակի նկարագրությունը</w:t>
            </w:r>
          </w:p>
        </w:tc>
        <w:tc>
          <w:tcPr>
            <w:tcW w:w="2477"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Արտակարգ իրավիճակի պատճառները</w:t>
            </w:r>
          </w:p>
        </w:tc>
        <w:tc>
          <w:tcPr>
            <w:tcW w:w="2756"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Արտակարգ իրավիճակների առաջացման դեպքում գործողությունների նկարագրությունը</w:t>
            </w:r>
          </w:p>
        </w:tc>
      </w:tr>
      <w:tr w:rsidR="005C1365" w:rsidRPr="00AA568C" w:rsidTr="00FD134B">
        <w:trPr>
          <w:tblHeader/>
        </w:trPr>
        <w:tc>
          <w:tcPr>
            <w:tcW w:w="1975"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1</w:t>
            </w:r>
          </w:p>
        </w:tc>
        <w:tc>
          <w:tcPr>
            <w:tcW w:w="2365"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2</w:t>
            </w:r>
          </w:p>
        </w:tc>
        <w:tc>
          <w:tcPr>
            <w:tcW w:w="2477"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3</w:t>
            </w:r>
          </w:p>
        </w:tc>
        <w:tc>
          <w:tcPr>
            <w:tcW w:w="2756"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jc w:val="center"/>
              <w:rPr>
                <w:rFonts w:ascii="Sylfaen" w:eastAsia="Times New Roman" w:hAnsi="Sylfaen" w:cs="Times New Roman"/>
                <w:sz w:val="24"/>
                <w:szCs w:val="24"/>
              </w:rPr>
            </w:pPr>
            <w:r w:rsidRPr="00AA568C">
              <w:rPr>
                <w:rFonts w:ascii="Sylfaen" w:hAnsi="Sylfaen"/>
                <w:sz w:val="24"/>
                <w:szCs w:val="24"/>
              </w:rPr>
              <w:t>4</w:t>
            </w:r>
          </w:p>
        </w:tc>
      </w:tr>
      <w:tr w:rsidR="005C1365" w:rsidRPr="00AA568C" w:rsidTr="00FD134B">
        <w:tc>
          <w:tcPr>
            <w:tcW w:w="1975"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P.EXC.002</w:t>
            </w:r>
          </w:p>
        </w:tc>
        <w:tc>
          <w:tcPr>
            <w:tcW w:w="2365"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477"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հաղորդագրության փոխանցման ժամանակ տեխնիկական խափանումներ կամ ծրագրային ապահովման համակարգային սխալ</w:t>
            </w:r>
          </w:p>
        </w:tc>
        <w:tc>
          <w:tcPr>
            <w:tcW w:w="2756"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 xml:space="preserve">անհրաժեշտ է ուղարկել հարցում ապրանքների դրոշմավորման տեղեկատվական համակարգի ազգային բաղադրիչի տեխնիկական աջակցության ծառայություն </w:t>
            </w:r>
          </w:p>
        </w:tc>
      </w:tr>
      <w:tr w:rsidR="00FD134B" w:rsidRPr="00AA568C" w:rsidTr="00FD134B">
        <w:trPr>
          <w:trHeight w:val="7098"/>
        </w:trPr>
        <w:tc>
          <w:tcPr>
            <w:tcW w:w="1975"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lastRenderedPageBreak/>
              <w:t>P.EXC.004</w:t>
            </w:r>
          </w:p>
        </w:tc>
        <w:tc>
          <w:tcPr>
            <w:tcW w:w="2365"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ընդհանուր գործընթացի տրանզակցիայի նախաձեռնողը ստացել է սխալի մասին ծանուցումը</w:t>
            </w:r>
          </w:p>
        </w:tc>
        <w:tc>
          <w:tcPr>
            <w:tcW w:w="2477"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 xml:space="preserve">չեն սինխրոնիզացվել տեղեկատուներն ու դասակարգիչները, կամ չեն թարմացվել էլեկտրոնային փաստաթղթերի (տեղեկությունների) XML-սխեմաները </w:t>
            </w:r>
          </w:p>
        </w:tc>
        <w:tc>
          <w:tcPr>
            <w:tcW w:w="2756" w:type="dxa"/>
            <w:tcBorders>
              <w:top w:val="single" w:sz="4" w:space="0" w:color="auto"/>
              <w:left w:val="single" w:sz="4" w:space="0" w:color="auto"/>
              <w:bottom w:val="single" w:sz="4" w:space="0" w:color="auto"/>
              <w:right w:val="single" w:sz="4" w:space="0" w:color="auto"/>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նախաձեռնողը պետք է սինխրոնիզացնի օգտագործվող տեղեկատուներն ու դասակարգիչները կամ թարմացնի էլեկտրոնային փաստաթղթերի (տեղեկությունների) XML-սխեմաները: Տեղեկատուներն ու դասակարգիչները սինխրոնիզացված լինելու, էլեկտրոնային փաստաթղթերի (տեղեկությունների) XML-սխեմաները թարմացված լինելու դեպքում անհրաժեշտ </w:t>
            </w:r>
            <w:r w:rsidRPr="00AA568C">
              <w:rPr>
                <w:rFonts w:ascii="Sylfaen" w:hAnsi="Sylfaen"/>
                <w:sz w:val="24"/>
                <w:szCs w:val="24"/>
              </w:rPr>
              <w:lastRenderedPageBreak/>
              <w:t xml:space="preserve">է ուղարկել հարցում ապրանքների դրոշմավորման տեղեկատվական համակարգի ազգային բաղադրիչի տեխնիկական աջակցման ծառայություն </w:t>
            </w:r>
          </w:p>
        </w:tc>
      </w:tr>
      <w:tr w:rsidR="005C1365" w:rsidRPr="00AA568C" w:rsidTr="00FD134B">
        <w:tc>
          <w:tcPr>
            <w:tcW w:w="1975"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lastRenderedPageBreak/>
              <w:t>P.LS.01.EXC.003</w:t>
            </w:r>
          </w:p>
        </w:tc>
        <w:tc>
          <w:tcPr>
            <w:tcW w:w="2365"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t xml:space="preserve">նախաձեռնողի տեղեկատվական համակարգում ռեսպոնդենտից ստացած պատասխան հաղորդագրության </w:t>
            </w:r>
            <w:r w:rsidRPr="00AA568C">
              <w:rPr>
                <w:rFonts w:ascii="Sylfaen" w:hAnsi="Sylfaen"/>
                <w:sz w:val="24"/>
                <w:szCs w:val="24"/>
              </w:rPr>
              <w:lastRenderedPageBreak/>
              <w:t xml:space="preserve">մշակման ժամանակ սխալ է առաջացել </w:t>
            </w:r>
          </w:p>
        </w:tc>
        <w:tc>
          <w:tcPr>
            <w:tcW w:w="2477"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lastRenderedPageBreak/>
              <w:t xml:space="preserve">չեն սինխրոնիզացվել տեղեկատուներն ու դասակարգիչները, չեն թարմացվել էլեկտրոնային փաստաթղթերի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(կամ) տեղեկությունների XML-սխեմաները, ընդհանուր գործընթացի տրանզակցիայի նախաձեռնողի մոտ հաղորդագրությունը մշակելու ժամանակ տեղի է ունեցել ներքին սխալ</w:t>
            </w:r>
          </w:p>
        </w:tc>
        <w:tc>
          <w:tcPr>
            <w:tcW w:w="2756"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2" w:right="99"/>
              <w:rPr>
                <w:rFonts w:ascii="Sylfaen" w:eastAsia="Times New Roman" w:hAnsi="Sylfaen" w:cs="Times New Roman"/>
                <w:sz w:val="24"/>
                <w:szCs w:val="24"/>
              </w:rPr>
            </w:pPr>
            <w:r w:rsidRPr="00AA568C">
              <w:rPr>
                <w:rFonts w:ascii="Sylfaen" w:hAnsi="Sylfaen"/>
                <w:sz w:val="24"/>
                <w:szCs w:val="24"/>
              </w:rPr>
              <w:lastRenderedPageBreak/>
              <w:t xml:space="preserve">անհրաժեշտ է ուղարկել հարցում ապրանքների դրոշմավորման տեղեկատվական համակարգի ազգային բաղադրիչի </w:t>
            </w:r>
            <w:r w:rsidRPr="00AA568C">
              <w:rPr>
                <w:rFonts w:ascii="Sylfaen" w:hAnsi="Sylfaen"/>
                <w:sz w:val="24"/>
                <w:szCs w:val="24"/>
              </w:rPr>
              <w:lastRenderedPageBreak/>
              <w:t>տեխնիկական աջակցության ծառայություն</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IX.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պահանջները</w:t>
      </w:r>
    </w:p>
    <w:p w:rsidR="00173C21" w:rsidRPr="00AA568C" w:rsidRDefault="00173C21" w:rsidP="00AA568C">
      <w:pPr>
        <w:tabs>
          <w:tab w:val="left" w:pos="1134"/>
        </w:tabs>
        <w:spacing w:after="160" w:line="360" w:lineRule="auto"/>
        <w:ind w:left="-14" w:right="-3"/>
        <w:rPr>
          <w:rFonts w:ascii="Sylfaen" w:hAnsi="Sylfaen"/>
          <w:sz w:val="24"/>
          <w:szCs w:val="24"/>
        </w:rPr>
      </w:pPr>
    </w:p>
    <w:p w:rsidR="00FD134B"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20.</w:t>
      </w:r>
      <w:r w:rsidRPr="00AA568C">
        <w:rPr>
          <w:rFonts w:ascii="Sylfaen" w:hAnsi="Sylfaen"/>
          <w:sz w:val="24"/>
          <w:szCs w:val="24"/>
        </w:rPr>
        <w:tab/>
        <w:t xml:space="preserve">«Հսկիչ նշանների օգտագործման վերաբերյալ տեղեկություններ» (P.LS.01.MSG.005)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 բերված են 9-րդ աղյուսակում: </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9</w:t>
      </w: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t xml:space="preserve">«Հսկիչ նշանների օգտագործման վերաբերյալ տեղեկություններ» (P.LS.01.MSG.005)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 </w:t>
      </w:r>
    </w:p>
    <w:tbl>
      <w:tblPr>
        <w:tblW w:w="9357" w:type="dxa"/>
        <w:tblInd w:w="5" w:type="dxa"/>
        <w:tblLayout w:type="fixed"/>
        <w:tblCellMar>
          <w:left w:w="0" w:type="dxa"/>
          <w:right w:w="0" w:type="dxa"/>
        </w:tblCellMar>
        <w:tblLook w:val="01E0" w:firstRow="1" w:lastRow="1" w:firstColumn="1" w:lastColumn="1" w:noHBand="0" w:noVBand="0"/>
      </w:tblPr>
      <w:tblGrid>
        <w:gridCol w:w="1375"/>
        <w:gridCol w:w="7982"/>
      </w:tblGrid>
      <w:tr w:rsidR="005C1365" w:rsidRPr="00AA568C" w:rsidTr="005423C3">
        <w:trPr>
          <w:tblHeader/>
        </w:trPr>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1</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«Ապրանքների վերաբերյալ տեղեկություններ» բարդ վավերապայմանի կազմում «Ներկայացվող տեղեկատվության տիպի ծածկագիրը» վավերապայմանը կարող է ընդունել «1», «2», «4» կամ «5» արժեքները</w:t>
            </w:r>
            <w:r w:rsidR="00B54C88">
              <w:rPr>
                <w:rFonts w:ascii="Sylfaen" w:hAnsi="Sylfaen"/>
                <w:sz w:val="24"/>
                <w:szCs w:val="24"/>
              </w:rPr>
              <w:t xml:space="preserve"> </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2</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«Իրավաբանական անձի կամ անհատ ձեռնարկատիրոջ վերաբերյալ տեղեկություններ» (ctcdo:OwnerSubjectDetails) բարդ վավերապայմանի կազմում «Երկրի ծածկագիր» (csdo:UnifiedCountryCode), «Հարկ վճարողի նույնականացուցիչ» (csdo:TaxpayerId) վավերապայմանները պետք է լրացվեն</w:t>
            </w:r>
            <w:r w:rsidR="00B54C88">
              <w:rPr>
                <w:rFonts w:ascii="Sylfaen" w:hAnsi="Sylfaen"/>
                <w:sz w:val="24"/>
                <w:szCs w:val="24"/>
              </w:rPr>
              <w:t xml:space="preserve"> </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3</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«1» արժեքը, ապա «Ապրանքների վերաբերյալ տեղեկություններ» (ctcdo:RealizationGoodsDetails) բարդ վավերապայմանի կազմում «Մաքսային փաստաթղթի գրանցման (հղման) համարի վերաբերյալ տեղեկություններ» (ctcdo:CustomsDocumentIdDetails) վավերապայմանը, «Ապրանքների </w:t>
            </w:r>
            <w:r w:rsidR="00B54C88">
              <w:rPr>
                <w:rFonts w:ascii="Sylfaen" w:hAnsi="Sylfaen"/>
                <w:sz w:val="24"/>
                <w:szCs w:val="24"/>
              </w:rPr>
              <w:t>և</w:t>
            </w:r>
            <w:r w:rsidRPr="00AA568C">
              <w:rPr>
                <w:rFonts w:ascii="Sylfaen" w:hAnsi="Sylfaen"/>
                <w:sz w:val="24"/>
                <w:szCs w:val="24"/>
              </w:rPr>
              <w:t xml:space="preserve"> օգտագործված հսկիչ (նույնականացման) նշանների վերաբերյալ տեղեկություններ» (ctcdo:GoodsAggregateDescriptionDetails) բարդ վավերապայմանի կազմում «Ապրանքների հայտարարագրում </w:t>
            </w:r>
            <w:r w:rsidRPr="00AA568C">
              <w:rPr>
                <w:rFonts w:ascii="Sylfaen" w:hAnsi="Sylfaen"/>
                <w:sz w:val="24"/>
                <w:szCs w:val="24"/>
              </w:rPr>
              <w:lastRenderedPageBreak/>
              <w:t xml:space="preserve">ապրանքի հերթական համարը» (ctsdo:ConsignmentItemOrdinal) </w:t>
            </w:r>
            <w:r w:rsidR="00B54C88">
              <w:rPr>
                <w:rFonts w:ascii="Sylfaen" w:hAnsi="Sylfaen"/>
                <w:sz w:val="24"/>
                <w:szCs w:val="24"/>
              </w:rPr>
              <w:t>և</w:t>
            </w:r>
            <w:r w:rsidRPr="00AA568C">
              <w:rPr>
                <w:rFonts w:ascii="Sylfaen" w:hAnsi="Sylfaen"/>
                <w:sz w:val="24"/>
                <w:szCs w:val="24"/>
              </w:rPr>
              <w:t xml:space="preserve"> «Ապրանքի ծածկագիրն ըստ ԵԱՏՄ ԱՏԳ ԱԱ» (ctsdo:CommodityCode) վավերապայմանները, «Տեղեկություններ ապրանքի այն միավորի վերաբերյալ, որի վրա զետեղված է հսկիչ (նույնականացման) նշանը» (ctcdo:MarkGoodsItemDetails) բարդ վավերապայմանի կազմում «Ապրանքի որակի նկատմամբ պահանջներ սահմանող նորմատիվ փաստաթղթերի վերաբերյալ տեղեկություններ» (ctcdo:QualityRequirementsDocDetails) (առկայության դեպքում) վավերապայմանը, «Տեղեկատվական աղբյուր փոխանցվող ապրանքի վերաբերյալ տեղեկություններ» (ctcdo:GoodsBaseDetails) բարդ վավերապայմանի կազմում «Global Trade Item Number նույնականացուցիչ» (ctsdo:GTIN), «Ապրանքներ արտադրողի անվանումը» (ctsdo:InformationProviderName), «Ապրանք արտադրողի GLN» (ctsdo: InformationProviderCode) (առկայության դեպքում), «Ապրանքի անվանումը» (ctsdo:GoodsDescriptionText), «Ապրանքի տարատեսակները» (ctsdo:GoodsVarietyText), «Երկրի վերաբերյալ տեղեկություններ» (ctcdo:CountryDetails) </w:t>
            </w:r>
            <w:r w:rsidR="00B54C88">
              <w:rPr>
                <w:rFonts w:ascii="Sylfaen" w:hAnsi="Sylfaen"/>
                <w:sz w:val="24"/>
                <w:szCs w:val="24"/>
              </w:rPr>
              <w:t>և</w:t>
            </w:r>
            <w:r w:rsidRPr="00AA568C">
              <w:rPr>
                <w:rFonts w:ascii="Sylfaen" w:hAnsi="Sylfaen"/>
                <w:sz w:val="24"/>
                <w:szCs w:val="24"/>
              </w:rPr>
              <w:t xml:space="preserve"> «Չափման միավորը» (csdo:UnifiedMeasurementUnitCode) վավերապայմանները պետք է լրացվեն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4</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խմբաքանակի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«1» արժեքը, ապա «Ապրանքը շրջանառության մեջ բաց թողնելու եղանակ» (ctsdo:ReleaseMethodCode) վավերապայմանը պետք է ունենա «1» </w:t>
            </w:r>
            <w:r w:rsidRPr="00AA568C">
              <w:rPr>
                <w:rFonts w:ascii="Sylfaen" w:hAnsi="Sylfaen"/>
                <w:sz w:val="24"/>
                <w:szCs w:val="24"/>
              </w:rPr>
              <w:lastRenderedPageBreak/>
              <w:t>արժեքը</w:t>
            </w:r>
            <w:r w:rsidR="00B54C88">
              <w:rPr>
                <w:rFonts w:ascii="Sylfaen" w:hAnsi="Sylfaen"/>
                <w:sz w:val="24"/>
                <w:szCs w:val="24"/>
              </w:rPr>
              <w:t xml:space="preserve"> </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ծածկագիրը» (ctsdo:GoodsReleaseCode) վավերապայմանն ընդունում է «2» արժեքը, ապա «Ապրանքների </w:t>
            </w:r>
            <w:r w:rsidR="00B54C88">
              <w:rPr>
                <w:rFonts w:ascii="Sylfaen" w:hAnsi="Sylfaen"/>
                <w:sz w:val="24"/>
                <w:szCs w:val="24"/>
              </w:rPr>
              <w:t>և</w:t>
            </w:r>
            <w:r w:rsidRPr="00AA568C">
              <w:rPr>
                <w:rFonts w:ascii="Sylfaen" w:hAnsi="Sylfaen"/>
                <w:sz w:val="24"/>
                <w:szCs w:val="24"/>
              </w:rPr>
              <w:t xml:space="preserve"> օգտագործված հսկիչ (նույնականացման) նշանների վերաբերյալ տեղեկություններ» (ctcdo:GoodsAggregateDescriptionDetails) բարդ վավերապայմանի կազմում «Ապրանքի ծածկագիրն ըստ ԵԱՏՄ ԱՏԳ ԱԱ» (ctsdo:CommodityCode) վավերապայմանը, «Տեղեկություններ ապրանքի այն միավորի վերաբերյալ, որի վրա զետեղված է հսկիչ (նույնականացման) նշանը» (ctcdo:MarkGoodsItemDetails) բարդ վավերապայմանի կազմում «Ապրանքի որակի նկատմամբ պահանջներ սահմանող նորմատիվ փաստաթղթերի վերաբերյալ տեղեկություններ» (ctcdo:QualityRequirementsDocDetails) (առկայության դեպքում) վավերապայմանը, «Տեղեկատվական աղբյուր փոխանցվող ապրանքի վերաբերյալ տեղեկություններ» (ctcdo:GoodsBaseDetails) բարդ վավերապայմանի կազմում «Նույնականացուցիչ Global Trade Item Number» (ctsdo:GTIN), «Ապրանքներ արտադրողի անվանումը» (ctsdo:InformationProviderName), «Ապրանք արտադրողի GLN» (ctsdo: InformationProviderCode) (առկայության դեպքում), «Ապրանքի անվանումը» (ctsdo:GoodsDescriptionText), «Ապրանքի տարատեսակները» (ctsdo:GoodsVarietyText), «Երկրի վերաբերյալ տեղեկություններ» (ctcdo:CountryDetails) </w:t>
            </w:r>
            <w:r w:rsidR="00B54C88">
              <w:rPr>
                <w:rFonts w:ascii="Sylfaen" w:hAnsi="Sylfaen"/>
                <w:sz w:val="24"/>
                <w:szCs w:val="24"/>
              </w:rPr>
              <w:t>և</w:t>
            </w:r>
            <w:r w:rsidRPr="00AA568C">
              <w:rPr>
                <w:rFonts w:ascii="Sylfaen" w:hAnsi="Sylfaen"/>
                <w:sz w:val="24"/>
                <w:szCs w:val="24"/>
              </w:rPr>
              <w:t xml:space="preserve"> «Չափման միավոր» (csdo:UnifiedMeasurementUnitCode) վավերապայմանները պետք է </w:t>
            </w:r>
            <w:r w:rsidRPr="00AA568C">
              <w:rPr>
                <w:rFonts w:ascii="Sylfaen" w:hAnsi="Sylfaen"/>
                <w:sz w:val="24"/>
                <w:szCs w:val="24"/>
              </w:rPr>
              <w:lastRenderedPageBreak/>
              <w:t>լրացվեն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եթե «Ապրանքների խմբաքանակի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«2» արժեքը, ապա «Ապրանքի այն միավորի վերաբերյալ տեղեկություններ, որի վրա զետեղված է հսկիչ (նույնականացման) նշանը» (ctcdo:MarkGoodsItemDetails) բարդ վավերապայմանի կազմում «Ապրանքը շրջանառության մեջ բաց թողնելու եղանակ» (ctsdo:ReleaseMethodCode) վավերապայմանը պետք է ունենա «2» արժեքը</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7</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«4» արժեքը, ապա «Ապրանքների </w:t>
            </w:r>
            <w:r w:rsidR="00B54C88">
              <w:rPr>
                <w:rFonts w:ascii="Sylfaen" w:hAnsi="Sylfaen"/>
                <w:sz w:val="24"/>
                <w:szCs w:val="24"/>
              </w:rPr>
              <w:t>և</w:t>
            </w:r>
            <w:r w:rsidRPr="00AA568C">
              <w:rPr>
                <w:rFonts w:ascii="Sylfaen" w:hAnsi="Sylfaen"/>
                <w:sz w:val="24"/>
                <w:szCs w:val="24"/>
              </w:rPr>
              <w:t xml:space="preserve"> օգտագործված հսկիչ (նույնականացման) համարների վերաբերյալ տեղեկություններ» (ctcdo:GoodsAggregateDescriptionDetails) բարդ վավերապայմանի կազմում «Ամսաթիվը </w:t>
            </w:r>
            <w:r w:rsidR="00B54C88">
              <w:rPr>
                <w:rFonts w:ascii="Sylfaen" w:hAnsi="Sylfaen"/>
                <w:sz w:val="24"/>
                <w:szCs w:val="24"/>
              </w:rPr>
              <w:t>և</w:t>
            </w:r>
            <w:r w:rsidRPr="00AA568C">
              <w:rPr>
                <w:rFonts w:ascii="Sylfaen" w:hAnsi="Sylfaen"/>
                <w:sz w:val="24"/>
                <w:szCs w:val="24"/>
              </w:rPr>
              <w:t xml:space="preserve"> ժամը» (csdo:EventDateTime), «Ապրանքի ծածկագիրն ըստ ԵԱՏՄ ԱՏԳ ԱԱ» (ctsdo:CommodityCode) վավերապայմանները, </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173C21" w:rsidP="00AA568C">
            <w:pPr>
              <w:tabs>
                <w:tab w:val="left" w:pos="1134"/>
              </w:tabs>
              <w:spacing w:after="160" w:line="360" w:lineRule="auto"/>
              <w:ind w:left="62" w:right="39" w:hanging="14"/>
              <w:rPr>
                <w:rFonts w:ascii="Sylfaen" w:hAnsi="Sylfaen"/>
                <w:sz w:val="24"/>
                <w:szCs w:val="24"/>
              </w:rPr>
            </w:pP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«Տեղեկություններ ապրանքի այն միավորի վերաբերյալ, որի վրա զետեղված է հսկիչ (նույնականացման) նշանը» (ctcdo:MarkGoodsItemDetails) բարդ վավերապայմանի կազմում «Ապրանքը շրջանառության մեջ բաց թողնելու եղանակ» </w:t>
            </w:r>
            <w:r w:rsidRPr="00AA568C">
              <w:rPr>
                <w:rFonts w:ascii="Sylfaen" w:hAnsi="Sylfaen"/>
                <w:sz w:val="24"/>
                <w:szCs w:val="24"/>
              </w:rPr>
              <w:lastRenderedPageBreak/>
              <w:t xml:space="preserve">(ctsdo:ReleaseMethodCode) վավերապայմանը, «Տեղեկատվական աղբյուր փոխանցվող՝ ապրանքի վերաբերյալ տեղեկություններ» (ctcdo:GoodsBaseDetails) բարդ վավերապայմանի կազմում «Նույնականացուցիչ Global Trade Item Number» (ctsdo:GTIN), «Ապրանքներ արտադրողի անվանումը» (ctsdo:InformationProviderName), «Ապրանք արտադրողի GLN» (ctsdo:InformationProviderCode) (առկայության դեպքում), «Ապրանքի անվանումը» (ctsdo:GoodsDescriptionText), «Ապրանքի տարատեսակները» (ctsdo:GoodsVarietyText) </w:t>
            </w:r>
            <w:r w:rsidR="00B54C88">
              <w:rPr>
                <w:rFonts w:ascii="Sylfaen" w:hAnsi="Sylfaen"/>
                <w:sz w:val="24"/>
                <w:szCs w:val="24"/>
              </w:rPr>
              <w:t>և</w:t>
            </w:r>
            <w:r w:rsidRPr="00AA568C">
              <w:rPr>
                <w:rFonts w:ascii="Sylfaen" w:hAnsi="Sylfaen"/>
                <w:sz w:val="24"/>
                <w:szCs w:val="24"/>
              </w:rPr>
              <w:t xml:space="preserve"> «Երկրի վերաբերյալ տեղեկություններ» (ctcdo:CountryDetails) վավերապայմանները պետք է լրացվեն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 վավերապայմանն ընդունում է «4» արժեքը </w:t>
            </w:r>
            <w:r w:rsidR="00B54C88">
              <w:rPr>
                <w:rFonts w:ascii="Sylfaen" w:hAnsi="Sylfaen"/>
                <w:sz w:val="24"/>
                <w:szCs w:val="24"/>
              </w:rPr>
              <w:t>և</w:t>
            </w:r>
            <w:r w:rsidRPr="00AA568C">
              <w:rPr>
                <w:rFonts w:ascii="Sylfaen" w:hAnsi="Sylfaen"/>
                <w:sz w:val="24"/>
                <w:szCs w:val="24"/>
              </w:rPr>
              <w:t xml:space="preserve"> «Տեղեկություններ ապրանքի այն միավորի վերաբերյալ, որի վրա զետեղված է հսկիչ (նույնականացման) նշանը» (ctcdo:MarkGoodsItemDetails) բարդ վավերապայմանի կազմում «Ապրանքը շրջանառության մեջ բաց թողնելու եղանակ» (ctsdo:ReleaseMethodCode) վավերապայմանն ընդունում է «1» արժեքը, ապա «Տեղեկություններ ապրանքների վերաբերյալ» (ctcdo:RealizationGoodsDetails) բարդ վավերապայմանի կազմում «Մաքսային փաստաթղթի գրանցման (հղման) համարի վերաբերյալ տեղեկություններ» (ctcdo:CustomsDocumentIdDetails) վավերապայմանը, «Ապրանքների </w:t>
            </w:r>
            <w:r w:rsidR="00B54C88">
              <w:rPr>
                <w:rFonts w:ascii="Sylfaen" w:hAnsi="Sylfaen"/>
                <w:sz w:val="24"/>
                <w:szCs w:val="24"/>
              </w:rPr>
              <w:t>և</w:t>
            </w:r>
            <w:r w:rsidRPr="00AA568C">
              <w:rPr>
                <w:rFonts w:ascii="Sylfaen" w:hAnsi="Sylfaen"/>
                <w:sz w:val="24"/>
                <w:szCs w:val="24"/>
              </w:rPr>
              <w:t xml:space="preserve"> օգտագործված հսկիչ (նույնականացման) նշանների վերաբերյալ տեղեկություններ» (ctcdo:GoodsAggregateDescriptionDetails) </w:t>
            </w:r>
            <w:r w:rsidRPr="00AA568C">
              <w:rPr>
                <w:rFonts w:ascii="Sylfaen" w:hAnsi="Sylfaen"/>
                <w:sz w:val="24"/>
                <w:szCs w:val="24"/>
              </w:rPr>
              <w:lastRenderedPageBreak/>
              <w:t>բարդ վավերապայմանի կազմում «Ապրանքների հայտարարագրում ապրանքի հերթական համարը» (ctsdo:ConsignmentItemOrdinal) վավերապայմանը պետք է լրացվեն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9</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«Տեղեկություններ՝ ապրանքների վերաբերյալ» (ctcdo:RealizationGoodsDetails) բարդ վավերապայմանի կազմում «Ներկայացվող տեղեկատվության տիպի ծածկագիր» (ctsdo:GoodsReleaseCode) վավերապայմանն ընդունում է «5» արժեքը, ապա «Տեղեկատվական աղբյուր փոխանցվող՝ ապրանքի վերաբերյալ տեղեկություններ» (ctcdo:GoodsBaseDetails) բարդ վավերապայմանի կազմում «Ապրանքներ արտադրողի անվանումը» (ctsdo:InformationProviderName), «Ապրանքի անվանումը» (ctsdo:GoodsDescriptionText), «Ապրանքի տարատեսակները» (ctsdo:GoodsVarietyText) </w:t>
            </w:r>
            <w:r w:rsidR="00B54C88">
              <w:rPr>
                <w:rFonts w:ascii="Sylfaen" w:hAnsi="Sylfaen"/>
                <w:sz w:val="24"/>
                <w:szCs w:val="24"/>
              </w:rPr>
              <w:t>և</w:t>
            </w:r>
            <w:r w:rsidRPr="00AA568C">
              <w:rPr>
                <w:rFonts w:ascii="Sylfaen" w:hAnsi="Sylfaen"/>
                <w:sz w:val="24"/>
                <w:szCs w:val="24"/>
              </w:rPr>
              <w:t xml:space="preserve"> «Ապրանքի ծագման երկիրը» (ctcdo:CountryDetails) վավերապայմանները պետք է լրացվեն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10</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եթե «Ապրանքների </w:t>
            </w:r>
            <w:r w:rsidR="00B54C88">
              <w:rPr>
                <w:rFonts w:ascii="Sylfaen" w:hAnsi="Sylfaen"/>
                <w:sz w:val="24"/>
                <w:szCs w:val="24"/>
              </w:rPr>
              <w:t>և</w:t>
            </w:r>
            <w:r w:rsidRPr="00AA568C">
              <w:rPr>
                <w:rFonts w:ascii="Sylfaen" w:hAnsi="Sylfaen"/>
                <w:sz w:val="24"/>
                <w:szCs w:val="24"/>
              </w:rPr>
              <w:t xml:space="preserve"> օգտագործված հսկիչ (նույնականացման) նշանների վերաբերյալ տեղեկություններ» (ctcdo:GoodsAggregateDescriptionDetails) բարդ վավերապայմանի կազմում «Ապրանքի ծածկագիրն ըստ ԵԱՏՄ ԱՏԳ ԱԱ» (ctsdo:CommodityCode) վավերապայմանը լրացվել է, ապա այն պետք է պարունակի ապրանքի 10-անիշ ծածկագիր՝ հսկիչ (նույնականացման) նշաններով դրոշմավորման ենթակա ապրանքների ցանկին համապատասխան</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11</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 xml:space="preserve">«Տեղեկություններ՝ հսկիչ (նույնականացման) նշանների բնութագրերի վերաբերյալ » (ctcdo:CIMBaseDetails) բարդ վավերապայմանի կազմում 3 վավերապայմաններից («Հսկիչ (նույնականացման) նշանի </w:t>
            </w:r>
            <w:r w:rsidRPr="00AA568C">
              <w:rPr>
                <w:rFonts w:ascii="Sylfaen" w:hAnsi="Sylfaen"/>
                <w:sz w:val="24"/>
                <w:szCs w:val="24"/>
              </w:rPr>
              <w:lastRenderedPageBreak/>
              <w:t>նույնականացուցիչը»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 առնվազն մեկը պետք է լրացվի</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lastRenderedPageBreak/>
              <w:t>12</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 xml:space="preserve">տրային միավորի սերիական գլոբալ համար» (ctsdo:SGTINIdentifier) վավերապայմանների արժեքներով նշված՝ հսկիչ նշանի </w:t>
            </w:r>
            <w:r w:rsidR="00B54C88">
              <w:rPr>
                <w:rFonts w:ascii="Sylfaen" w:hAnsi="Sylfaen"/>
                <w:sz w:val="24"/>
                <w:szCs w:val="24"/>
              </w:rPr>
              <w:t>և</w:t>
            </w:r>
            <w:r w:rsidRPr="00AA568C">
              <w:rPr>
                <w:rFonts w:ascii="Sylfaen" w:hAnsi="Sylfaen"/>
                <w:sz w:val="24"/>
                <w:szCs w:val="24"/>
              </w:rPr>
              <w:t xml:space="preserve"> դրա հետ կապված ապրանքի վերաբերյալ տեղեկությունները պետք է առկա լինեն ապրանքների դրոշմավորման տեղեկատվական համակարգի ազգային բաղադրիչում</w:t>
            </w:r>
          </w:p>
        </w:tc>
      </w:tr>
      <w:tr w:rsidR="005C1365" w:rsidRPr="00AA568C" w:rsidTr="005423C3">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jc w:val="center"/>
              <w:rPr>
                <w:rFonts w:ascii="Sylfaen" w:eastAsia="Times New Roman" w:hAnsi="Sylfaen" w:cs="Times New Roman"/>
                <w:sz w:val="24"/>
                <w:szCs w:val="24"/>
              </w:rPr>
            </w:pPr>
            <w:r w:rsidRPr="00AA568C">
              <w:rPr>
                <w:rFonts w:ascii="Sylfaen" w:hAnsi="Sylfaen"/>
                <w:sz w:val="24"/>
                <w:szCs w:val="24"/>
              </w:rPr>
              <w:t>13</w:t>
            </w:r>
          </w:p>
        </w:tc>
        <w:tc>
          <w:tcPr>
            <w:tcW w:w="798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39" w:hanging="14"/>
              <w:rPr>
                <w:rFonts w:ascii="Sylfaen" w:eastAsia="Times New Roman" w:hAnsi="Sylfaen" w:cs="Times New Roman"/>
                <w:sz w:val="24"/>
                <w:szCs w:val="24"/>
              </w:rPr>
            </w:pPr>
            <w:r w:rsidRPr="00AA568C">
              <w:rPr>
                <w:rFonts w:ascii="Sylfaen" w:hAnsi="Sylfaen"/>
                <w:sz w:val="24"/>
                <w:szCs w:val="24"/>
              </w:rPr>
              <w:t>Եթե «Տեղեկություններ՝ հսկիչ (նույնականացման) նշանների բնութագրերի վերաբերյալ» (ctcdo:CIMBaseDetails) բարդ վավերապայմանի կազմում միաժամանակ լրացվել են մի քանի վավերապայմաններ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 (ctsdo:SGTINIdentifier)), ապա դրանք պետք է մատնացույց անեն մի</w:t>
            </w:r>
            <w:r w:rsidR="00B54C88">
              <w:rPr>
                <w:rFonts w:ascii="Sylfaen" w:hAnsi="Sylfaen"/>
                <w:sz w:val="24"/>
                <w:szCs w:val="24"/>
              </w:rPr>
              <w:t>և</w:t>
            </w:r>
            <w:r w:rsidRPr="00AA568C">
              <w:rPr>
                <w:rFonts w:ascii="Sylfaen" w:hAnsi="Sylfaen"/>
                <w:sz w:val="24"/>
                <w:szCs w:val="24"/>
              </w:rPr>
              <w:t xml:space="preserve">նույն հսկիչ (նույնականացման) նշանը </w:t>
            </w:r>
            <w:r w:rsidR="00B54C88">
              <w:rPr>
                <w:rFonts w:ascii="Sylfaen" w:hAnsi="Sylfaen"/>
                <w:sz w:val="24"/>
                <w:szCs w:val="24"/>
              </w:rPr>
              <w:t>և</w:t>
            </w:r>
            <w:r w:rsidRPr="00AA568C">
              <w:rPr>
                <w:rFonts w:ascii="Sylfaen" w:hAnsi="Sylfaen"/>
                <w:sz w:val="24"/>
                <w:szCs w:val="24"/>
              </w:rPr>
              <w:t xml:space="preserve"> դրա հետ կապված ապրանքը, որոնց վերաբերյալ տեղեկություններն </w:t>
            </w:r>
            <w:r w:rsidRPr="00AA568C">
              <w:rPr>
                <w:rFonts w:ascii="Sylfaen" w:hAnsi="Sylfaen"/>
                <w:sz w:val="24"/>
                <w:szCs w:val="24"/>
              </w:rPr>
              <w:lastRenderedPageBreak/>
              <w:t>ամրագրված են ապրանքների դրոշմավորման տեղեկատվական համակարգի ազգային բաղադրիչում</w:t>
            </w:r>
          </w:p>
        </w:tc>
      </w:tr>
    </w:tbl>
    <w:p w:rsidR="005423C3"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lastRenderedPageBreak/>
        <w:br w:type="page"/>
      </w:r>
    </w:p>
    <w:p w:rsidR="00173C21" w:rsidRPr="00AA568C" w:rsidRDefault="00DC2C99" w:rsidP="00AA568C">
      <w:pPr>
        <w:tabs>
          <w:tab w:val="left" w:pos="1134"/>
        </w:tabs>
        <w:spacing w:after="160" w:line="360" w:lineRule="auto"/>
        <w:ind w:left="-11" w:right="-6" w:firstLine="578"/>
        <w:jc w:val="both"/>
        <w:rPr>
          <w:rFonts w:ascii="Sylfaen" w:eastAsia="Times New Roman" w:hAnsi="Sylfaen" w:cs="Times New Roman"/>
          <w:sz w:val="24"/>
          <w:szCs w:val="24"/>
        </w:rPr>
      </w:pPr>
      <w:r w:rsidRPr="00AA568C">
        <w:rPr>
          <w:rFonts w:ascii="Sylfaen" w:hAnsi="Sylfaen"/>
          <w:sz w:val="24"/>
          <w:szCs w:val="24"/>
        </w:rPr>
        <w:lastRenderedPageBreak/>
        <w:t>21.</w:t>
      </w:r>
      <w:r w:rsidRPr="00AA568C">
        <w:rPr>
          <w:rFonts w:ascii="Sylfaen" w:hAnsi="Sylfaen"/>
          <w:sz w:val="24"/>
          <w:szCs w:val="24"/>
        </w:rPr>
        <w:tab/>
        <w:t>«Դրոշմավորված ապրանքի վերաբերյալ տեղեկություններ» (P.LS.01.MSG.007)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նկատմամբ ներկայացվող պահանջները բերված են 10-րդ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10</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 (P.LS.01.MSG.007)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w:t>
      </w:r>
    </w:p>
    <w:tbl>
      <w:tblPr>
        <w:tblW w:w="9501" w:type="dxa"/>
        <w:tblInd w:w="99" w:type="dxa"/>
        <w:tblLayout w:type="fixed"/>
        <w:tblCellMar>
          <w:left w:w="0" w:type="dxa"/>
          <w:right w:w="0" w:type="dxa"/>
        </w:tblCellMar>
        <w:tblLook w:val="01E0" w:firstRow="1" w:lastRow="1" w:firstColumn="1" w:lastColumn="1" w:noHBand="0" w:noVBand="0"/>
      </w:tblPr>
      <w:tblGrid>
        <w:gridCol w:w="1375"/>
        <w:gridCol w:w="8126"/>
      </w:tblGrid>
      <w:tr w:rsidR="005C1365" w:rsidRPr="00AA568C" w:rsidTr="005423C3">
        <w:trPr>
          <w:tblHeader/>
        </w:trPr>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1</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«Ապրանքների վերաբերյալ տեղեկություններ» (ctcdo:RealizationGoodsDetails) բարդ վավերապայմանի կազմում «Ներկայացվող տեղեկատվության տիպի ծածկագիր» (ctsdo:GoodsReleaseCode) վավերապայմանը կարող է ընդունել «6.1» կամ «7» արժեքները</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2</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 xml:space="preserve">«Իրավաբանական անձի կամ անհատ ձեռնարկատիրոջ վերաբերյալ տեղեկություններ» (ctcdo:OwnerSubjectDetails) բարդ վավերապայմանի կազմում «Երկրի ծածկագիր» (csdo:UnifiedCountryCode) </w:t>
            </w:r>
            <w:r w:rsidR="00B54C88">
              <w:rPr>
                <w:rFonts w:ascii="Sylfaen" w:hAnsi="Sylfaen"/>
                <w:sz w:val="24"/>
                <w:szCs w:val="24"/>
              </w:rPr>
              <w:t>և</w:t>
            </w:r>
            <w:r w:rsidRPr="00AA568C">
              <w:rPr>
                <w:rFonts w:ascii="Sylfaen" w:hAnsi="Sylfaen"/>
                <w:sz w:val="24"/>
                <w:szCs w:val="24"/>
              </w:rPr>
              <w:t xml:space="preserve"> «Հարկ վճարողի նույնականացուցիչ» (csdo:TaxpayerId) վավերապայմանները պետք է լրացվեն</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3</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w:t>
            </w:r>
            <w:r w:rsidRPr="00AA568C">
              <w:rPr>
                <w:rFonts w:ascii="Sylfaen" w:hAnsi="Sylfaen"/>
                <w:sz w:val="24"/>
                <w:szCs w:val="24"/>
              </w:rPr>
              <w:lastRenderedPageBreak/>
              <w:t>(ctcdo:RealizationGoodsDetails) բարդ վավերապայմանի կազմում «Ներկայացվող տեղեկատվության տիպի ծածկագիր» (ctsdo:GoodsReleaseCode) վավերապայմանն ընդունում է «6.1» արժեքը, ապա «Ապրանքի միավորի վերաբերյալ տեղեկություններ» (ctcdo:MarkGoodsItemDetails) բարդ վավերապայմանի կազմում «Ապրանքի վերադարձը հաստատող փաստաթղթերի վերաբերյալ տեղեկություններ» (ctcdo:ReturnConfirmDocDetail) վավերապայմանը պետք է լրացվի</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lastRenderedPageBreak/>
              <w:t>4</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«7» արժեքը, ապա «Տեղեկություններ ապրանքի այն միավորի վերաբերյալ, որի վրա զետեղված է հսկիչ (նույնականացման) նշան» (ctcdo:MarkGoodsItemDetails) բարդ վավերապայմանի կազմում «Ապրանքի՝ շրջանառությունից դուրս բերելու եղանակը» (ctcdo:TurnoverTypeOutputCode) </w:t>
            </w:r>
            <w:r w:rsidR="00B54C88">
              <w:rPr>
                <w:rFonts w:ascii="Sylfaen" w:hAnsi="Sylfaen"/>
                <w:sz w:val="24"/>
                <w:szCs w:val="24"/>
              </w:rPr>
              <w:t>և</w:t>
            </w:r>
            <w:r w:rsidRPr="00AA568C">
              <w:rPr>
                <w:rFonts w:ascii="Sylfaen" w:hAnsi="Sylfaen"/>
                <w:sz w:val="24"/>
                <w:szCs w:val="24"/>
              </w:rPr>
              <w:t xml:space="preserve"> «Ապրանքի՝ շրջանառությունից դուրս բերելու ամսաթիվը» (ctsdo:OutputDate) պետք է լրացվեն</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5</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 xml:space="preserve">եթե «Ապրանքների վերաբերյալ տեղեկություններ» (ctcdo:RealizationGoodsDetails) բարդ վավերապայմանի կազմում «Ներկայացվող տեղեկատվության տիպի ծածկագիր» (ctsdo:GoodsReleaseCode) վավերապայմանն ընդունում է «7» արժեքը, </w:t>
            </w:r>
            <w:r w:rsidR="00B54C88">
              <w:rPr>
                <w:rFonts w:ascii="Sylfaen" w:hAnsi="Sylfaen"/>
                <w:sz w:val="24"/>
                <w:szCs w:val="24"/>
              </w:rPr>
              <w:t>և</w:t>
            </w:r>
            <w:r w:rsidRPr="00AA568C">
              <w:rPr>
                <w:rFonts w:ascii="Sylfaen" w:hAnsi="Sylfaen"/>
                <w:sz w:val="24"/>
                <w:szCs w:val="24"/>
              </w:rPr>
              <w:t xml:space="preserve"> «Տեղեկություններ ապրանքի այն միավորի վերաբերյալ, որի վրա զետեղված է հսկիչ (նույնականացման) նշանը» (ctcdo:MarkGoodsItemDetails) բարդ վավերապայմանի կազմում </w:t>
            </w:r>
            <w:r w:rsidRPr="00AA568C">
              <w:rPr>
                <w:rFonts w:ascii="Sylfaen" w:hAnsi="Sylfaen"/>
                <w:sz w:val="24"/>
                <w:szCs w:val="24"/>
              </w:rPr>
              <w:lastRenderedPageBreak/>
              <w:t>«Ապրանքը՝ շրջանառությունից դուրս բերելու եղանակը» (ctcdo:TurnoverTypeOutputCode) վավերապայմանն ընդունում է «2» արժեքը, ապա «Տեղեկություններ ապրանքի այն միավորի վերաբերյալ, որի վրա զետեղված է հսկիչ (նույնականացման) նշանը» (ctcdo:MarkGoodsItemDetails) բարդ վավերապայմանի կազմում «Ապրանքի ոչնաչացումը հաստատող փաստաթղթի վերաբերյալ տեղեկություններ» (ctcdo:DestructConfirmDocDetails) վավերապայմանը պետք է լրացվի</w:t>
            </w:r>
            <w:r w:rsidR="00B54C88">
              <w:rPr>
                <w:rFonts w:ascii="Sylfaen" w:hAnsi="Sylfaen"/>
                <w:sz w:val="24"/>
                <w:szCs w:val="24"/>
              </w:rPr>
              <w:t xml:space="preserve"> </w:t>
            </w:r>
          </w:p>
        </w:tc>
      </w:tr>
      <w:tr w:rsidR="005423C3" w:rsidRPr="00AA568C" w:rsidTr="0012202F">
        <w:trPr>
          <w:trHeight w:val="1830"/>
        </w:trPr>
        <w:tc>
          <w:tcPr>
            <w:tcW w:w="1375"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lastRenderedPageBreak/>
              <w:t>6</w:t>
            </w:r>
          </w:p>
        </w:tc>
        <w:tc>
          <w:tcPr>
            <w:tcW w:w="8126"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 xml:space="preserve">տրային միավորի սերիական գլոբալ համար» (ctsdo:SGTINIdentifier)) առնվազն մեկը պետք է լրացվի </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t>7</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 xml:space="preserve"> «Տեղեկություններ՝ հսկիչ (նույնականացման) նշանների բնութագրերի վերաբերյալ » (ctcdo:CIMBaseDetails) բարդ վավերապայմանի կազմում «Հսկիչ (նույնականացման) նշան» (ctsdo:VisualIdentifierCIM), «Հսկիչ (նույնականացման) նշանի ռադիոաճախականային նիշի չիպի նույնականացուցիչ» (ctsdo:TIDIdentifier) </w:t>
            </w:r>
            <w:r w:rsidR="00B54C88">
              <w:rPr>
                <w:rFonts w:ascii="Sylfaen" w:hAnsi="Sylfaen"/>
                <w:sz w:val="24"/>
                <w:szCs w:val="24"/>
              </w:rPr>
              <w:t>և</w:t>
            </w:r>
            <w:r w:rsidRPr="00AA568C">
              <w:rPr>
                <w:rFonts w:ascii="Sylfaen" w:hAnsi="Sylfaen"/>
                <w:sz w:val="24"/>
                <w:szCs w:val="24"/>
              </w:rPr>
              <w:t xml:space="preserve"> «Առ</w:t>
            </w:r>
            <w:r w:rsidR="00B54C88">
              <w:rPr>
                <w:rFonts w:ascii="Sylfaen" w:hAnsi="Sylfaen"/>
                <w:sz w:val="24"/>
                <w:szCs w:val="24"/>
              </w:rPr>
              <w:t>և</w:t>
            </w:r>
            <w:r w:rsidRPr="00AA568C">
              <w:rPr>
                <w:rFonts w:ascii="Sylfaen" w:hAnsi="Sylfaen"/>
                <w:sz w:val="24"/>
                <w:szCs w:val="24"/>
              </w:rPr>
              <w:t xml:space="preserve">տրային միավորի սերիական գլոբալ համար» (ctsdo:SGTINIdentifier) վավերապայմաններում նշված հսկիչ նշանի </w:t>
            </w:r>
            <w:r w:rsidR="00B54C88">
              <w:rPr>
                <w:rFonts w:ascii="Sylfaen" w:hAnsi="Sylfaen"/>
                <w:sz w:val="24"/>
                <w:szCs w:val="24"/>
              </w:rPr>
              <w:t>և</w:t>
            </w:r>
            <w:r w:rsidRPr="00AA568C">
              <w:rPr>
                <w:rFonts w:ascii="Sylfaen" w:hAnsi="Sylfaen"/>
                <w:sz w:val="24"/>
                <w:szCs w:val="24"/>
              </w:rPr>
              <w:t xml:space="preserve"> դրա հետ կապված ապրանքի վերաբերյալ տեղեկությունները պետք է առկա լինեն ապրանքների դրոշմավորման տեղեկատվական համակարգի ազգային </w:t>
            </w:r>
            <w:r w:rsidRPr="00AA568C">
              <w:rPr>
                <w:rFonts w:ascii="Sylfaen" w:hAnsi="Sylfaen"/>
                <w:sz w:val="24"/>
                <w:szCs w:val="24"/>
              </w:rPr>
              <w:lastRenderedPageBreak/>
              <w:t>բաղադրիչում</w:t>
            </w:r>
          </w:p>
        </w:tc>
      </w:tr>
      <w:tr w:rsidR="005C1365" w:rsidRPr="00AA568C" w:rsidTr="005501AA">
        <w:tc>
          <w:tcPr>
            <w:tcW w:w="13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812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0" w:right="41" w:firstLine="11"/>
              <w:rPr>
                <w:rFonts w:ascii="Sylfaen" w:eastAsia="Times New Roman" w:hAnsi="Sylfaen" w:cs="Times New Roman"/>
                <w:sz w:val="24"/>
                <w:szCs w:val="24"/>
              </w:rPr>
            </w:pPr>
            <w:r w:rsidRPr="00AA568C">
              <w:rPr>
                <w:rFonts w:ascii="Sylfaen" w:hAnsi="Sylfaen"/>
                <w:sz w:val="24"/>
                <w:szCs w:val="24"/>
              </w:rPr>
              <w:t>Եթե «Տեղեկություններ՝ հսկիչ (նույնականացման) նշանների բնութագրերի վերաբերյալ» (ctcdo:CIMBaseDetails) բարդ վավերապայմանում միաժամանակ լրացվել են մի քանի վավերապայմաններ (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ապա դրանք պետք է մատնացույց անեն մի</w:t>
            </w:r>
            <w:r w:rsidR="00B54C88">
              <w:rPr>
                <w:rFonts w:ascii="Sylfaen" w:hAnsi="Sylfaen"/>
                <w:sz w:val="24"/>
                <w:szCs w:val="24"/>
              </w:rPr>
              <w:t>և</w:t>
            </w:r>
            <w:r w:rsidRPr="00AA568C">
              <w:rPr>
                <w:rFonts w:ascii="Sylfaen" w:hAnsi="Sylfaen"/>
                <w:sz w:val="24"/>
                <w:szCs w:val="24"/>
              </w:rPr>
              <w:t xml:space="preserve">նույն հսկիչ (նույնականացման) նշանը </w:t>
            </w:r>
            <w:r w:rsidR="00B54C88">
              <w:rPr>
                <w:rFonts w:ascii="Sylfaen" w:hAnsi="Sylfaen"/>
                <w:sz w:val="24"/>
                <w:szCs w:val="24"/>
              </w:rPr>
              <w:t>և</w:t>
            </w:r>
            <w:r w:rsidRPr="00AA568C">
              <w:rPr>
                <w:rFonts w:ascii="Sylfaen" w:hAnsi="Sylfaen"/>
                <w:sz w:val="24"/>
                <w:szCs w:val="24"/>
              </w:rPr>
              <w:t xml:space="preserve"> դրա հետ կապված ապրանքը, որոնց վերաբերյալ տեղեկություններն ամրագրված են ապրանքների դրոշմավորման տեղեկատվական համակարգի ազգային բաղադրիչում</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22.</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 (P.LS.01.MSG.008)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 բերված են 11-րդ աղյուսակում: </w:t>
      </w:r>
    </w:p>
    <w:p w:rsidR="005423C3"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11</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 (P.LS.01.MSG.008)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 </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rPr>
                <w:rFonts w:ascii="Sylfaen" w:eastAsia="Times New Roman" w:hAnsi="Sylfaen" w:cs="Times New Roman"/>
                <w:sz w:val="24"/>
                <w:szCs w:val="24"/>
              </w:rPr>
            </w:pPr>
            <w:r w:rsidRPr="00AA568C">
              <w:rPr>
                <w:rFonts w:ascii="Sylfaen" w:hAnsi="Sylfaen"/>
                <w:sz w:val="24"/>
                <w:szCs w:val="24"/>
              </w:rPr>
              <w:t>«Իրավաբանական անձի կամ անհատ ձեռնարկատիրոջ վերաբերյալ տեղեկություններ» (ctcdo:OwnerSubjectDetails) բարդ վավերապայմանի կազմում «Երկրի ծածկագիր» (csdo:UnifiedCountryCode), «Հարկ վճարողի նույնականացուցիչ» (csdo:TaxpayerId) վավերապայմանները պետք է լրացվեն</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2</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rPr>
                <w:rFonts w:ascii="Sylfaen" w:eastAsia="Times New Roman" w:hAnsi="Sylfaen" w:cs="Times New Roman"/>
                <w:sz w:val="24"/>
                <w:szCs w:val="24"/>
              </w:rPr>
            </w:pPr>
            <w:r w:rsidRPr="00AA568C">
              <w:rPr>
                <w:rFonts w:ascii="Sylfaen" w:hAnsi="Sylfaen"/>
                <w:sz w:val="24"/>
                <w:szCs w:val="24"/>
              </w:rPr>
              <w:t>«Ապրանքների խմբաքանակի վերաբերյալ տեղեկություններ» (ctcdo:RealizationGoodsDetails) բարդ վավերապայմանի կազմում «Ներկայացվող տեղեկատվության տիպի ծածկագիր» (ctsdo:GoodsReleaseCode) վավերապայմանը պետք է ընդունի «5» արժեքը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3</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rPr>
                <w:rFonts w:ascii="Sylfaen" w:eastAsia="Times New Roman" w:hAnsi="Sylfaen" w:cs="Times New Roman"/>
                <w:sz w:val="24"/>
                <w:szCs w:val="24"/>
              </w:rPr>
            </w:pPr>
            <w:r w:rsidRPr="00AA568C">
              <w:rPr>
                <w:rFonts w:ascii="Sylfaen" w:hAnsi="Sylfaen"/>
                <w:sz w:val="24"/>
                <w:szCs w:val="24"/>
              </w:rPr>
              <w:t>«Ապրանքների խմբաքանակի վերաբերյալ տեղեկություններ» (ctcdo:RealizationGoodsDetails) բարդ վավերապայմանի կազմում «Անդրսահմանային առ</w:t>
            </w:r>
            <w:r w:rsidR="00B54C88">
              <w:rPr>
                <w:rFonts w:ascii="Sylfaen" w:hAnsi="Sylfaen"/>
                <w:sz w:val="24"/>
                <w:szCs w:val="24"/>
              </w:rPr>
              <w:t>և</w:t>
            </w:r>
            <w:r w:rsidRPr="00AA568C">
              <w:rPr>
                <w:rFonts w:ascii="Sylfaen" w:hAnsi="Sylfaen"/>
                <w:sz w:val="24"/>
                <w:szCs w:val="24"/>
              </w:rPr>
              <w:t xml:space="preserve">տրում ապրանք արտահանած երկրի վերաբերյալ տեղեկություններ» վավերապայմանի արժեքը պետք է լրացվի </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t>4</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rPr>
                <w:rFonts w:ascii="Sylfaen" w:eastAsia="Times New Roman" w:hAnsi="Sylfaen" w:cs="Times New Roman"/>
                <w:sz w:val="24"/>
                <w:szCs w:val="24"/>
              </w:rPr>
            </w:pPr>
            <w:r w:rsidRPr="00AA568C">
              <w:rPr>
                <w:rFonts w:ascii="Sylfaen" w:hAnsi="Sylfaen"/>
                <w:sz w:val="24"/>
                <w:szCs w:val="24"/>
              </w:rPr>
              <w:t xml:space="preserve">«Տեղեկություններ՝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w:t>
            </w:r>
            <w:r w:rsidRPr="00AA568C">
              <w:rPr>
                <w:rFonts w:ascii="Sylfaen" w:hAnsi="Sylfaen"/>
                <w:sz w:val="24"/>
                <w:szCs w:val="24"/>
              </w:rPr>
              <w:lastRenderedPageBreak/>
              <w:t>նույնականացուցիչը»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 առնվազն մեկը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56" w:hanging="14"/>
              <w:rPr>
                <w:rFonts w:ascii="Sylfaen" w:eastAsia="Times New Roman" w:hAnsi="Sylfaen" w:cs="Times New Roman"/>
                <w:sz w:val="24"/>
                <w:szCs w:val="24"/>
              </w:rPr>
            </w:pPr>
            <w:r w:rsidRPr="00AA568C">
              <w:rPr>
                <w:rFonts w:ascii="Sylfaen" w:hAnsi="Sylfaen"/>
                <w:sz w:val="24"/>
                <w:szCs w:val="24"/>
              </w:rPr>
              <w:t>Եթե «Տեղեկություններ՝ հսկիչ (նույնականացման) նշանների բնութագրերի վերաբերյալ » (ctcdo:CIMBaseDetails) բարդ վավերապայմանի կազմում միաժամանակ լրացվել են մի քանի վավերապայմաններ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ապա դրանք պետք է մատնացույց անեն մի</w:t>
            </w:r>
            <w:r w:rsidR="00B54C88">
              <w:rPr>
                <w:rFonts w:ascii="Sylfaen" w:hAnsi="Sylfaen"/>
                <w:sz w:val="24"/>
                <w:szCs w:val="24"/>
              </w:rPr>
              <w:t>և</w:t>
            </w:r>
            <w:r w:rsidRPr="00AA568C">
              <w:rPr>
                <w:rFonts w:ascii="Sylfaen" w:hAnsi="Sylfaen"/>
                <w:sz w:val="24"/>
                <w:szCs w:val="24"/>
              </w:rPr>
              <w:t xml:space="preserve">նույն հսկիչ (նույնականացման) նշանը </w:t>
            </w:r>
            <w:r w:rsidR="00B54C88">
              <w:rPr>
                <w:rFonts w:ascii="Sylfaen" w:hAnsi="Sylfaen"/>
                <w:sz w:val="24"/>
                <w:szCs w:val="24"/>
              </w:rPr>
              <w:t>և</w:t>
            </w:r>
            <w:r w:rsidRPr="00AA568C">
              <w:rPr>
                <w:rFonts w:ascii="Sylfaen" w:hAnsi="Sylfaen"/>
                <w:sz w:val="24"/>
                <w:szCs w:val="24"/>
              </w:rPr>
              <w:t xml:space="preserve"> դրա հետ կապված ապրանքը, որոնց վերաբերյալ տեղեկություններն ամրագրված են ապրանքների դրոշմավորման տեղեկատվական համակարգի ազգային բաղադրիչում</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490CB2"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23.</w:t>
      </w:r>
      <w:r w:rsidRPr="00AA568C">
        <w:rPr>
          <w:rFonts w:ascii="Sylfaen" w:hAnsi="Sylfaen"/>
          <w:sz w:val="24"/>
          <w:szCs w:val="24"/>
        </w:rPr>
        <w:tab/>
        <w:t xml:space="preserve">«Ապրանքների կրկնակի դրոշմավորման վերաբերյալ տեղեկություններ» (P.LS.01.MSG.009) հաղորդագրությամբ փոխանցվող «Դրոշմավորված ապրանքների վերաբերյալ տեղեկություններ» (R.014) էլեկտրոնային փաստաթղթերի (տեղեկությունների) վավերապայմանների լրացման պահանջները բերված են 12-րդ աղյուսակում: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12</w:t>
      </w: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t>«Ապրանքի կրկնակի դրոշմավորման վերաբերյալ տեղեկություններ» (P.LS.01.MSG.009) հաղորդագրությամբ փոխանցվող՝ «Դրոշմավորված ապրանքների վերաբերյալ տեղեկություններ»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84" w:firstLine="14"/>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84" w:firstLine="14"/>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42"/>
              <w:rPr>
                <w:rFonts w:ascii="Sylfaen" w:eastAsia="Times New Roman" w:hAnsi="Sylfaen" w:cs="Times New Roman"/>
                <w:sz w:val="24"/>
                <w:szCs w:val="24"/>
              </w:rPr>
            </w:pPr>
            <w:r w:rsidRPr="00AA568C">
              <w:rPr>
                <w:rFonts w:ascii="Sylfaen" w:hAnsi="Sylfaen"/>
                <w:sz w:val="24"/>
                <w:szCs w:val="24"/>
              </w:rPr>
              <w:t>«Ապրանքների վերաբերյալ տեղեկություններ» (ctcdo:RealizationGoodsDetails) բարդ վավերապայմանի կազմում «Ներկայացվող տեղեկատվության տիպի ծածկագիր» (ctsdo:GoodsReleaseCode) վավերապայմանը պետք է ընդունի «6.2» արժեքը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42"/>
              <w:rPr>
                <w:rFonts w:ascii="Sylfaen" w:eastAsia="Times New Roman" w:hAnsi="Sylfaen" w:cs="Times New Roman"/>
                <w:sz w:val="24"/>
                <w:szCs w:val="24"/>
              </w:rPr>
            </w:pPr>
            <w:r w:rsidRPr="00AA568C">
              <w:rPr>
                <w:rFonts w:ascii="Sylfaen" w:hAnsi="Sylfaen"/>
                <w:sz w:val="24"/>
                <w:szCs w:val="24"/>
              </w:rPr>
              <w:t xml:space="preserve">«Իրավաբանական անձի կամ անհատ ձեռնարկատիրոջ վերաբերյալ տեղեկություններ» (ctcdo:OwnerSubjectDetails) բարդ վավերապայմանի կազմում «Երկրի ծածկագիր» (csdo:UnifiedCountryCode) </w:t>
            </w:r>
            <w:r w:rsidR="00B54C88">
              <w:rPr>
                <w:rFonts w:ascii="Sylfaen" w:hAnsi="Sylfaen"/>
                <w:sz w:val="24"/>
                <w:szCs w:val="24"/>
              </w:rPr>
              <w:t>և</w:t>
            </w:r>
            <w:r w:rsidRPr="00AA568C">
              <w:rPr>
                <w:rFonts w:ascii="Sylfaen" w:hAnsi="Sylfaen"/>
                <w:sz w:val="24"/>
                <w:szCs w:val="24"/>
              </w:rPr>
              <w:t xml:space="preserve"> «Հարկ վճարողի նույնականացուցիչ» (csdo:TaxpayerId) վավերապայմանները պետք է լրացվեն</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42"/>
              <w:rPr>
                <w:rFonts w:ascii="Sylfaen" w:eastAsia="Times New Roman" w:hAnsi="Sylfaen" w:cs="Times New Roman"/>
                <w:sz w:val="24"/>
                <w:szCs w:val="24"/>
              </w:rPr>
            </w:pPr>
            <w:r w:rsidRPr="00AA568C">
              <w:rPr>
                <w:rFonts w:ascii="Sylfaen" w:hAnsi="Sylfaen"/>
                <w:sz w:val="24"/>
                <w:szCs w:val="24"/>
              </w:rPr>
              <w:t xml:space="preserve">«Ապրանքի այն միավորի վերաբերյալ տեղեկություններ, որի վրա զետեղված է հսկիչ (նհւույնականացման) նշանը» (ctcdo:MarkGoodsItemDetails) բարդ վավերապայմանի կազմում «Հսկիչ (նույնականացման) նշանների նախորդ նույնականացուցիչների </w:t>
            </w:r>
            <w:r w:rsidRPr="00AA568C">
              <w:rPr>
                <w:rFonts w:ascii="Sylfaen" w:hAnsi="Sylfaen"/>
                <w:sz w:val="24"/>
                <w:szCs w:val="24"/>
              </w:rPr>
              <w:lastRenderedPageBreak/>
              <w:t xml:space="preserve">վերաբերյալ տեղեկություններ» վավերապայմանը պետք է լրացվի </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4</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42"/>
              <w:rPr>
                <w:rFonts w:ascii="Sylfaen" w:eastAsia="Times New Roman" w:hAnsi="Sylfaen" w:cs="Times New Roman"/>
                <w:sz w:val="24"/>
                <w:szCs w:val="24"/>
              </w:rPr>
            </w:pPr>
            <w:r w:rsidRPr="00AA568C">
              <w:rPr>
                <w:rFonts w:ascii="Sylfaen" w:hAnsi="Sylfaen"/>
                <w:sz w:val="24"/>
                <w:szCs w:val="24"/>
              </w:rPr>
              <w:t>«Հսկիչ (նույնականացման) նշանների նախորդ նույնականացուցիչների վերաբերյալ տեղեկություններ» (ctcdo:PreviousCIMDetails) բարդ վավերապայմանի կազմում «Հսկիչ (նույնականացման) նշանի նույնականացուցիչ (ctsdo:VisualIdentifierCIM), «Հսկիչ (նույնականացման) նշանի ռադիոաճախականային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 xml:space="preserve">տրային միավորի սերիական գլոբալ համարը» (ctsdo:SGTINIdentifier) վավերապայմաններում նշված հսկիչ նշանի </w:t>
            </w:r>
            <w:r w:rsidR="00B54C88">
              <w:rPr>
                <w:rFonts w:ascii="Sylfaen" w:hAnsi="Sylfaen"/>
                <w:sz w:val="24"/>
                <w:szCs w:val="24"/>
              </w:rPr>
              <w:t>և</w:t>
            </w:r>
            <w:r w:rsidRPr="00AA568C">
              <w:rPr>
                <w:rFonts w:ascii="Sylfaen" w:hAnsi="Sylfaen"/>
                <w:sz w:val="24"/>
                <w:szCs w:val="24"/>
              </w:rPr>
              <w:t xml:space="preserve"> դրա հետ կապված ապրանքի վերաբերյալ տեղեկությունները պետք է առկա լինեն ապրանքների դրոշմավորման տեղեկատվական համակարգի ազգային բաղադրիչում</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42"/>
              <w:rPr>
                <w:rFonts w:ascii="Sylfaen" w:eastAsia="Times New Roman" w:hAnsi="Sylfaen" w:cs="Times New Roman"/>
                <w:sz w:val="24"/>
                <w:szCs w:val="24"/>
              </w:rPr>
            </w:pPr>
            <w:r w:rsidRPr="00AA568C">
              <w:rPr>
                <w:rFonts w:ascii="Sylfaen" w:hAnsi="Sylfaen"/>
                <w:sz w:val="24"/>
                <w:szCs w:val="24"/>
              </w:rPr>
              <w:t>«Տեղեկություններ ապրանքի այն միավորի վերաբերյալ, որի վրա զետեղված է հսկիչ (նույնականացման) նշանը» (ctcdo:MarkGoodsItemDetails) բարդ վավերապայմանի կազմում «Ապրանքի վերադարձը հաստատող փաստաթղթերի վերաբերյալ տեղեկություններ» (ctcdo:ReturnConfirmDocDetail) վավերապայմանի արժեքը պետք է լրացվի</w:t>
            </w:r>
          </w:p>
        </w:tc>
      </w:tr>
    </w:tbl>
    <w:p w:rsidR="00173C21" w:rsidRPr="00AA568C" w:rsidRDefault="00DC2C99" w:rsidP="00AA568C">
      <w:pPr>
        <w:pStyle w:val="Bodytext20"/>
        <w:shd w:val="clear" w:color="auto" w:fill="auto"/>
        <w:tabs>
          <w:tab w:val="left" w:pos="1134"/>
        </w:tabs>
        <w:spacing w:before="0" w:after="160" w:line="360" w:lineRule="auto"/>
        <w:ind w:left="-14" w:right="-3" w:firstLine="567"/>
        <w:rPr>
          <w:rFonts w:ascii="Sylfaen" w:hAnsi="Sylfaen"/>
          <w:sz w:val="24"/>
          <w:szCs w:val="24"/>
          <w:lang w:val="hy-AM"/>
        </w:rPr>
      </w:pPr>
      <w:r w:rsidRPr="00AA568C">
        <w:rPr>
          <w:rFonts w:ascii="Sylfaen" w:hAnsi="Sylfaen"/>
          <w:sz w:val="24"/>
          <w:szCs w:val="24"/>
          <w:lang w:val="hy-AM"/>
        </w:rPr>
        <w:t>24.</w:t>
      </w:r>
      <w:r w:rsidRPr="00AA568C">
        <w:rPr>
          <w:rFonts w:ascii="Sylfaen" w:hAnsi="Sylfaen"/>
          <w:sz w:val="24"/>
          <w:szCs w:val="24"/>
          <w:lang w:val="hy-AM"/>
        </w:rPr>
        <w:tab/>
        <w:t>«Անդրսահմանային առ</w:t>
      </w:r>
      <w:r w:rsidR="00B54C88">
        <w:rPr>
          <w:rFonts w:ascii="Sylfaen" w:hAnsi="Sylfaen"/>
          <w:sz w:val="24"/>
          <w:szCs w:val="24"/>
          <w:lang w:val="hy-AM"/>
        </w:rPr>
        <w:t>և</w:t>
      </w:r>
      <w:r w:rsidRPr="00AA568C">
        <w:rPr>
          <w:rFonts w:ascii="Sylfaen" w:hAnsi="Sylfaen"/>
          <w:sz w:val="24"/>
          <w:szCs w:val="24"/>
          <w:lang w:val="hy-AM"/>
        </w:rPr>
        <w:t>տրում տեղեկությունների մշակման արդյունքների վերաբերյալ ծանուցում» (Р.LS.01.МSG.010) հաղորդագրությամբ փոխանցվող «Անդրսահմանային առ</w:t>
      </w:r>
      <w:r w:rsidR="00B54C88">
        <w:rPr>
          <w:rFonts w:ascii="Sylfaen" w:hAnsi="Sylfaen"/>
          <w:sz w:val="24"/>
          <w:szCs w:val="24"/>
          <w:lang w:val="hy-AM"/>
        </w:rPr>
        <w:t>և</w:t>
      </w:r>
      <w:r w:rsidRPr="00AA568C">
        <w:rPr>
          <w:rFonts w:ascii="Sylfaen" w:hAnsi="Sylfaen"/>
          <w:sz w:val="24"/>
          <w:szCs w:val="24"/>
          <w:lang w:val="hy-AM"/>
        </w:rPr>
        <w:t>տրում տեղեկությունների մշակման արդյունքների վերաբերյալ ծանուցում» (R.СТХ8.01.007) էլեկտրոնային փաստաթղթերի (տեղեկությունների) վավերապայմանների լրացման պահանջները բերված են 13-րդ աղյուսակում:</w:t>
      </w:r>
    </w:p>
    <w:p w:rsidR="00173C21" w:rsidRPr="00AA568C" w:rsidRDefault="00173C21" w:rsidP="00AA568C">
      <w:pPr>
        <w:pStyle w:val="Bodytext20"/>
        <w:shd w:val="clear" w:color="auto" w:fill="auto"/>
        <w:tabs>
          <w:tab w:val="left" w:pos="1134"/>
        </w:tabs>
        <w:spacing w:before="0" w:after="160" w:line="360" w:lineRule="auto"/>
        <w:ind w:left="-14" w:right="-3" w:firstLine="567"/>
        <w:rPr>
          <w:rFonts w:ascii="Sylfaen" w:hAnsi="Sylfaen"/>
          <w:sz w:val="24"/>
          <w:szCs w:val="24"/>
          <w:lang w:val="hy-AM"/>
        </w:rPr>
      </w:pPr>
    </w:p>
    <w:p w:rsidR="00173C21" w:rsidRPr="00AA568C" w:rsidRDefault="00DC2C99" w:rsidP="00AA568C">
      <w:pPr>
        <w:pStyle w:val="Bodytext20"/>
        <w:shd w:val="clear" w:color="auto" w:fill="auto"/>
        <w:tabs>
          <w:tab w:val="left" w:pos="1134"/>
        </w:tabs>
        <w:spacing w:before="0" w:after="160" w:line="360" w:lineRule="auto"/>
        <w:ind w:left="-14" w:right="-3" w:firstLine="0"/>
        <w:jc w:val="right"/>
        <w:rPr>
          <w:rFonts w:ascii="Sylfaen" w:hAnsi="Sylfaen"/>
          <w:sz w:val="24"/>
          <w:szCs w:val="24"/>
          <w:lang w:val="hy-AM"/>
        </w:rPr>
      </w:pPr>
      <w:r w:rsidRPr="00AA568C">
        <w:rPr>
          <w:rFonts w:ascii="Sylfaen" w:hAnsi="Sylfaen"/>
          <w:sz w:val="24"/>
          <w:szCs w:val="24"/>
          <w:lang w:val="hy-AM"/>
        </w:rPr>
        <w:t>Աղյուսակ 13</w:t>
      </w:r>
    </w:p>
    <w:p w:rsidR="00173C21" w:rsidRPr="00AA568C" w:rsidRDefault="00173C21" w:rsidP="00AA568C">
      <w:pPr>
        <w:pStyle w:val="Bodytext20"/>
        <w:shd w:val="clear" w:color="auto" w:fill="auto"/>
        <w:tabs>
          <w:tab w:val="left" w:pos="1134"/>
        </w:tabs>
        <w:spacing w:before="0" w:after="160" w:line="360" w:lineRule="auto"/>
        <w:ind w:left="-14" w:right="-3" w:firstLine="0"/>
        <w:jc w:val="right"/>
        <w:rPr>
          <w:rFonts w:ascii="Sylfaen" w:hAnsi="Sylfaen"/>
          <w:sz w:val="24"/>
          <w:szCs w:val="24"/>
          <w:lang w:val="hy-AM"/>
        </w:rPr>
      </w:pPr>
    </w:p>
    <w:p w:rsidR="00173C21" w:rsidRPr="00AA568C" w:rsidRDefault="00DC2C99" w:rsidP="00AA568C">
      <w:pPr>
        <w:pStyle w:val="Bodytext20"/>
        <w:shd w:val="clear" w:color="auto" w:fill="auto"/>
        <w:tabs>
          <w:tab w:val="left" w:pos="1134"/>
        </w:tabs>
        <w:spacing w:before="0" w:after="160" w:line="360" w:lineRule="auto"/>
        <w:ind w:left="-14" w:right="-3" w:firstLine="0"/>
        <w:jc w:val="center"/>
        <w:rPr>
          <w:rFonts w:ascii="Sylfaen" w:hAnsi="Sylfaen"/>
          <w:sz w:val="24"/>
          <w:szCs w:val="24"/>
          <w:lang w:val="hy-AM"/>
        </w:rPr>
      </w:pPr>
      <w:r w:rsidRPr="00AA568C">
        <w:rPr>
          <w:rFonts w:ascii="Sylfaen" w:hAnsi="Sylfaen"/>
          <w:sz w:val="24"/>
          <w:szCs w:val="24"/>
          <w:lang w:val="hy-AM"/>
        </w:rPr>
        <w:lastRenderedPageBreak/>
        <w:t>«Անդրսահմանային առ</w:t>
      </w:r>
      <w:r w:rsidR="00B54C88">
        <w:rPr>
          <w:rFonts w:ascii="Sylfaen" w:hAnsi="Sylfaen"/>
          <w:sz w:val="24"/>
          <w:szCs w:val="24"/>
          <w:lang w:val="hy-AM"/>
        </w:rPr>
        <w:t>և</w:t>
      </w:r>
      <w:r w:rsidRPr="00AA568C">
        <w:rPr>
          <w:rFonts w:ascii="Sylfaen" w:hAnsi="Sylfaen"/>
          <w:sz w:val="24"/>
          <w:szCs w:val="24"/>
          <w:lang w:val="hy-AM"/>
        </w:rPr>
        <w:t>տրում տեղեկությունների մշակման արդյունքների վերաբերյալ ծանուցում» (Р.LS.01.МSG.010) հաղորդագրությամբ փոխանցվող «Անդրսահմանային առ</w:t>
      </w:r>
      <w:r w:rsidR="00B54C88">
        <w:rPr>
          <w:rFonts w:ascii="Sylfaen" w:hAnsi="Sylfaen"/>
          <w:sz w:val="24"/>
          <w:szCs w:val="24"/>
          <w:lang w:val="hy-AM"/>
        </w:rPr>
        <w:t>և</w:t>
      </w:r>
      <w:r w:rsidRPr="00AA568C">
        <w:rPr>
          <w:rFonts w:ascii="Sylfaen" w:hAnsi="Sylfaen"/>
          <w:sz w:val="24"/>
          <w:szCs w:val="24"/>
          <w:lang w:val="hy-AM"/>
        </w:rPr>
        <w:t>տրում տեղեկությունների մշակման արդյունքների մասին ծանուցում» (R.СТХ8.01.007) էլեկտրոնային փաստաթղթերի (տեղեկությունների) վավերապայմանների լրացման պահանջները</w:t>
      </w:r>
    </w:p>
    <w:tbl>
      <w:tblPr>
        <w:tblOverlap w:val="never"/>
        <w:tblW w:w="9349" w:type="dxa"/>
        <w:jc w:val="center"/>
        <w:tblLayout w:type="fixed"/>
        <w:tblCellMar>
          <w:left w:w="10" w:type="dxa"/>
          <w:right w:w="10" w:type="dxa"/>
        </w:tblCellMar>
        <w:tblLook w:val="04A0" w:firstRow="1" w:lastRow="0" w:firstColumn="1" w:lastColumn="0" w:noHBand="0" w:noVBand="1"/>
      </w:tblPr>
      <w:tblGrid>
        <w:gridCol w:w="1544"/>
        <w:gridCol w:w="7805"/>
      </w:tblGrid>
      <w:tr w:rsidR="005C1365" w:rsidRPr="00AA568C" w:rsidTr="005501AA">
        <w:trPr>
          <w:jc w:val="center"/>
        </w:trPr>
        <w:tc>
          <w:tcPr>
            <w:tcW w:w="1544" w:type="dxa"/>
            <w:tcBorders>
              <w:top w:val="single" w:sz="4" w:space="0" w:color="auto"/>
              <w:lef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Style w:val="Bodytext211pt"/>
                <w:rFonts w:ascii="Sylfaen" w:hAnsi="Sylfaen"/>
                <w:color w:val="auto"/>
                <w:sz w:val="24"/>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Style w:val="Bodytext211pt"/>
                <w:rFonts w:ascii="Sylfaen" w:hAnsi="Sylfaen"/>
                <w:color w:val="auto"/>
                <w:sz w:val="24"/>
                <w:szCs w:val="24"/>
              </w:rPr>
              <w:t>Պահանջի ձ</w:t>
            </w:r>
            <w:r w:rsidR="00B54C88">
              <w:rPr>
                <w:rStyle w:val="Bodytext211pt"/>
                <w:rFonts w:ascii="Sylfaen" w:hAnsi="Sylfaen"/>
                <w:color w:val="auto"/>
                <w:sz w:val="24"/>
                <w:szCs w:val="24"/>
              </w:rPr>
              <w:t>և</w:t>
            </w:r>
            <w:r w:rsidRPr="00AA568C">
              <w:rPr>
                <w:rStyle w:val="Bodytext211pt"/>
                <w:rFonts w:ascii="Sylfaen" w:hAnsi="Sylfaen"/>
                <w:color w:val="auto"/>
                <w:sz w:val="24"/>
                <w:szCs w:val="24"/>
              </w:rPr>
              <w:t>ակերպումը</w:t>
            </w:r>
          </w:p>
        </w:tc>
      </w:tr>
      <w:tr w:rsidR="005C1365" w:rsidRPr="00AA568C" w:rsidTr="005501AA">
        <w:trPr>
          <w:jc w:val="center"/>
        </w:trPr>
        <w:tc>
          <w:tcPr>
            <w:tcW w:w="1544" w:type="dxa"/>
            <w:tcBorders>
              <w:top w:val="single" w:sz="4" w:space="0" w:color="auto"/>
              <w:lef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Fonts w:ascii="Sylfaen" w:hAnsi="Sylfaen"/>
                <w:sz w:val="24"/>
                <w:szCs w:val="24"/>
              </w:rPr>
              <w:t>1</w:t>
            </w:r>
          </w:p>
        </w:tc>
        <w:tc>
          <w:tcPr>
            <w:tcW w:w="7805" w:type="dxa"/>
            <w:tcBorders>
              <w:top w:val="single" w:sz="4" w:space="0" w:color="auto"/>
              <w:left w:val="single" w:sz="4" w:space="0" w:color="auto"/>
              <w:righ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left"/>
              <w:rPr>
                <w:rFonts w:ascii="Sylfaen" w:hAnsi="Sylfaen"/>
                <w:sz w:val="24"/>
                <w:szCs w:val="24"/>
              </w:rPr>
            </w:pPr>
            <w:r w:rsidRPr="00AA568C">
              <w:rPr>
                <w:rStyle w:val="Bodytext211pt"/>
                <w:rFonts w:ascii="Sylfaen" w:hAnsi="Sylfaen"/>
                <w:color w:val="auto"/>
                <w:sz w:val="24"/>
                <w:szCs w:val="24"/>
              </w:rPr>
              <w:t xml:space="preserve">«Ամսաթիվ </w:t>
            </w:r>
            <w:r w:rsidR="00B54C88">
              <w:rPr>
                <w:rStyle w:val="Bodytext211pt"/>
                <w:rFonts w:ascii="Sylfaen" w:hAnsi="Sylfaen"/>
                <w:color w:val="auto"/>
                <w:sz w:val="24"/>
                <w:szCs w:val="24"/>
              </w:rPr>
              <w:t>և</w:t>
            </w:r>
            <w:r w:rsidRPr="00AA568C">
              <w:rPr>
                <w:rStyle w:val="Bodytext211pt"/>
                <w:rFonts w:ascii="Sylfaen" w:hAnsi="Sylfaen"/>
                <w:color w:val="auto"/>
                <w:sz w:val="24"/>
                <w:szCs w:val="24"/>
              </w:rPr>
              <w:t xml:space="preserve"> ժամ» (сsdo:ЕvеntDаteTimе) վավերապայմանի արժեքը պետք է լինի պակաս կամ հավասար ընթացիկ ամսաթվին </w:t>
            </w:r>
          </w:p>
        </w:tc>
      </w:tr>
      <w:tr w:rsidR="005C1365" w:rsidRPr="00AA568C" w:rsidTr="005501AA">
        <w:trPr>
          <w:jc w:val="center"/>
        </w:trPr>
        <w:tc>
          <w:tcPr>
            <w:tcW w:w="1544" w:type="dxa"/>
            <w:tcBorders>
              <w:top w:val="single" w:sz="4" w:space="0" w:color="auto"/>
              <w:left w:val="single" w:sz="4" w:space="0" w:color="auto"/>
            </w:tcBorders>
            <w:shd w:val="clear" w:color="auto" w:fill="FFFFFF"/>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Fonts w:ascii="Sylfaen" w:hAnsi="Sylfaen"/>
                <w:sz w:val="24"/>
                <w:szCs w:val="24"/>
              </w:rPr>
              <w:t>2</w:t>
            </w:r>
          </w:p>
        </w:tc>
        <w:tc>
          <w:tcPr>
            <w:tcW w:w="7805" w:type="dxa"/>
            <w:tcBorders>
              <w:top w:val="single" w:sz="4" w:space="0" w:color="auto"/>
              <w:left w:val="single" w:sz="4" w:space="0" w:color="auto"/>
              <w:righ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left"/>
              <w:rPr>
                <w:rFonts w:ascii="Sylfaen" w:hAnsi="Sylfaen"/>
                <w:sz w:val="24"/>
                <w:szCs w:val="24"/>
              </w:rPr>
            </w:pPr>
            <w:r w:rsidRPr="00AA568C">
              <w:rPr>
                <w:rStyle w:val="Bodytext211pt"/>
                <w:rFonts w:ascii="Sylfaen" w:hAnsi="Sylfaen"/>
                <w:color w:val="auto"/>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նույնականացուցիչը» (ctsdo:VisualIdentifierCIM), «Հսկիչ (նույնականացման) նշանի ռադիոհաճախականային նիշի չիպի նույնականացուցիչ» (ctsdo:TIDIdentifier), «Առ</w:t>
            </w:r>
            <w:r w:rsidR="00B54C88">
              <w:rPr>
                <w:rStyle w:val="Bodytext211pt"/>
                <w:rFonts w:ascii="Sylfaen" w:hAnsi="Sylfaen"/>
                <w:color w:val="auto"/>
                <w:sz w:val="24"/>
                <w:szCs w:val="24"/>
              </w:rPr>
              <w:t>և</w:t>
            </w:r>
            <w:r w:rsidRPr="00AA568C">
              <w:rPr>
                <w:rStyle w:val="Bodytext211pt"/>
                <w:rFonts w:ascii="Sylfaen" w:hAnsi="Sylfaen"/>
                <w:color w:val="auto"/>
                <w:sz w:val="24"/>
                <w:szCs w:val="24"/>
              </w:rPr>
              <w:t>տրային միավորի սերիական գլոբալ համարը» (ctsdo:SGTINIdentifier)) առնվազն մեկը պետք է լրացվի</w:t>
            </w:r>
          </w:p>
        </w:tc>
      </w:tr>
      <w:tr w:rsidR="005C1365" w:rsidRPr="00AA568C" w:rsidTr="005501AA">
        <w:trPr>
          <w:jc w:val="center"/>
        </w:trPr>
        <w:tc>
          <w:tcPr>
            <w:tcW w:w="1544" w:type="dxa"/>
            <w:tcBorders>
              <w:top w:val="single" w:sz="4" w:space="0" w:color="auto"/>
              <w:left w:val="single" w:sz="4" w:space="0" w:color="auto"/>
            </w:tcBorders>
            <w:shd w:val="clear" w:color="auto" w:fill="FFFFFF"/>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Style w:val="Bodytext211pt"/>
                <w:rFonts w:ascii="Sylfaen" w:hAnsi="Sylfaen"/>
                <w:color w:val="auto"/>
                <w:sz w:val="24"/>
                <w:szCs w:val="24"/>
              </w:rPr>
              <w:t>3</w:t>
            </w:r>
          </w:p>
        </w:tc>
        <w:tc>
          <w:tcPr>
            <w:tcW w:w="7805" w:type="dxa"/>
            <w:tcBorders>
              <w:top w:val="single" w:sz="4" w:space="0" w:color="auto"/>
              <w:left w:val="single" w:sz="4" w:space="0" w:color="auto"/>
              <w:righ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left"/>
              <w:rPr>
                <w:rFonts w:ascii="Sylfaen" w:hAnsi="Sylfaen"/>
                <w:sz w:val="24"/>
                <w:szCs w:val="24"/>
              </w:rPr>
            </w:pPr>
            <w:r w:rsidRPr="00AA568C">
              <w:rPr>
                <w:rStyle w:val="Bodytext211pt"/>
                <w:rFonts w:ascii="Sylfaen" w:hAnsi="Sylfaen"/>
                <w:color w:val="auto"/>
                <w:sz w:val="24"/>
                <w:szCs w:val="24"/>
              </w:rPr>
              <w:t>«Տեղեկություններ՝ տեղեկությունների մշակման արդյունքի մասին» (сtcdo:ResultDetails) բարդ վավերապայմանի կազմում «Տեղեկությունների մշակման արդյունք» (сtsdо:RеsultProcessing) վավերապայմանը պետք է ընդունի «1», «6» կամ «7» արժեքը</w:t>
            </w:r>
          </w:p>
        </w:tc>
      </w:tr>
      <w:tr w:rsidR="005C1365" w:rsidRPr="00AA568C" w:rsidTr="005501AA">
        <w:trPr>
          <w:jc w:val="center"/>
        </w:trPr>
        <w:tc>
          <w:tcPr>
            <w:tcW w:w="1544" w:type="dxa"/>
            <w:tcBorders>
              <w:top w:val="single" w:sz="4" w:space="0" w:color="auto"/>
              <w:left w:val="single" w:sz="4" w:space="0" w:color="auto"/>
              <w:bottom w:val="single" w:sz="4" w:space="0" w:color="auto"/>
            </w:tcBorders>
            <w:shd w:val="clear" w:color="auto" w:fill="FFFFFF"/>
          </w:tcPr>
          <w:p w:rsidR="00173C21" w:rsidRPr="00AA568C" w:rsidRDefault="00DC2C99" w:rsidP="00AA568C">
            <w:pPr>
              <w:pStyle w:val="Bodytext20"/>
              <w:shd w:val="clear" w:color="auto" w:fill="auto"/>
              <w:tabs>
                <w:tab w:val="left" w:pos="1134"/>
              </w:tabs>
              <w:spacing w:before="0" w:after="160" w:line="360" w:lineRule="auto"/>
              <w:ind w:left="67" w:right="71" w:firstLine="0"/>
              <w:jc w:val="center"/>
              <w:rPr>
                <w:rFonts w:ascii="Sylfaen" w:hAnsi="Sylfaen"/>
                <w:sz w:val="24"/>
                <w:szCs w:val="24"/>
              </w:rPr>
            </w:pPr>
            <w:r w:rsidRPr="00AA568C">
              <w:rPr>
                <w:rStyle w:val="Bodytext211pt"/>
                <w:rFonts w:ascii="Sylfaen" w:hAnsi="Sylfaen"/>
                <w:color w:val="auto"/>
                <w:sz w:val="24"/>
                <w:szCs w:val="24"/>
              </w:rPr>
              <w:t>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173C21" w:rsidRPr="00AA568C" w:rsidRDefault="00DC2C99" w:rsidP="00AA568C">
            <w:pPr>
              <w:pStyle w:val="Bodytext20"/>
              <w:shd w:val="clear" w:color="auto" w:fill="auto"/>
              <w:tabs>
                <w:tab w:val="left" w:pos="1134"/>
              </w:tabs>
              <w:spacing w:before="0" w:after="160" w:line="360" w:lineRule="auto"/>
              <w:ind w:left="67" w:right="71" w:firstLine="0"/>
              <w:jc w:val="left"/>
              <w:rPr>
                <w:rFonts w:ascii="Sylfaen" w:hAnsi="Sylfaen"/>
                <w:sz w:val="24"/>
                <w:szCs w:val="24"/>
              </w:rPr>
            </w:pPr>
            <w:r w:rsidRPr="00AA568C">
              <w:rPr>
                <w:rStyle w:val="Bodytext211pt"/>
                <w:rFonts w:ascii="Sylfaen" w:hAnsi="Sylfaen"/>
                <w:color w:val="auto"/>
                <w:sz w:val="24"/>
                <w:szCs w:val="24"/>
              </w:rPr>
              <w:t>եթե «Տեղեկություններ՝ տեղեկությունների մշակման արդյունքի մասին» (сtcdo:ResultDetails) բարդ վավերապայմանի կազմում «Տեղեկությունների մշակման արդյունք» (сtsdo:ResultProcessing) վավերապայմանն ընդունում է «6» կամ «7» արժեքը, ապա «Անդրսահմանային առ</w:t>
            </w:r>
            <w:r w:rsidR="00B54C88">
              <w:rPr>
                <w:rStyle w:val="Bodytext211pt"/>
                <w:rFonts w:ascii="Sylfaen" w:hAnsi="Sylfaen"/>
                <w:color w:val="auto"/>
                <w:sz w:val="24"/>
                <w:szCs w:val="24"/>
              </w:rPr>
              <w:t>և</w:t>
            </w:r>
            <w:r w:rsidRPr="00AA568C">
              <w:rPr>
                <w:rStyle w:val="Bodytext211pt"/>
                <w:rFonts w:ascii="Sylfaen" w:hAnsi="Sylfaen"/>
                <w:color w:val="auto"/>
                <w:sz w:val="24"/>
                <w:szCs w:val="24"/>
              </w:rPr>
              <w:t xml:space="preserve">տրի շրջանակներում ձեռք բերված ապրանքների վերաբերյալ տրամադրված տեղեկությունները» </w:t>
            </w:r>
            <w:r w:rsidRPr="00AA568C">
              <w:rPr>
                <w:rStyle w:val="Bodytext211pt"/>
                <w:rFonts w:ascii="Sylfaen" w:hAnsi="Sylfaen"/>
                <w:color w:val="auto"/>
                <w:sz w:val="24"/>
                <w:szCs w:val="24"/>
              </w:rPr>
              <w:lastRenderedPageBreak/>
              <w:t>(ctcdo:TransMarkGoodsDetails) վավերապայմանը պետք է լրացվի</w:t>
            </w:r>
            <w:r w:rsidR="00B54C88">
              <w:rPr>
                <w:rStyle w:val="Bodytext211pt"/>
                <w:rFonts w:ascii="Sylfaen" w:hAnsi="Sylfaen"/>
                <w:color w:val="auto"/>
                <w:sz w:val="24"/>
                <w:szCs w:val="24"/>
              </w:rPr>
              <w:t xml:space="preserve"> </w:t>
            </w:r>
          </w:p>
        </w:tc>
      </w:tr>
    </w:tbl>
    <w:p w:rsidR="00824E51" w:rsidRPr="00AA568C" w:rsidRDefault="00824E51" w:rsidP="00AA568C">
      <w:pPr>
        <w:tabs>
          <w:tab w:val="left" w:pos="1134"/>
        </w:tabs>
        <w:spacing w:after="160" w:line="360" w:lineRule="auto"/>
        <w:ind w:left="-14" w:right="-3"/>
        <w:rPr>
          <w:rFonts w:ascii="Sylfaen" w:hAnsi="Sylfaen"/>
          <w:sz w:val="24"/>
          <w:szCs w:val="24"/>
        </w:rPr>
        <w:sectPr w:rsidR="00824E51" w:rsidRPr="00AA568C" w:rsidSect="00EC4EC5">
          <w:type w:val="nextColumn"/>
          <w:pgSz w:w="11920" w:h="16840"/>
          <w:pgMar w:top="1418" w:right="1418" w:bottom="1418" w:left="1418" w:header="738" w:footer="0" w:gutter="0"/>
          <w:cols w:space="720"/>
        </w:sectPr>
      </w:pP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ԿԱՆՈՆԱԿԱՐԳ</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b/>
          <w:sz w:val="24"/>
          <w:szCs w:val="24"/>
        </w:rPr>
        <w:t>և</w:t>
      </w:r>
      <w:r w:rsidRPr="00AA568C">
        <w:rPr>
          <w:rFonts w:ascii="Sylfaen" w:hAnsi="Sylfaen"/>
          <w:b/>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B54C88">
        <w:rPr>
          <w:rFonts w:ascii="Sylfaen" w:hAnsi="Sylfaen"/>
          <w:b/>
          <w:sz w:val="24"/>
          <w:szCs w:val="24"/>
        </w:rPr>
        <w:t>և</w:t>
      </w:r>
      <w:r w:rsidRPr="00AA568C">
        <w:rPr>
          <w:rFonts w:ascii="Sylfaen" w:hAnsi="Sylfaen"/>
          <w:b/>
          <w:sz w:val="24"/>
          <w:szCs w:val="24"/>
        </w:rPr>
        <w:t xml:space="preserve"> տեղեկատվական փոխգործակցության</w:t>
      </w:r>
    </w:p>
    <w:p w:rsidR="00173C21" w:rsidRPr="00AA568C" w:rsidRDefault="00173C21" w:rsidP="00AA568C">
      <w:pPr>
        <w:tabs>
          <w:tab w:val="left" w:pos="1134"/>
        </w:tabs>
        <w:spacing w:after="160" w:line="360" w:lineRule="auto"/>
        <w:ind w:left="-14" w:right="-3"/>
        <w:jc w:val="center"/>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 Ընդհանուր դրույթներ</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pStyle w:val="ListParagraph"/>
        <w:numPr>
          <w:ilvl w:val="0"/>
          <w:numId w:val="8"/>
        </w:numPr>
        <w:tabs>
          <w:tab w:val="left" w:pos="1134"/>
        </w:tabs>
        <w:spacing w:after="160" w:line="360" w:lineRule="auto"/>
        <w:ind w:left="-14" w:right="-3" w:firstLine="567"/>
        <w:contextualSpacing w:val="0"/>
        <w:jc w:val="both"/>
        <w:rPr>
          <w:rFonts w:ascii="Sylfaen" w:eastAsia="Times New Roman" w:hAnsi="Sylfaen" w:cs="Times New Roman"/>
          <w:sz w:val="24"/>
          <w:szCs w:val="24"/>
        </w:rPr>
      </w:pPr>
      <w:r w:rsidRPr="00AA568C">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173C21"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 xml:space="preserve">«Եվրասիական տնտեսական միության մասին» 2014 թվականի մայիսի 29-ի պայմանագիր. </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w:t>
      </w:r>
      <w:r w:rsidRPr="00AA568C">
        <w:rPr>
          <w:rFonts w:ascii="Sylfaen" w:hAnsi="Sylfaen"/>
          <w:sz w:val="24"/>
          <w:szCs w:val="24"/>
        </w:rPr>
        <w:lastRenderedPageBreak/>
        <w:t>2015-2016 թվականներին իրագործելու մասին» 2015 թվականի սեպտեմբերի 8-ի համաձայնագիր.</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առանձին տեսակների դրոշմավորման համակարգի մշակման վերաբերյալ» Եվրասիական տնտեսական բարձրագույն խորհրդի 2014 թվականի հոկտեմբերի 10-ի թիվ 88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պիլոտային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w:t>
      </w:r>
      <w:r w:rsidRPr="00AA568C">
        <w:rPr>
          <w:rFonts w:ascii="Sylfaen" w:hAnsi="Sylfaen"/>
          <w:sz w:val="24"/>
          <w:szCs w:val="24"/>
        </w:rPr>
        <w:lastRenderedPageBreak/>
        <w:t>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նկարագրման մեթոդիկայի մասին»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ի թիվ 63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«Եվրասիական տնտեսական միության անդամ պետությունների պետական իշխանության մարմինների՝ միմյանց միջ</w:t>
      </w:r>
      <w:r w:rsidR="00B54C88">
        <w:rPr>
          <w:rFonts w:ascii="Sylfaen" w:hAnsi="Sylfaen"/>
          <w:sz w:val="24"/>
          <w:szCs w:val="24"/>
        </w:rPr>
        <w:t>և</w:t>
      </w:r>
      <w:r w:rsidRPr="00AA568C">
        <w:rPr>
          <w:rFonts w:ascii="Sylfaen" w:hAnsi="Sylfaen"/>
          <w:sz w:val="24"/>
          <w:szCs w:val="24"/>
        </w:rPr>
        <w:t xml:space="preserve"> </w:t>
      </w:r>
      <w:r w:rsidR="00B54C88">
        <w:rPr>
          <w:rFonts w:ascii="Sylfaen" w:hAnsi="Sylfaen"/>
          <w:sz w:val="24"/>
          <w:szCs w:val="24"/>
        </w:rPr>
        <w:t>և</w:t>
      </w:r>
      <w:r w:rsidRPr="00AA568C">
        <w:rPr>
          <w:rFonts w:ascii="Sylfaen" w:hAnsi="Sylfaen"/>
          <w:sz w:val="24"/>
          <w:szCs w:val="24"/>
        </w:rPr>
        <w:t xml:space="preserve"> Եվրասիական տնտեսական հաձնաժողովի հետ անդրսահմանային փոխգործակցության ժամանակ էլեկտրոնային փաստաթղթերի փոխանակման վերաբերյալ դրույթները հաստատելու մասին» Եվրասիական տնտեսական հանձնաժողովի կոլեգիայի 2015 թվականի սեպտեմբերի 28-ի թիվ 125 որոշում: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II. Կիրառության ոլորտը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Կանոնակարգը մշակվել է ընդհանուր գործընթացի մասնակիցների կողմից՝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գործընթացի (այսուհետ՝ ընդհանուր գործընթաց) տրանզակցիաների կատարման կարգի </w:t>
      </w:r>
      <w:r w:rsidR="00B54C88">
        <w:rPr>
          <w:rFonts w:ascii="Sylfaen" w:hAnsi="Sylfaen"/>
          <w:sz w:val="24"/>
          <w:szCs w:val="24"/>
        </w:rPr>
        <w:t>և</w:t>
      </w:r>
      <w:r w:rsidRPr="00AA568C">
        <w:rPr>
          <w:rFonts w:ascii="Sylfaen" w:hAnsi="Sylfaen"/>
          <w:sz w:val="24"/>
          <w:szCs w:val="24"/>
        </w:rPr>
        <w:t xml:space="preserve"> պայմանների, ինչպես նա</w:t>
      </w:r>
      <w:r w:rsidR="00B54C88">
        <w:rPr>
          <w:rFonts w:ascii="Sylfaen" w:hAnsi="Sylfaen"/>
          <w:sz w:val="24"/>
          <w:szCs w:val="24"/>
        </w:rPr>
        <w:t>և</w:t>
      </w:r>
      <w:r w:rsidRPr="00AA568C">
        <w:rPr>
          <w:rFonts w:ascii="Sylfaen" w:hAnsi="Sylfaen"/>
          <w:sz w:val="24"/>
          <w:szCs w:val="24"/>
        </w:rPr>
        <w:t xml:space="preserve"> դրանց կատարման ժամանակ իրենց դերի միանման ընկալումն ապահովելու նպատակով:</w:t>
      </w:r>
      <w:r w:rsidR="00B54C88">
        <w:rPr>
          <w:rFonts w:ascii="Sylfaen" w:hAnsi="Sylfaen"/>
          <w:sz w:val="24"/>
          <w:szCs w:val="24"/>
        </w:rPr>
        <w:t xml:space="preserve">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3.</w:t>
      </w:r>
      <w:r w:rsidRPr="00AA568C">
        <w:rPr>
          <w:rFonts w:ascii="Sylfaen" w:hAnsi="Sylfaen"/>
          <w:sz w:val="24"/>
          <w:szCs w:val="24"/>
        </w:rPr>
        <w:tab/>
        <w:t>Սույն Կանոնակարգը սահմանում է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B54C88">
        <w:rPr>
          <w:rFonts w:ascii="Sylfaen" w:hAnsi="Sylfaen"/>
          <w:sz w:val="24"/>
          <w:szCs w:val="24"/>
        </w:rPr>
        <w:t>և</w:t>
      </w:r>
      <w:r w:rsidRPr="00AA568C">
        <w:rPr>
          <w:rFonts w:ascii="Sylfaen" w:hAnsi="Sylfaen"/>
          <w:sz w:val="24"/>
          <w:szCs w:val="24"/>
        </w:rPr>
        <w:t xml:space="preserve"> պայմաններին ներկայացվող պահանջները: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4.</w:t>
      </w:r>
      <w:r w:rsidRPr="00AA568C">
        <w:rPr>
          <w:rFonts w:ascii="Sylfaen" w:hAnsi="Sylfaen"/>
          <w:sz w:val="24"/>
          <w:szCs w:val="24"/>
        </w:rPr>
        <w:tab/>
        <w:t xml:space="preserve">Սույն Կանոնակարգը կիրառվում է ընդհանուր գործընթացի մասնակիցների կողմից ընդհանուր գործընթացի շրջանակներում ընթացակարգերի </w:t>
      </w:r>
      <w:r w:rsidR="00B54C88">
        <w:rPr>
          <w:rFonts w:ascii="Sylfaen" w:hAnsi="Sylfaen"/>
          <w:sz w:val="24"/>
          <w:szCs w:val="24"/>
        </w:rPr>
        <w:t>և</w:t>
      </w:r>
      <w:r w:rsidRPr="00AA568C">
        <w:rPr>
          <w:rFonts w:ascii="Sylfaen" w:hAnsi="Sylfaen"/>
          <w:sz w:val="24"/>
          <w:szCs w:val="24"/>
        </w:rPr>
        <w:t xml:space="preserve"> գործառնությունների կատարման կարգի նկատմամբ հսկողություն իրականացնելու, ինչպես նա</w:t>
      </w:r>
      <w:r w:rsidR="00B54C88">
        <w:rPr>
          <w:rFonts w:ascii="Sylfaen" w:hAnsi="Sylfaen"/>
          <w:sz w:val="24"/>
          <w:szCs w:val="24"/>
        </w:rPr>
        <w:t>և</w:t>
      </w:r>
      <w:r w:rsidRPr="00AA568C">
        <w:rPr>
          <w:rFonts w:ascii="Sylfaen" w:hAnsi="Sylfaen"/>
          <w:sz w:val="24"/>
          <w:szCs w:val="24"/>
        </w:rPr>
        <w:t xml:space="preserve"> այդ ընդհանուր գործընթացի իրականացումն ապահովող տեղեկատվական համակարգերի բաղադրիչները նախագծելու, մշակելու </w:t>
      </w:r>
      <w:r w:rsidR="00B54C88">
        <w:rPr>
          <w:rFonts w:ascii="Sylfaen" w:hAnsi="Sylfaen"/>
          <w:sz w:val="24"/>
          <w:szCs w:val="24"/>
        </w:rPr>
        <w:t>և</w:t>
      </w:r>
      <w:r w:rsidRPr="00AA568C">
        <w:rPr>
          <w:rFonts w:ascii="Sylfaen" w:hAnsi="Sylfaen"/>
          <w:sz w:val="24"/>
          <w:szCs w:val="24"/>
        </w:rPr>
        <w:t xml:space="preserve"> լրամշակելու ժամանակ: </w:t>
      </w:r>
    </w:p>
    <w:p w:rsidR="00173C21" w:rsidRPr="00AA568C" w:rsidRDefault="00173C21" w:rsidP="00AA568C">
      <w:pPr>
        <w:tabs>
          <w:tab w:val="left" w:pos="1134"/>
        </w:tabs>
        <w:spacing w:after="160" w:line="360" w:lineRule="auto"/>
        <w:ind w:left="-14" w:right="-3" w:firstLine="581"/>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III. Հիմնական հասկացությունները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Սույն Կանոնակարգի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վիճակ՝ ընդհանուր գործընթացի ընթացակարգի կատարման որոշակի փուլում ընդհանուր գործընթացի տեղեկատվական օբյեկտը բնութագրող հատկություն, որը փոփոխվում է ընդհանուր գործընթացի գործառնությունները կատարելիս:</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B54C88">
        <w:rPr>
          <w:rFonts w:ascii="Sylfaen" w:hAnsi="Sylfaen"/>
          <w:sz w:val="24"/>
          <w:szCs w:val="24"/>
        </w:rPr>
        <w:t>և</w:t>
      </w:r>
      <w:r w:rsidRPr="00AA568C">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 xml:space="preserve">ի թիվ 63 որոշմամբ հաստատված՝ </w:t>
      </w:r>
      <w:r w:rsidRPr="00AA568C">
        <w:rPr>
          <w:rFonts w:ascii="Sylfaen" w:hAnsi="Sylfaen"/>
          <w:sz w:val="24"/>
          <w:szCs w:val="24"/>
        </w:rPr>
        <w:lastRenderedPageBreak/>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նկարագրման մեթոդիկայով սահմանված իմաստներով։</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Սույն Կանոնակարգում գործածվող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կանոնների) 4-րդ կետում սահմանված իմաստներով:</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IV. Ընդհանուր գործընթացի շրջանակներում տեղեկատվական փոխգործակցության վերաբերյալ հիմնական տեղեկությունները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1. Տեղեկատվական փոխգործակցության մասնակիցները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Ընդհանուր գործընթացի շրջանակներում տեղեկատվական փոխգործակցության մասնակիցների դերերի ցանկը բերված է 1-ին աղյուսակում:</w:t>
      </w:r>
    </w:p>
    <w:p w:rsidR="00490CB2"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Տեղեկատվական փոխգործակցության մասնակիցների դերերի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5C1365" w:rsidRPr="00AA568C" w:rsidTr="00490CB2">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Դերի անվանումը</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Դեր կատարող մասնակիցը</w:t>
            </w:r>
          </w:p>
        </w:tc>
      </w:tr>
      <w:tr w:rsidR="005C1365" w:rsidRPr="00AA568C" w:rsidTr="00490CB2">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 ստացող </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կատարում է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հարցում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 xml:space="preserve">Միության անդամ պետության լիազորված մարմին (P.LS.01.ACT.003) </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Տեղեկություններ տիրապետող</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ներկայացնում է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Արտահանողի գրանցման Միության անդամ պետության լիազորված մարմին (P.LS.01.ACT.004)</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 xml:space="preserve">Տեղեկությունների հարցում կատարող լիազորված մարմին </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իրականացնում է դրոշմավորված ապրանքի վերաբերյալ տեղեկությունների հարցում</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Միության անդամ պետության լիազորված մարմին (P.LS.01.ACT.003)</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 xml:space="preserve">Տեղեկություններ ներկայացնող լիազորված մարմին </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 xml:space="preserve">ըստ հարցման ներկայացնում է դրոշմավորված ապրանքի վերաբերյալ տեղեկություններ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101"/>
              <w:rPr>
                <w:rFonts w:ascii="Sylfaen" w:eastAsia="Times New Roman" w:hAnsi="Sylfaen" w:cs="Times New Roman"/>
                <w:sz w:val="24"/>
                <w:szCs w:val="24"/>
              </w:rPr>
            </w:pPr>
            <w:r w:rsidRPr="00AA568C">
              <w:rPr>
                <w:rFonts w:ascii="Sylfaen" w:hAnsi="Sylfaen"/>
                <w:sz w:val="24"/>
                <w:szCs w:val="24"/>
              </w:rPr>
              <w:t>տեղեկություններ ներկայացնող լիազորված մարմին (P.LS.01.ACT.005)</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 Տեղեկատվական փոխգործակցության կառուցվածքը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7.</w:t>
      </w:r>
      <w:r w:rsidRPr="00AA568C">
        <w:rPr>
          <w:rFonts w:ascii="Sylfaen" w:hAnsi="Sylfaen"/>
          <w:sz w:val="24"/>
          <w:szCs w:val="24"/>
        </w:rPr>
        <w:tab/>
        <w:t>Ընդհանուր գործընթացի շրջանակներում տեղեկատվական փոխգործակցությունն իրականացվում է Միության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(այսուհետ՝ անդամ պետությունների լիազորված մարմիններ)՝ ընդհանուր գործընթացի ընթացակարգերին համապատասխան՝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 ներկայացնելիս.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տեղեկատվական փոխգործակցություն՝ դրոշմավորված ապրանքի շրջանառության նկատմամբ հսկողություն իրականացնելիս.</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 ներկայացված է 1-ին նկարում: </w:t>
      </w: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pict>
          <v:shape id="_x0000_s1090" type="#_x0000_t202" style="position:absolute;left:0;text-align:left;margin-left:103.1pt;margin-top:11.6pt;width:85.5pt;height:23.05pt;z-index:251658752;mso-width-relative:margin;mso-height-relative:margin" stroked="f">
            <v:textbox inset="0,0,0,0">
              <w:txbxContent>
                <w:p w:rsidR="009F0DC8" w:rsidRPr="00276BB5" w:rsidRDefault="009F0DC8" w:rsidP="00276BB5">
                  <w:pPr>
                    <w:jc w:val="center"/>
                    <w:rPr>
                      <w:rFonts w:ascii="Sylfaen" w:hAnsi="Sylfaen"/>
                      <w:sz w:val="18"/>
                      <w:szCs w:val="18"/>
                      <w:lang w:val="en-US"/>
                    </w:rPr>
                  </w:pPr>
                  <w:r w:rsidRPr="00DC2C99">
                    <w:rPr>
                      <w:rFonts w:ascii="Sylfaen" w:hAnsi="Sylfaen"/>
                      <w:sz w:val="18"/>
                      <w:szCs w:val="18"/>
                      <w:lang w:val="en-US"/>
                    </w:rPr>
                    <w:t>«</w:t>
                  </w:r>
                  <w:r w:rsidRPr="00DC2C99">
                    <w:rPr>
                      <w:rFonts w:ascii="Sylfaen" w:hAnsi="Sylfaen"/>
                      <w:sz w:val="18"/>
                      <w:szCs w:val="18"/>
                    </w:rPr>
                    <w:t>Մասնակցություն</w:t>
                  </w:r>
                  <w:r w:rsidRPr="00DC2C99">
                    <w:rPr>
                      <w:rFonts w:ascii="Sylfaen" w:hAnsi="Sylfaen"/>
                      <w:sz w:val="18"/>
                      <w:szCs w:val="18"/>
                      <w:lang w:val="en-US"/>
                    </w:rPr>
                    <w:t>»</w:t>
                  </w:r>
                </w:p>
                <w:p w:rsidR="009F0DC8" w:rsidRPr="00276BB5" w:rsidRDefault="009F0DC8" w:rsidP="00276BB5">
                  <w:pPr>
                    <w:jc w:val="center"/>
                    <w:rPr>
                      <w:rFonts w:ascii="Sylfaen" w:hAnsi="Sylfaen"/>
                      <w:sz w:val="18"/>
                      <w:szCs w:val="18"/>
                    </w:rPr>
                  </w:pPr>
                </w:p>
                <w:p w:rsidR="009F0DC8" w:rsidRPr="00276BB5" w:rsidRDefault="009F0DC8" w:rsidP="002B4727">
                  <w:pPr>
                    <w:rPr>
                      <w:sz w:val="18"/>
                      <w:szCs w:val="18"/>
                      <w:lang w:val="en-US"/>
                    </w:rPr>
                  </w:pPr>
                </w:p>
              </w:txbxContent>
            </v:textbox>
          </v:shape>
        </w:pict>
      </w:r>
      <w:r>
        <w:rPr>
          <w:rFonts w:ascii="Sylfaen" w:hAnsi="Sylfaen"/>
          <w:noProof/>
          <w:sz w:val="24"/>
          <w:szCs w:val="24"/>
          <w:lang w:val="en-US" w:eastAsia="en-US" w:bidi="ar-SA"/>
        </w:rPr>
        <w:pict>
          <v:shape id="_x0000_s1089" type="#_x0000_t202" style="position:absolute;left:0;text-align:left;margin-left:283.1pt;margin-top:11.6pt;width:86.25pt;height:23.05pt;z-index:251657728;mso-width-relative:margin;mso-height-relative:margin" stroked="f">
            <v:textbox style="mso-next-textbox:#_x0000_s1089" inset="0,0,0,0">
              <w:txbxContent>
                <w:p w:rsidR="009F0DC8" w:rsidRPr="00276BB5" w:rsidRDefault="009F0DC8" w:rsidP="00276BB5">
                  <w:pPr>
                    <w:jc w:val="center"/>
                    <w:rPr>
                      <w:rFonts w:ascii="Sylfaen" w:hAnsi="Sylfaen"/>
                      <w:sz w:val="18"/>
                      <w:szCs w:val="18"/>
                      <w:lang w:val="en-US"/>
                    </w:rPr>
                  </w:pPr>
                  <w:r w:rsidRPr="00DC2C99">
                    <w:rPr>
                      <w:rFonts w:ascii="Sylfaen" w:hAnsi="Sylfaen"/>
                      <w:sz w:val="18"/>
                      <w:szCs w:val="18"/>
                      <w:lang w:val="en-US"/>
                    </w:rPr>
                    <w:t>«</w:t>
                  </w:r>
                  <w:r w:rsidRPr="00DC2C99">
                    <w:rPr>
                      <w:rFonts w:ascii="Sylfaen" w:hAnsi="Sylfaen"/>
                      <w:sz w:val="18"/>
                      <w:szCs w:val="18"/>
                    </w:rPr>
                    <w:t>Մասնակցություն</w:t>
                  </w:r>
                  <w:r w:rsidRPr="00DC2C99">
                    <w:rPr>
                      <w:rFonts w:ascii="Sylfaen" w:hAnsi="Sylfaen"/>
                      <w:sz w:val="18"/>
                      <w:szCs w:val="18"/>
                      <w:lang w:val="en-US"/>
                    </w:rPr>
                    <w:t>»</w:t>
                  </w:r>
                </w:p>
                <w:p w:rsidR="009F0DC8" w:rsidRPr="00276BB5" w:rsidRDefault="009F0DC8" w:rsidP="00276BB5">
                  <w:pPr>
                    <w:jc w:val="center"/>
                    <w:rPr>
                      <w:rFonts w:ascii="Sylfaen" w:hAnsi="Sylfaen"/>
                      <w:sz w:val="18"/>
                      <w:szCs w:val="18"/>
                    </w:rPr>
                  </w:pPr>
                </w:p>
                <w:p w:rsidR="009F0DC8" w:rsidRPr="00276BB5" w:rsidRDefault="009F0DC8" w:rsidP="002B4727">
                  <w:pPr>
                    <w:rPr>
                      <w:sz w:val="18"/>
                      <w:szCs w:val="18"/>
                      <w:lang w:val="en-US"/>
                    </w:rPr>
                  </w:pPr>
                </w:p>
              </w:txbxContent>
            </v:textbox>
          </v:shape>
        </w:pict>
      </w:r>
      <w:r>
        <w:rPr>
          <w:rFonts w:ascii="Sylfaen" w:hAnsi="Sylfaen"/>
          <w:noProof/>
          <w:sz w:val="24"/>
          <w:szCs w:val="24"/>
          <w:lang w:val="en-US" w:eastAsia="en-US" w:bidi="ar-SA"/>
        </w:rPr>
        <w:pict>
          <v:shape id="_x0000_s1093" type="#_x0000_t202" style="position:absolute;left:0;text-align:left;margin-left:103.1pt;margin-top:116.45pt;width:89.25pt;height:23.05pt;z-index:251661824;mso-width-relative:margin;mso-height-relative:margin" stroked="f">
            <v:textbox style="mso-next-textbox:#_x0000_s1093" inset="0,0,0,0">
              <w:txbxContent>
                <w:p w:rsidR="009F0DC8" w:rsidRPr="00276BB5" w:rsidRDefault="009F0DC8" w:rsidP="00276BB5">
                  <w:pPr>
                    <w:jc w:val="center"/>
                    <w:rPr>
                      <w:rFonts w:ascii="Sylfaen" w:hAnsi="Sylfaen"/>
                      <w:sz w:val="18"/>
                      <w:szCs w:val="18"/>
                      <w:lang w:val="en-US"/>
                    </w:rPr>
                  </w:pPr>
                  <w:r w:rsidRPr="00DC2C99">
                    <w:rPr>
                      <w:rFonts w:ascii="Sylfaen" w:hAnsi="Sylfaen"/>
                      <w:sz w:val="18"/>
                      <w:szCs w:val="18"/>
                      <w:lang w:val="en-US"/>
                    </w:rPr>
                    <w:t>«</w:t>
                  </w:r>
                  <w:r w:rsidRPr="00DC2C99">
                    <w:rPr>
                      <w:rFonts w:ascii="Sylfaen" w:hAnsi="Sylfaen"/>
                      <w:sz w:val="18"/>
                      <w:szCs w:val="18"/>
                    </w:rPr>
                    <w:t>Մասնակցություն</w:t>
                  </w:r>
                  <w:r w:rsidRPr="00DC2C99">
                    <w:rPr>
                      <w:rFonts w:ascii="Sylfaen" w:hAnsi="Sylfaen"/>
                      <w:sz w:val="18"/>
                      <w:szCs w:val="18"/>
                      <w:lang w:val="en-US"/>
                    </w:rPr>
                    <w:t>»</w:t>
                  </w:r>
                </w:p>
                <w:p w:rsidR="009F0DC8" w:rsidRPr="00276BB5" w:rsidRDefault="009F0DC8" w:rsidP="00276BB5">
                  <w:pPr>
                    <w:jc w:val="center"/>
                    <w:rPr>
                      <w:rFonts w:ascii="Sylfaen" w:hAnsi="Sylfaen"/>
                      <w:sz w:val="18"/>
                      <w:szCs w:val="18"/>
                    </w:rPr>
                  </w:pPr>
                </w:p>
                <w:p w:rsidR="009F0DC8" w:rsidRDefault="009F0DC8">
                  <w:pPr>
                    <w:jc w:val="center"/>
                    <w:rPr>
                      <w:rFonts w:ascii="Sylfaen" w:hAnsi="Sylfaen"/>
                      <w:sz w:val="18"/>
                      <w:szCs w:val="18"/>
                    </w:rPr>
                  </w:pPr>
                </w:p>
              </w:txbxContent>
            </v:textbox>
          </v:shape>
        </w:pict>
      </w:r>
      <w:r>
        <w:rPr>
          <w:rFonts w:ascii="Sylfaen" w:hAnsi="Sylfaen"/>
          <w:noProof/>
          <w:sz w:val="24"/>
          <w:szCs w:val="24"/>
          <w:lang w:val="en-US" w:eastAsia="en-US" w:bidi="ar-SA"/>
        </w:rPr>
        <w:pict>
          <v:shape id="_x0000_s1092" type="#_x0000_t202" style="position:absolute;left:0;text-align:left;margin-left:283.1pt;margin-top:116.45pt;width:82.35pt;height:23.05pt;z-index:251660800;mso-width-relative:margin;mso-height-relative:margin" stroked="f">
            <v:textbox style="mso-next-textbox:#_x0000_s1092" inset="0,0,0,0">
              <w:txbxContent>
                <w:p w:rsidR="009F0DC8" w:rsidRPr="00276BB5" w:rsidRDefault="009F0DC8" w:rsidP="00276BB5">
                  <w:pPr>
                    <w:jc w:val="center"/>
                    <w:rPr>
                      <w:rFonts w:ascii="Sylfaen" w:hAnsi="Sylfaen"/>
                      <w:sz w:val="18"/>
                      <w:lang w:val="en-US"/>
                    </w:rPr>
                  </w:pPr>
                  <w:r w:rsidRPr="00DC2C99">
                    <w:rPr>
                      <w:rFonts w:ascii="Sylfaen" w:hAnsi="Sylfaen"/>
                      <w:sz w:val="18"/>
                      <w:lang w:val="en-US"/>
                    </w:rPr>
                    <w:t>«</w:t>
                  </w:r>
                  <w:r w:rsidRPr="00DC2C99">
                    <w:rPr>
                      <w:rFonts w:ascii="Sylfaen" w:hAnsi="Sylfaen"/>
                      <w:sz w:val="18"/>
                    </w:rPr>
                    <w:t>Մասնակցություն</w:t>
                  </w:r>
                  <w:r w:rsidRPr="00DC2C99">
                    <w:rPr>
                      <w:rFonts w:ascii="Sylfaen" w:hAnsi="Sylfaen"/>
                      <w:sz w:val="18"/>
                      <w:lang w:val="en-US"/>
                    </w:rPr>
                    <w:t>»</w:t>
                  </w:r>
                </w:p>
                <w:p w:rsidR="009F0DC8" w:rsidRPr="00276BB5" w:rsidRDefault="009F0DC8" w:rsidP="00276BB5">
                  <w:pPr>
                    <w:jc w:val="center"/>
                    <w:rPr>
                      <w:rFonts w:ascii="Sylfaen" w:hAnsi="Sylfaen"/>
                      <w:sz w:val="18"/>
                    </w:rPr>
                  </w:pPr>
                </w:p>
                <w:p w:rsidR="009F0DC8" w:rsidRPr="00276BB5" w:rsidRDefault="009F0DC8" w:rsidP="002B4727">
                  <w:pPr>
                    <w:rPr>
                      <w:sz w:val="18"/>
                      <w:lang w:val="en-US"/>
                    </w:rPr>
                  </w:pPr>
                </w:p>
              </w:txbxContent>
            </v:textbox>
          </v:shape>
        </w:pict>
      </w:r>
      <w:r>
        <w:rPr>
          <w:rFonts w:ascii="Sylfaen" w:hAnsi="Sylfaen"/>
          <w:noProof/>
          <w:sz w:val="24"/>
          <w:szCs w:val="24"/>
          <w:lang w:val="en-US" w:eastAsia="en-US" w:bidi="ar-SA"/>
        </w:rPr>
        <w:pict>
          <v:shape id="_x0000_s1084" type="#_x0000_t202" style="position:absolute;left:0;text-align:left;margin-left:11.7pt;margin-top:62.9pt;width:113.9pt;height:23.05pt;z-index:251652608;mso-width-relative:margin;mso-height-relative:margin" stroked="f">
            <v:textbox style="mso-next-textbox:#_x0000_s1084" inset="0,0,0,0">
              <w:txbxContent>
                <w:p w:rsidR="009F0DC8" w:rsidRDefault="009F0DC8">
                  <w:pPr>
                    <w:jc w:val="center"/>
                    <w:rPr>
                      <w:rFonts w:ascii="Sylfaen" w:hAnsi="Sylfaen"/>
                      <w:sz w:val="16"/>
                      <w:szCs w:val="16"/>
                    </w:rPr>
                  </w:pPr>
                  <w:r w:rsidRPr="00407AAC">
                    <w:rPr>
                      <w:rFonts w:ascii="Sylfaen" w:hAnsi="Sylfaen"/>
                      <w:sz w:val="16"/>
                      <w:szCs w:val="16"/>
                    </w:rPr>
                    <w:t>Դրոշմավորված ապրա</w:t>
                  </w:r>
                  <w:r>
                    <w:rPr>
                      <w:rFonts w:ascii="Sylfaen" w:hAnsi="Sylfaen"/>
                      <w:sz w:val="16"/>
                      <w:szCs w:val="16"/>
                    </w:rPr>
                    <w:t>ն</w:t>
                  </w:r>
                  <w:r w:rsidRPr="00407AAC">
                    <w:rPr>
                      <w:rFonts w:ascii="Sylfaen" w:hAnsi="Sylfaen"/>
                      <w:sz w:val="16"/>
                      <w:szCs w:val="16"/>
                    </w:rPr>
                    <w:t>քի մասին տեղեկություններ ստացողը</w:t>
                  </w:r>
                </w:p>
              </w:txbxContent>
            </v:textbox>
          </v:shape>
        </w:pict>
      </w:r>
      <w:r>
        <w:rPr>
          <w:rFonts w:ascii="Sylfaen" w:hAnsi="Sylfaen"/>
          <w:noProof/>
          <w:sz w:val="24"/>
          <w:szCs w:val="24"/>
          <w:lang w:val="en-US" w:eastAsia="en-US" w:bidi="ar-SA"/>
        </w:rPr>
        <w:pict>
          <v:shape id="_x0000_s1088" type="#_x0000_t202" style="position:absolute;left:0;text-align:left;margin-left:365.45pt;margin-top:62.9pt;width:75.65pt;height:27.3pt;z-index:251656704;mso-width-relative:margin;mso-height-relative:margin" stroked="f">
            <v:textbox style="mso-next-textbox:#_x0000_s1088" inset="0,0,0,0">
              <w:txbxContent>
                <w:p w:rsidR="009F0DC8" w:rsidRDefault="009F0DC8">
                  <w:pPr>
                    <w:jc w:val="center"/>
                    <w:rPr>
                      <w:rFonts w:ascii="Sylfaen" w:hAnsi="Sylfaen"/>
                      <w:sz w:val="16"/>
                      <w:szCs w:val="16"/>
                    </w:rPr>
                  </w:pPr>
                  <w:r w:rsidRPr="00407AAC">
                    <w:rPr>
                      <w:rFonts w:ascii="Sylfaen" w:hAnsi="Sylfaen"/>
                      <w:sz w:val="16"/>
                      <w:szCs w:val="16"/>
                    </w:rPr>
                    <w:t>Տեղեկություններ</w:t>
                  </w:r>
                  <w:r>
                    <w:rPr>
                      <w:rFonts w:ascii="Sylfaen" w:hAnsi="Sylfaen"/>
                      <w:sz w:val="16"/>
                      <w:szCs w:val="16"/>
                    </w:rPr>
                    <w:t>ին տիրապետողը</w:t>
                  </w:r>
                </w:p>
              </w:txbxContent>
            </v:textbox>
          </v:shape>
        </w:pict>
      </w:r>
      <w:r>
        <w:rPr>
          <w:rFonts w:ascii="Sylfaen" w:hAnsi="Sylfaen"/>
          <w:noProof/>
          <w:sz w:val="24"/>
          <w:szCs w:val="24"/>
          <w:lang w:val="en-US" w:eastAsia="en-US" w:bidi="ar-SA"/>
        </w:rPr>
        <w:pict>
          <v:shape id="_x0000_s1085" type="#_x0000_t202" style="position:absolute;left:0;text-align:left;margin-left:128.95pt;margin-top:51.85pt;width:209.75pt;height:50.5pt;z-index:251653632;mso-width-relative:margin;mso-height-relative:margin" stroked="f">
            <v:textbox style="mso-next-textbox:#_x0000_s1085" inset="0,0,0,0">
              <w:txbxContent>
                <w:p w:rsidR="009F0DC8" w:rsidRDefault="009F0DC8">
                  <w:pPr>
                    <w:jc w:val="center"/>
                    <w:rPr>
                      <w:rFonts w:ascii="Sylfaen" w:hAnsi="Sylfaen"/>
                      <w:sz w:val="16"/>
                      <w:szCs w:val="16"/>
                    </w:rPr>
                  </w:pPr>
                  <w:r>
                    <w:rPr>
                      <w:rFonts w:ascii="Sylfaen" w:hAnsi="Sylfaen"/>
                      <w:sz w:val="16"/>
                      <w:szCs w:val="16"/>
                    </w:rPr>
                    <w:t>Տեղեկատվական փոխգործակցություն՝ ա</w:t>
                  </w:r>
                  <w:r w:rsidRPr="005C6AE1">
                    <w:rPr>
                      <w:rFonts w:ascii="Sylfaen" w:hAnsi="Sylfaen"/>
                      <w:sz w:val="16"/>
                      <w:szCs w:val="16"/>
                    </w:rPr>
                    <w:t>նդրսահմանային առ</w:t>
                  </w:r>
                  <w:r w:rsidR="00B54C88">
                    <w:rPr>
                      <w:rFonts w:ascii="Sylfaen" w:hAnsi="Sylfaen"/>
                      <w:sz w:val="16"/>
                      <w:szCs w:val="16"/>
                    </w:rPr>
                    <w:t>և</w:t>
                  </w:r>
                  <w:r w:rsidRPr="005C6AE1">
                    <w:rPr>
                      <w:rFonts w:ascii="Sylfaen" w:hAnsi="Sylfaen"/>
                      <w:sz w:val="16"/>
                      <w:szCs w:val="16"/>
                    </w:rPr>
                    <w:t xml:space="preserve">տրի </w:t>
                  </w:r>
                  <w:r>
                    <w:rPr>
                      <w:rFonts w:ascii="Sylfaen" w:hAnsi="Sylfaen"/>
                      <w:sz w:val="16"/>
                      <w:szCs w:val="16"/>
                    </w:rPr>
                    <w:t>շ</w:t>
                  </w:r>
                  <w:r w:rsidRPr="005C6AE1">
                    <w:rPr>
                      <w:rFonts w:ascii="Sylfaen" w:hAnsi="Sylfaen"/>
                      <w:sz w:val="16"/>
                      <w:szCs w:val="16"/>
                    </w:rPr>
                    <w:t xml:space="preserve">րջանակներում </w:t>
                  </w:r>
                  <w:r>
                    <w:rPr>
                      <w:rFonts w:ascii="Sylfaen" w:hAnsi="Sylfaen"/>
                      <w:sz w:val="16"/>
                      <w:szCs w:val="16"/>
                    </w:rPr>
                    <w:t>ձեռք բերված,</w:t>
                  </w:r>
                  <w:r w:rsidRPr="005C6AE1">
                    <w:rPr>
                      <w:rFonts w:ascii="Sylfaen" w:hAnsi="Sylfaen"/>
                      <w:sz w:val="16"/>
                      <w:szCs w:val="16"/>
                    </w:rPr>
                    <w:t xml:space="preserve"> դրոշմավորված ապրանքի </w:t>
                  </w:r>
                  <w:r>
                    <w:rPr>
                      <w:rFonts w:ascii="Sylfaen" w:hAnsi="Sylfaen"/>
                      <w:sz w:val="16"/>
                      <w:szCs w:val="16"/>
                    </w:rPr>
                    <w:t>վերաբերյալ տեղեկությունները ներկայացնելիս (</w:t>
                  </w:r>
                  <w:r w:rsidRPr="00A74824">
                    <w:rPr>
                      <w:rFonts w:ascii="Sylfaen" w:hAnsi="Sylfaen"/>
                      <w:sz w:val="16"/>
                      <w:szCs w:val="16"/>
                      <w:lang w:val="en-US"/>
                    </w:rPr>
                    <w:t>P.LS.01.</w:t>
                  </w:r>
                  <w:r>
                    <w:rPr>
                      <w:rFonts w:ascii="Sylfaen" w:hAnsi="Sylfaen"/>
                      <w:sz w:val="16"/>
                      <w:szCs w:val="16"/>
                      <w:lang w:val="en-US"/>
                    </w:rPr>
                    <w:t>BVC.</w:t>
                  </w:r>
                  <w:r w:rsidRPr="00A74824">
                    <w:rPr>
                      <w:rFonts w:ascii="Sylfaen" w:hAnsi="Sylfaen"/>
                      <w:sz w:val="16"/>
                      <w:szCs w:val="16"/>
                      <w:lang w:val="en-US"/>
                    </w:rPr>
                    <w:t>0</w:t>
                  </w:r>
                  <w:r>
                    <w:rPr>
                      <w:rFonts w:ascii="Sylfaen" w:hAnsi="Sylfaen"/>
                      <w:sz w:val="16"/>
                      <w:szCs w:val="16"/>
                    </w:rPr>
                    <w:t>05)</w:t>
                  </w:r>
                </w:p>
              </w:txbxContent>
            </v:textbox>
          </v:shape>
        </w:pict>
      </w:r>
      <w:r>
        <w:rPr>
          <w:rFonts w:ascii="Sylfaen" w:hAnsi="Sylfaen"/>
          <w:noProof/>
          <w:sz w:val="24"/>
          <w:szCs w:val="24"/>
          <w:lang w:val="en-US" w:eastAsia="en-US" w:bidi="ar-SA"/>
        </w:rPr>
        <w:pict>
          <v:shape id="_x0000_s1086" type="#_x0000_t202" style="position:absolute;left:0;text-align:left;margin-left:146.05pt;margin-top:157.35pt;width:167.9pt;height:50.35pt;z-index:251654656;mso-width-relative:margin;mso-height-relative:margin" stroked="f">
            <v:textbox inset="0,0,0,0">
              <w:txbxContent>
                <w:p w:rsidR="009F0DC8" w:rsidRDefault="009F0DC8">
                  <w:pPr>
                    <w:jc w:val="center"/>
                    <w:rPr>
                      <w:rFonts w:ascii="Sylfaen" w:hAnsi="Sylfaen"/>
                      <w:sz w:val="16"/>
                      <w:szCs w:val="16"/>
                      <w:lang w:val="en-US"/>
                    </w:rPr>
                  </w:pPr>
                  <w:r w:rsidRPr="005C6AE1">
                    <w:rPr>
                      <w:rFonts w:ascii="Sylfaen" w:hAnsi="Sylfaen"/>
                      <w:sz w:val="16"/>
                      <w:szCs w:val="16"/>
                    </w:rPr>
                    <w:t xml:space="preserve">Տեղեկատվական </w:t>
                  </w:r>
                  <w:r>
                    <w:rPr>
                      <w:rFonts w:ascii="Sylfaen" w:hAnsi="Sylfaen"/>
                      <w:sz w:val="16"/>
                      <w:szCs w:val="16"/>
                    </w:rPr>
                    <w:t xml:space="preserve">փոխգործակցություն՝ </w:t>
                  </w:r>
                  <w:r w:rsidRPr="005C6AE1">
                    <w:rPr>
                      <w:rFonts w:ascii="Sylfaen" w:hAnsi="Sylfaen"/>
                      <w:sz w:val="16"/>
                      <w:szCs w:val="16"/>
                    </w:rPr>
                    <w:t>դրոշմավորված ապր</w:t>
                  </w:r>
                  <w:r>
                    <w:rPr>
                      <w:rFonts w:ascii="Sylfaen" w:hAnsi="Sylfaen"/>
                      <w:sz w:val="16"/>
                      <w:szCs w:val="16"/>
                    </w:rPr>
                    <w:t>անքի շրջանառության նկատմամբ հսկողություն իրականացնելիս</w:t>
                  </w:r>
                  <w:r>
                    <w:rPr>
                      <w:rFonts w:ascii="Sylfaen" w:hAnsi="Sylfaen"/>
                      <w:sz w:val="16"/>
                      <w:szCs w:val="16"/>
                      <w:lang w:val="en-US"/>
                    </w:rPr>
                    <w:t xml:space="preserve"> </w:t>
                  </w:r>
                  <w:r>
                    <w:rPr>
                      <w:rFonts w:ascii="Sylfaen" w:hAnsi="Sylfaen"/>
                      <w:sz w:val="16"/>
                      <w:szCs w:val="16"/>
                    </w:rPr>
                    <w:t>(</w:t>
                  </w:r>
                  <w:r w:rsidRPr="00A74824">
                    <w:rPr>
                      <w:rFonts w:ascii="Sylfaen" w:hAnsi="Sylfaen"/>
                      <w:sz w:val="16"/>
                      <w:szCs w:val="16"/>
                      <w:lang w:val="en-US"/>
                    </w:rPr>
                    <w:t>P.LS.01.</w:t>
                  </w:r>
                  <w:r>
                    <w:rPr>
                      <w:rFonts w:ascii="Sylfaen" w:hAnsi="Sylfaen"/>
                      <w:sz w:val="16"/>
                      <w:szCs w:val="16"/>
                      <w:lang w:val="en-US"/>
                    </w:rPr>
                    <w:t>BVC.</w:t>
                  </w:r>
                  <w:r w:rsidRPr="00A74824">
                    <w:rPr>
                      <w:rFonts w:ascii="Sylfaen" w:hAnsi="Sylfaen"/>
                      <w:sz w:val="16"/>
                      <w:szCs w:val="16"/>
                      <w:lang w:val="en-US"/>
                    </w:rPr>
                    <w:t>0</w:t>
                  </w:r>
                  <w:r>
                    <w:rPr>
                      <w:rFonts w:ascii="Sylfaen" w:hAnsi="Sylfaen"/>
                      <w:sz w:val="16"/>
                      <w:szCs w:val="16"/>
                    </w:rPr>
                    <w:t>0</w:t>
                  </w:r>
                  <w:r>
                    <w:rPr>
                      <w:rFonts w:ascii="Sylfaen" w:hAnsi="Sylfaen"/>
                      <w:sz w:val="16"/>
                      <w:szCs w:val="16"/>
                      <w:lang w:val="en-US"/>
                    </w:rPr>
                    <w:t>6</w:t>
                  </w:r>
                  <w:r>
                    <w:rPr>
                      <w:rFonts w:ascii="Sylfaen" w:hAnsi="Sylfaen"/>
                      <w:sz w:val="16"/>
                      <w:szCs w:val="16"/>
                    </w:rPr>
                    <w:t>)</w:t>
                  </w:r>
                </w:p>
              </w:txbxContent>
            </v:textbox>
          </v:shape>
        </w:pict>
      </w:r>
      <w:r>
        <w:rPr>
          <w:rFonts w:ascii="Sylfaen" w:hAnsi="Sylfaen"/>
          <w:noProof/>
          <w:sz w:val="24"/>
          <w:szCs w:val="24"/>
          <w:lang w:val="en-US" w:eastAsia="en-US" w:bidi="ar-SA"/>
        </w:rPr>
        <w:pict>
          <v:shape id="_x0000_s1091" type="#_x0000_t202" style="position:absolute;left:0;text-align:left;margin-left:11.7pt;margin-top:169.35pt;width:111.55pt;height:32.95pt;z-index:251659776;mso-width-relative:margin;mso-height-relative:margin" stroked="f">
            <v:textbox inset="0,0,0,0">
              <w:txbxContent>
                <w:p w:rsidR="009F0DC8" w:rsidRDefault="009F0DC8">
                  <w:pPr>
                    <w:jc w:val="center"/>
                    <w:rPr>
                      <w:rFonts w:ascii="Sylfaen" w:hAnsi="Sylfaen"/>
                      <w:sz w:val="16"/>
                      <w:szCs w:val="16"/>
                    </w:rPr>
                  </w:pPr>
                  <w:r w:rsidRPr="00407AAC">
                    <w:rPr>
                      <w:rFonts w:ascii="Sylfaen" w:hAnsi="Sylfaen"/>
                      <w:sz w:val="16"/>
                      <w:szCs w:val="16"/>
                    </w:rPr>
                    <w:t xml:space="preserve">Տեղեկությունները հարցող լիազորված </w:t>
                  </w:r>
                  <w:r>
                    <w:rPr>
                      <w:rFonts w:ascii="Sylfaen" w:hAnsi="Sylfaen"/>
                      <w:sz w:val="16"/>
                      <w:szCs w:val="16"/>
                    </w:rPr>
                    <w:t>մարմին</w:t>
                  </w:r>
                </w:p>
              </w:txbxContent>
            </v:textbox>
          </v:shape>
        </w:pict>
      </w:r>
      <w:r>
        <w:rPr>
          <w:rFonts w:ascii="Sylfaen" w:hAnsi="Sylfaen"/>
          <w:noProof/>
          <w:sz w:val="24"/>
          <w:szCs w:val="24"/>
          <w:lang w:val="en-US" w:eastAsia="en-US" w:bidi="ar-SA"/>
        </w:rPr>
        <w:pict>
          <v:shape id="_x0000_s1087" type="#_x0000_t202" style="position:absolute;left:0;text-align:left;margin-left:343.25pt;margin-top:169.35pt;width:138.3pt;height:32.95pt;z-index:251655680;mso-width-relative:margin;mso-height-relative:margin" stroked="f">
            <v:textbox>
              <w:txbxContent>
                <w:p w:rsidR="009F0DC8" w:rsidRDefault="009F0DC8">
                  <w:pPr>
                    <w:jc w:val="center"/>
                    <w:rPr>
                      <w:rFonts w:ascii="Sylfaen" w:hAnsi="Sylfaen"/>
                      <w:sz w:val="16"/>
                      <w:szCs w:val="16"/>
                    </w:rPr>
                  </w:pPr>
                  <w:r w:rsidRPr="005C6AE1">
                    <w:rPr>
                      <w:rFonts w:ascii="Sylfaen" w:hAnsi="Sylfaen"/>
                      <w:sz w:val="16"/>
                      <w:szCs w:val="16"/>
                    </w:rPr>
                    <w:t xml:space="preserve">Տեղեկությունները ներկայացնող լիազորված </w:t>
                  </w:r>
                  <w:r>
                    <w:rPr>
                      <w:rFonts w:ascii="Sylfaen" w:hAnsi="Sylfaen"/>
                      <w:sz w:val="16"/>
                      <w:szCs w:val="16"/>
                    </w:rPr>
                    <w:t>մարմին</w:t>
                  </w:r>
                </w:p>
              </w:txbxContent>
            </v:textbox>
          </v:shape>
        </w:pict>
      </w:r>
      <w:r w:rsidR="00281B30" w:rsidRPr="00AA568C">
        <w:rPr>
          <w:rFonts w:ascii="Sylfaen" w:hAnsi="Sylfaen"/>
          <w:noProof/>
          <w:sz w:val="24"/>
          <w:szCs w:val="24"/>
          <w:lang w:val="en-US" w:eastAsia="en-US" w:bidi="ar-SA"/>
        </w:rPr>
        <w:drawing>
          <wp:inline distT="0" distB="0" distL="0" distR="0" wp14:anchorId="3B73D0CC" wp14:editId="651DF966">
            <wp:extent cx="5934075" cy="27717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1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փոխգործակցությունն իրականացվում է ընդհանուր </w:t>
      </w:r>
      <w:r w:rsidRPr="00AA568C">
        <w:rPr>
          <w:rFonts w:ascii="Sylfaen" w:hAnsi="Sylfaen"/>
          <w:sz w:val="24"/>
          <w:szCs w:val="24"/>
        </w:rPr>
        <w:lastRenderedPageBreak/>
        <w:t xml:space="preserve">գործընթացի շրջանակներում: Ընդհանուր գործընթացի կառուցվածքը սահմանված է Տեղեկատվական փոխգործակցության կանոններում: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9.</w:t>
      </w:r>
      <w:r w:rsidRPr="00AA568C">
        <w:rPr>
          <w:rFonts w:ascii="Sylfaen" w:hAnsi="Sylfaen"/>
          <w:sz w:val="24"/>
          <w:szCs w:val="24"/>
        </w:rPr>
        <w:tab/>
        <w:t>Տեղեկատվական փոխգործակցությունը սահմանում է ընդհանուր գործընթացի տրանզակցիաների կատարման կարգը, որոնցից յուրաքանչյուրն իրենից ներկայացնում է հաղորդագրությունների փոխանակում՝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ընդհանուր գործընթացի տեղեկատվական օբյեկտի վիճակները սինխրոնիզացնելու նպատակով: Յուրաքանչյուր տեղեկատվական փոխգործակցության համար սահմանված են ընդհանուր գործընթացի գործառնությունների </w:t>
      </w:r>
      <w:r w:rsidR="00B54C88">
        <w:rPr>
          <w:rFonts w:ascii="Sylfaen" w:hAnsi="Sylfaen"/>
          <w:sz w:val="24"/>
          <w:szCs w:val="24"/>
        </w:rPr>
        <w:t>և</w:t>
      </w:r>
      <w:r w:rsidRPr="00AA568C">
        <w:rPr>
          <w:rFonts w:ascii="Sylfaen" w:hAnsi="Sylfaen"/>
          <w:sz w:val="24"/>
          <w:szCs w:val="24"/>
        </w:rPr>
        <w:t xml:space="preserve"> այդ գործառնություններին համապատասխանող տրանզակցիաների միջ</w:t>
      </w:r>
      <w:r w:rsidR="00B54C88">
        <w:rPr>
          <w:rFonts w:ascii="Sylfaen" w:hAnsi="Sylfaen"/>
          <w:sz w:val="24"/>
          <w:szCs w:val="24"/>
        </w:rPr>
        <w:t>և</w:t>
      </w:r>
      <w:r w:rsidRPr="00AA568C">
        <w:rPr>
          <w:rFonts w:ascii="Sylfaen" w:hAnsi="Sylfaen"/>
          <w:sz w:val="24"/>
          <w:szCs w:val="24"/>
        </w:rPr>
        <w:t xml:space="preserve"> փոխադարձ կապերը: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10.</w:t>
      </w:r>
      <w:r w:rsidRPr="00AA568C">
        <w:rPr>
          <w:rFonts w:ascii="Sylfaen" w:hAnsi="Sylfaen"/>
          <w:sz w:val="24"/>
          <w:szCs w:val="24"/>
        </w:rPr>
        <w:tab/>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ի պատասխան որի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B54C88">
        <w:rPr>
          <w:rFonts w:ascii="Sylfaen" w:hAnsi="Sylfaen"/>
          <w:sz w:val="24"/>
          <w:szCs w:val="24"/>
        </w:rPr>
        <w:t>և</w:t>
      </w:r>
      <w:r w:rsidRPr="00AA568C">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հաստատված՝ ընդհանուր գործընթացի ինտեգրված համակարգի միջոցներով իրականացման համար օգտագործվող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նկարագրությանը (այսուհետ՝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նկարագրություն):</w:t>
      </w:r>
      <w:r w:rsidR="00B54C88">
        <w:rPr>
          <w:rFonts w:ascii="Sylfaen" w:hAnsi="Sylfaen"/>
          <w:sz w:val="24"/>
          <w:szCs w:val="24"/>
        </w:rPr>
        <w:t xml:space="preserve">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 xml:space="preserve">Ընդհանուր գործընթացի տրանզակցիաները կատարվում են ընդհանուր գործընթացի տրանզակցիաների տրված պարամետներին համապատասխան, ինչպես սահմանված է սույն Կանոնակարգով: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134" w:right="1146"/>
        <w:jc w:val="center"/>
        <w:rPr>
          <w:rFonts w:ascii="Sylfaen" w:hAnsi="Sylfaen"/>
          <w:sz w:val="24"/>
          <w:szCs w:val="24"/>
        </w:rPr>
      </w:pPr>
      <w:r w:rsidRPr="00AA568C">
        <w:rPr>
          <w:rFonts w:ascii="Sylfaen" w:hAnsi="Sylfaen"/>
          <w:sz w:val="24"/>
          <w:szCs w:val="24"/>
        </w:rPr>
        <w:lastRenderedPageBreak/>
        <w:t>V. Տեղեկատվական փոխգործակցությունն ընթացակարգերի խմբերի շրջանակներում</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right="-3" w:firstLine="14"/>
        <w:jc w:val="center"/>
        <w:rPr>
          <w:rFonts w:ascii="Sylfaen" w:hAnsi="Sylfaen"/>
          <w:sz w:val="24"/>
          <w:szCs w:val="24"/>
        </w:rPr>
      </w:pPr>
      <w:r w:rsidRPr="00AA568C">
        <w:rPr>
          <w:rFonts w:ascii="Sylfaen" w:hAnsi="Sylfaen"/>
          <w:sz w:val="24"/>
          <w:szCs w:val="24"/>
        </w:rPr>
        <w:t>1. Տեղեկատվական փոխգործակցություն՝ դրոշմավորված ապրանքի շրջանառության նկատմամբ հսկողություն իրականացնելիս</w:t>
      </w:r>
    </w:p>
    <w:p w:rsidR="00173C21" w:rsidRPr="00AA568C" w:rsidRDefault="00173C21" w:rsidP="00AA568C">
      <w:pPr>
        <w:tabs>
          <w:tab w:val="left" w:pos="1134"/>
        </w:tabs>
        <w:spacing w:after="160" w:line="360" w:lineRule="auto"/>
        <w:ind w:left="-14" w:right="-3" w:firstLine="14"/>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12.</w:t>
      </w:r>
      <w:r w:rsidRPr="00AA568C">
        <w:rPr>
          <w:rFonts w:ascii="Sylfaen" w:hAnsi="Sylfaen"/>
          <w:sz w:val="24"/>
          <w:szCs w:val="24"/>
        </w:rPr>
        <w:tab/>
        <w:t xml:space="preserve">Դրոշմավորված ապրանքի շրջանառության նկատմամբ հսկողություն իրականացնելիս ընդհանուր գործընթացի տրանզակցիաների կատարման սխեման ներկայացված է 2-րդ նկարում: Ընդհանուր գործընթացի յուրաքանչյուր ընթացակարգի համար ընդհանուր գործընթացի գործառնությունների, տեղեկատվական 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կապը բերված է 2-րդ աղյուսակում: : </w:t>
      </w: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pict>
          <v:shape id="_x0000_s1096" type="#_x0000_t202" style="position:absolute;left:0;text-align:left;margin-left:237.25pt;margin-top:2.25pt;width:213.7pt;height:16.15pt;z-index:251663872;mso-width-relative:margin;mso-height-relative:margin" stroked="f">
            <v:textbox style="mso-next-textbox:#_x0000_s1096" inset="0,0,0,0">
              <w:txbxContent>
                <w:p w:rsidR="009F0DC8" w:rsidRDefault="009F0DC8">
                  <w:pPr>
                    <w:jc w:val="center"/>
                    <w:rPr>
                      <w:rFonts w:ascii="Sylfaen" w:hAnsi="Sylfaen"/>
                      <w:sz w:val="16"/>
                      <w:szCs w:val="16"/>
                    </w:rPr>
                  </w:pPr>
                  <w:r>
                    <w:rPr>
                      <w:rFonts w:ascii="Sylfaen" w:hAnsi="Sylfaen"/>
                      <w:sz w:val="16"/>
                      <w:szCs w:val="16"/>
                    </w:rPr>
                    <w:t>Տեղեկություններ</w:t>
                  </w:r>
                  <w:r w:rsidRPr="00AC4C9C">
                    <w:rPr>
                      <w:rFonts w:ascii="Sylfaen" w:hAnsi="Sylfaen"/>
                      <w:sz w:val="16"/>
                      <w:szCs w:val="16"/>
                    </w:rPr>
                    <w:t xml:space="preserve"> ներկայացնող լիազորված </w:t>
                  </w:r>
                  <w:r>
                    <w:rPr>
                      <w:rFonts w:ascii="Sylfaen" w:hAnsi="Sylfaen"/>
                      <w:sz w:val="16"/>
                      <w:szCs w:val="16"/>
                    </w:rPr>
                    <w:t>մարմին</w:t>
                  </w:r>
                </w:p>
              </w:txbxContent>
            </v:textbox>
          </v:shape>
        </w:pict>
      </w:r>
      <w:r>
        <w:rPr>
          <w:rFonts w:ascii="Sylfaen" w:hAnsi="Sylfaen"/>
          <w:noProof/>
          <w:sz w:val="24"/>
          <w:szCs w:val="24"/>
          <w:lang w:val="en-US" w:eastAsia="en-US" w:bidi="ar-SA"/>
        </w:rPr>
        <w:pict>
          <v:shape id="_x0000_s1095" type="#_x0000_t202" style="position:absolute;left:0;text-align:left;margin-left:10.3pt;margin-top:2.25pt;width:208.55pt;height:16.15pt;z-index:251662848;mso-width-relative:margin;mso-height-relative:margin" stroked="f">
            <v:textbox style="mso-next-textbox:#_x0000_s1095" inset="0,0,0,0">
              <w:txbxContent>
                <w:p w:rsidR="009F0DC8" w:rsidRDefault="009F0DC8">
                  <w:pPr>
                    <w:jc w:val="center"/>
                    <w:rPr>
                      <w:rFonts w:ascii="Sylfaen" w:hAnsi="Sylfaen"/>
                      <w:sz w:val="16"/>
                      <w:szCs w:val="16"/>
                    </w:rPr>
                  </w:pPr>
                  <w:r>
                    <w:rPr>
                      <w:rFonts w:ascii="Sylfaen" w:hAnsi="Sylfaen"/>
                      <w:sz w:val="16"/>
                      <w:szCs w:val="16"/>
                    </w:rPr>
                    <w:t>Տեղեկություններ</w:t>
                  </w:r>
                  <w:r w:rsidRPr="00AC4C9C">
                    <w:rPr>
                      <w:rFonts w:ascii="Sylfaen" w:hAnsi="Sylfaen"/>
                      <w:sz w:val="16"/>
                      <w:szCs w:val="16"/>
                    </w:rPr>
                    <w:t xml:space="preserve"> հարցող լիազորված </w:t>
                  </w:r>
                  <w:r>
                    <w:rPr>
                      <w:rFonts w:ascii="Sylfaen" w:hAnsi="Sylfaen"/>
                      <w:sz w:val="16"/>
                      <w:szCs w:val="16"/>
                    </w:rPr>
                    <w:t>մարմին</w:t>
                  </w:r>
                </w:p>
              </w:txbxContent>
            </v:textbox>
          </v:shape>
        </w:pict>
      </w:r>
      <w:r>
        <w:rPr>
          <w:rFonts w:ascii="Sylfaen" w:hAnsi="Sylfaen"/>
          <w:noProof/>
          <w:sz w:val="24"/>
          <w:szCs w:val="24"/>
          <w:lang w:val="en-US" w:eastAsia="en-US" w:bidi="ar-SA"/>
        </w:rPr>
        <w:pict>
          <v:shape id="_x0000_s1099" type="#_x0000_t202" style="position:absolute;left:0;text-align:left;margin-left:129.1pt;margin-top:66.6pt;width:199.85pt;height:61.05pt;z-index:251666944;mso-width-relative:margin;mso-height-relative:margin" stroked="f">
            <v:textbox style="mso-next-textbox:#_x0000_s1099" inset="0,0,0,0">
              <w:txbxContent>
                <w:p w:rsidR="009F0DC8" w:rsidRDefault="009F0DC8">
                  <w:pPr>
                    <w:jc w:val="center"/>
                    <w:rPr>
                      <w:rFonts w:ascii="Sylfaen" w:hAnsi="Sylfaen"/>
                      <w:sz w:val="16"/>
                      <w:szCs w:val="16"/>
                      <w:lang w:val="en-US"/>
                    </w:rPr>
                  </w:pPr>
                  <w:r>
                    <w:rPr>
                      <w:rFonts w:ascii="Sylfaen" w:hAnsi="Sylfaen"/>
                      <w:sz w:val="16"/>
                      <w:szCs w:val="16"/>
                    </w:rPr>
                    <w:t>Դ</w:t>
                  </w:r>
                  <w:r w:rsidRPr="00AC4C9C">
                    <w:rPr>
                      <w:rFonts w:ascii="Sylfaen" w:hAnsi="Sylfaen"/>
                      <w:sz w:val="16"/>
                      <w:szCs w:val="16"/>
                    </w:rPr>
                    <w:t xml:space="preserve">րոշմավորված ապրանքների </w:t>
                  </w:r>
                  <w:r>
                    <w:rPr>
                      <w:rFonts w:ascii="Sylfaen" w:hAnsi="Sylfaen"/>
                      <w:sz w:val="16"/>
                      <w:szCs w:val="16"/>
                    </w:rPr>
                    <w:t>տեղեկատվական համակարգի ազգային բաղադրիչի օգտագործմամբ դ</w:t>
                  </w:r>
                  <w:r w:rsidRPr="00AC4C9C">
                    <w:rPr>
                      <w:rFonts w:ascii="Sylfaen" w:hAnsi="Sylfaen"/>
                      <w:sz w:val="16"/>
                      <w:szCs w:val="16"/>
                    </w:rPr>
                    <w:t xml:space="preserve">րոշմավորված ապրանքի վերաբերյալ տեղեկությունների </w:t>
                  </w:r>
                  <w:r>
                    <w:rPr>
                      <w:rFonts w:ascii="Sylfaen" w:hAnsi="Sylfaen"/>
                      <w:sz w:val="16"/>
                      <w:szCs w:val="16"/>
                    </w:rPr>
                    <w:t>ներկայացում (</w:t>
                  </w:r>
                  <w:r>
                    <w:rPr>
                      <w:rFonts w:ascii="Sylfaen" w:hAnsi="Sylfaen"/>
                      <w:sz w:val="16"/>
                      <w:szCs w:val="16"/>
                      <w:lang w:val="en-US"/>
                    </w:rPr>
                    <w:t>P.LS.01.TRN.008)</w:t>
                  </w:r>
                </w:p>
              </w:txbxContent>
            </v:textbox>
          </v:shape>
        </w:pict>
      </w:r>
      <w:r>
        <w:rPr>
          <w:rFonts w:ascii="Sylfaen" w:hAnsi="Sylfaen"/>
          <w:noProof/>
          <w:sz w:val="24"/>
          <w:szCs w:val="24"/>
          <w:lang w:val="en-US" w:eastAsia="en-US" w:bidi="ar-SA"/>
        </w:rPr>
        <w:pict>
          <v:shape id="_x0000_s1098" type="#_x0000_t202" style="position:absolute;left:0;text-align:left;margin-left:3.75pt;margin-top:51.65pt;width:325.3pt;height:14.95pt;z-index:251665920;mso-width-relative:margin;mso-height-relative:margin" stroked="f">
            <v:textbox style="mso-next-textbox:#_x0000_s1098" inset="0,0,0,0">
              <w:txbxContent>
                <w:p w:rsidR="009F0DC8" w:rsidRDefault="009F0DC8">
                  <w:pPr>
                    <w:jc w:val="center"/>
                    <w:rPr>
                      <w:rFonts w:ascii="Sylfaen" w:hAnsi="Sylfaen"/>
                      <w:sz w:val="16"/>
                      <w:szCs w:val="16"/>
                      <w:lang w:val="en-US"/>
                    </w:rPr>
                  </w:pPr>
                  <w:r>
                    <w:rPr>
                      <w:rFonts w:ascii="Sylfaen" w:hAnsi="Sylfaen"/>
                      <w:sz w:val="16"/>
                      <w:szCs w:val="16"/>
                      <w:lang w:val="en-US"/>
                    </w:rPr>
                    <w:t>[</w:t>
                  </w:r>
                  <w:r>
                    <w:rPr>
                      <w:rFonts w:ascii="Sylfaen" w:hAnsi="Sylfaen"/>
                      <w:sz w:val="16"/>
                      <w:szCs w:val="16"/>
                    </w:rPr>
                    <w:t>Շահագրգիռ մարմնից ստացվել է հարցում՝ դրոշմավորված ապրանքի վերաբերյալ</w:t>
                  </w:r>
                  <w:r>
                    <w:rPr>
                      <w:rFonts w:ascii="Sylfaen" w:hAnsi="Sylfaen"/>
                      <w:sz w:val="16"/>
                      <w:szCs w:val="16"/>
                      <w:lang w:val="en-US"/>
                    </w:rPr>
                    <w:t>]</w:t>
                  </w:r>
                </w:p>
              </w:txbxContent>
            </v:textbox>
          </v:shape>
        </w:pict>
      </w:r>
      <w:r>
        <w:rPr>
          <w:rFonts w:ascii="Sylfaen" w:hAnsi="Sylfaen"/>
          <w:noProof/>
          <w:sz w:val="24"/>
          <w:szCs w:val="24"/>
          <w:lang w:val="en-US" w:eastAsia="en-US" w:bidi="ar-SA"/>
        </w:rPr>
        <w:pict>
          <v:shape id="_x0000_s1097" type="#_x0000_t202" style="position:absolute;left:0;text-align:left;margin-left:2.65pt;margin-top:35.15pt;width:18.35pt;height:10.95pt;z-index:251664896;mso-width-relative:margin;mso-height-relative:margin" stroked="f">
            <v:textbox style="mso-next-textbox:#_x0000_s1097" inset="0,0,0,0">
              <w:txbxContent>
                <w:p w:rsidR="009F0DC8" w:rsidRPr="00AC4C9C" w:rsidRDefault="009F0DC8" w:rsidP="00C9223B">
                  <w:pPr>
                    <w:jc w:val="center"/>
                    <w:rPr>
                      <w:sz w:val="16"/>
                      <w:szCs w:val="16"/>
                      <w:lang w:val="en-US"/>
                    </w:rPr>
                  </w:pPr>
                  <w:r w:rsidRPr="00AC4C9C">
                    <w:rPr>
                      <w:sz w:val="16"/>
                      <w:szCs w:val="16"/>
                      <w:lang w:val="en-US"/>
                    </w:rPr>
                    <w:t>opt</w:t>
                  </w:r>
                </w:p>
              </w:txbxContent>
            </v:textbox>
          </v:shape>
        </w:pict>
      </w:r>
      <w:r w:rsidR="00281B30" w:rsidRPr="00AA568C">
        <w:rPr>
          <w:rFonts w:ascii="Sylfaen" w:hAnsi="Sylfaen"/>
          <w:noProof/>
          <w:sz w:val="24"/>
          <w:szCs w:val="24"/>
          <w:lang w:val="en-US" w:eastAsia="en-US" w:bidi="ar-SA"/>
        </w:rPr>
        <w:drawing>
          <wp:inline distT="0" distB="0" distL="0" distR="0" wp14:anchorId="7DCEFDC1" wp14:editId="08E9D279">
            <wp:extent cx="5876925" cy="25146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876925" cy="251460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firstLine="17"/>
        <w:jc w:val="center"/>
        <w:rPr>
          <w:rFonts w:ascii="Sylfaen" w:eastAsia="Times New Roman" w:hAnsi="Sylfaen" w:cs="Times New Roman"/>
          <w:sz w:val="24"/>
          <w:szCs w:val="24"/>
        </w:rPr>
      </w:pPr>
      <w:r w:rsidRPr="00AA568C">
        <w:rPr>
          <w:rFonts w:ascii="Sylfaen" w:hAnsi="Sylfaen"/>
          <w:sz w:val="24"/>
          <w:szCs w:val="24"/>
        </w:rPr>
        <w:t xml:space="preserve">Նկ. 2 Դրոշմավորված ապրանքի շրջանառության նկատմամբ հսկողություն իրականացնելիս ընդհանուր գործընթացի տրանզակցիաների կատարման սխեման </w:t>
      </w:r>
    </w:p>
    <w:p w:rsidR="00173C21" w:rsidRPr="00AA568C" w:rsidRDefault="00173C21" w:rsidP="00AA568C">
      <w:pPr>
        <w:tabs>
          <w:tab w:val="left" w:pos="1134"/>
        </w:tabs>
        <w:spacing w:after="160" w:line="360" w:lineRule="auto"/>
        <w:ind w:left="-14" w:right="-3"/>
        <w:rPr>
          <w:rFonts w:ascii="Sylfaen" w:eastAsia="Times New Roman" w:hAnsi="Sylfaen" w:cs="Times New Roman"/>
          <w:sz w:val="24"/>
          <w:szCs w:val="24"/>
        </w:rPr>
      </w:pPr>
    </w:p>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824E51">
          <w:headerReference w:type="default" r:id="rId43"/>
          <w:pgSz w:w="11920" w:h="16840"/>
          <w:pgMar w:top="1418" w:right="1418" w:bottom="1418" w:left="1418" w:header="738" w:footer="0" w:gutter="0"/>
          <w:pgNumType w:start="1"/>
          <w:cols w:space="720"/>
          <w:titlePg/>
          <w:docGrid w:linePitch="299"/>
        </w:sect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2</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ապրանքի շրջանառության նկատմամբ հսկողություն իրականացնելիս ընդհանուր գործընթացի տրանզակցիաների ցանկ</w:t>
      </w:r>
    </w:p>
    <w:tbl>
      <w:tblPr>
        <w:tblW w:w="14670" w:type="dxa"/>
        <w:tblInd w:w="5" w:type="dxa"/>
        <w:tblLayout w:type="fixed"/>
        <w:tblCellMar>
          <w:left w:w="0" w:type="dxa"/>
          <w:right w:w="0" w:type="dxa"/>
        </w:tblCellMar>
        <w:tblLook w:val="01E0" w:firstRow="1" w:lastRow="1" w:firstColumn="1" w:lastColumn="1" w:noHBand="0" w:noVBand="0"/>
      </w:tblPr>
      <w:tblGrid>
        <w:gridCol w:w="827"/>
        <w:gridCol w:w="3109"/>
        <w:gridCol w:w="3250"/>
        <w:gridCol w:w="2719"/>
        <w:gridCol w:w="2422"/>
        <w:gridCol w:w="2343"/>
      </w:tblGrid>
      <w:tr w:rsidR="005C1365" w:rsidRPr="00AA568C" w:rsidTr="00DC3620">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eastAsia="Times New Roman" w:hAnsi="Sylfaen" w:cs="Times New Roman"/>
                <w:sz w:val="24"/>
                <w:szCs w:val="24"/>
              </w:rPr>
            </w:pPr>
            <w:r w:rsidRPr="00AA568C">
              <w:rPr>
                <w:rFonts w:ascii="Sylfaen" w:hAnsi="Sylfaen"/>
                <w:sz w:val="24"/>
                <w:szCs w:val="24"/>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Ընդհանուր գործընթացի տրանզակցիա</w:t>
            </w:r>
          </w:p>
        </w:tc>
      </w:tr>
      <w:tr w:rsidR="005C1365" w:rsidRPr="00AA568C" w:rsidTr="00DC3620">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2</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4</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5</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6</w:t>
            </w:r>
          </w:p>
        </w:tc>
      </w:tr>
      <w:tr w:rsidR="005C1365" w:rsidRPr="00AA568C" w:rsidTr="00DC3620">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1</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55" w:right="72" w:firstLine="14"/>
              <w:jc w:val="center"/>
              <w:rPr>
                <w:rFonts w:ascii="Sylfaen" w:hAnsi="Sylfaen"/>
                <w:sz w:val="24"/>
                <w:szCs w:val="24"/>
              </w:rPr>
            </w:pPr>
            <w:r w:rsidRPr="00AA568C">
              <w:rPr>
                <w:rFonts w:ascii="Sylfaen" w:hAnsi="Sylfaen"/>
                <w:sz w:val="24"/>
                <w:szCs w:val="24"/>
              </w:rPr>
              <w:t xml:space="preserve">Դրոշմավորված ապրանքի վերաբերյալ տեղեկությունների ներկայացում՝ ապրանքների դրոշմավորման տեղեկատվական համակարգի ազգային բաղադրիչի օգտագործմամբ (P.LS.01.PRC.008) </w:t>
            </w:r>
          </w:p>
        </w:tc>
      </w:tr>
      <w:tr w:rsidR="005C1365" w:rsidRPr="00AA568C" w:rsidTr="00DC3620">
        <w:tc>
          <w:tcPr>
            <w:tcW w:w="82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1.1.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86"/>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հարցում՝ անդամ պետության լիազորված </w:t>
            </w:r>
            <w:r w:rsidRPr="00AA568C">
              <w:rPr>
                <w:rFonts w:ascii="Sylfaen" w:hAnsi="Sylfaen"/>
                <w:sz w:val="24"/>
                <w:szCs w:val="24"/>
              </w:rPr>
              <w:lastRenderedPageBreak/>
              <w:t>մարմնի միջոցով ներկայացնելու համար (P.LS.01.OPR.027): Դրոշմավորված ապրանքի վերաբերյալ տեղեկությունների մշակում ու շահագրգիռ անձին ներկայացում (P.LS.01.OPR.029)</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86"/>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 դրոշմավորված ապրանքի վերաբերյալ (P.LS.01.BEN.002)՝ հարցվել </w:t>
            </w:r>
            <w:r w:rsidRPr="00AA568C">
              <w:rPr>
                <w:rFonts w:ascii="Sylfaen" w:hAnsi="Sylfaen"/>
                <w:sz w:val="24"/>
                <w:szCs w:val="24"/>
              </w:rPr>
              <w:lastRenderedPageBreak/>
              <w:t>են</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86"/>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տեղեկությունների ներկայացում </w:t>
            </w:r>
            <w:r w:rsidRPr="00AA568C">
              <w:rPr>
                <w:rFonts w:ascii="Sylfaen" w:hAnsi="Sylfaen"/>
                <w:sz w:val="24"/>
                <w:szCs w:val="24"/>
              </w:rPr>
              <w:lastRenderedPageBreak/>
              <w:t>(P.LS.01.OPR.028)</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86"/>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 դրոշմավորված ապրանքի վերաբերյալ (P.LS.01.BEN.002)՝ </w:t>
            </w:r>
            <w:r w:rsidRPr="00AA568C">
              <w:rPr>
                <w:rFonts w:ascii="Sylfaen" w:hAnsi="Sylfaen"/>
                <w:sz w:val="24"/>
                <w:szCs w:val="24"/>
              </w:rPr>
              <w:lastRenderedPageBreak/>
              <w:t xml:space="preserve">հարցման պատասխանը ստացվել է </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86"/>
              <w:rPr>
                <w:rFonts w:ascii="Sylfaen" w:eastAsia="Times New Roman" w:hAnsi="Sylfaen" w:cs="Times New Roman"/>
                <w:sz w:val="24"/>
                <w:szCs w:val="24"/>
              </w:rPr>
            </w:pPr>
            <w:r w:rsidRPr="00AA568C">
              <w:rPr>
                <w:rFonts w:ascii="Sylfaen" w:hAnsi="Sylfaen"/>
                <w:sz w:val="24"/>
                <w:szCs w:val="24"/>
              </w:rPr>
              <w:lastRenderedPageBreak/>
              <w:t xml:space="preserve">ապրանքների դրոշմավորման տեղեկատվական համակարգի ազգային </w:t>
            </w:r>
            <w:r w:rsidRPr="00AA568C">
              <w:rPr>
                <w:rFonts w:ascii="Sylfaen" w:hAnsi="Sylfaen"/>
                <w:sz w:val="24"/>
                <w:szCs w:val="24"/>
              </w:rPr>
              <w:lastRenderedPageBreak/>
              <w:t>բաղադրիչի օգտագործման միջոցով դրոշմավորված ապրանքի վերաբերյալ տեղեկությունների ներկայացում (P.LS.01.PRC.008)</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AE013E">
          <w:pgSz w:w="16840" w:h="11920" w:orient="landscape"/>
          <w:pgMar w:top="1418" w:right="1418" w:bottom="1418" w:left="1418" w:header="851" w:footer="0" w:gutter="0"/>
          <w:cols w:space="720"/>
        </w:sect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2. Տեղեկատվական փոխգործակցություն՝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 ներկայացնելիս</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13.</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 ներկայացնելիս ընդհանուր գործընթացի տրանզակցիաների կատարման սխեման ներկայացված է նկար 4-ում: Ընդհանուր գործընթացի յուրաքանչյուր ընթացակարգի համար ընդհանուր գործընթացի գործառնությունների, տեղեկատվական 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կապը բերված է 4-րդ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952FE" w:rsidP="00AA568C">
      <w:pPr>
        <w:tabs>
          <w:tab w:val="left" w:pos="1134"/>
        </w:tabs>
        <w:spacing w:after="160" w:line="360" w:lineRule="auto"/>
        <w:ind w:left="-14" w:right="-3"/>
        <w:rPr>
          <w:rFonts w:ascii="Sylfaen" w:hAnsi="Sylfaen"/>
          <w:sz w:val="24"/>
          <w:szCs w:val="24"/>
        </w:rPr>
      </w:pPr>
      <w:r>
        <w:rPr>
          <w:rFonts w:ascii="Sylfaen" w:hAnsi="Sylfaen"/>
          <w:noProof/>
          <w:sz w:val="24"/>
          <w:szCs w:val="24"/>
          <w:lang w:val="en-US" w:eastAsia="en-US" w:bidi="ar-SA"/>
        </w:rPr>
        <w:pict>
          <v:shape id="_x0000_s1195" type="#_x0000_t202" style="position:absolute;left:0;text-align:left;margin-left:266.8pt;margin-top:7.95pt;width:192.95pt;height:17.4pt;z-index:251670016;mso-width-relative:margin;mso-height-relative:margin" stroked="f">
            <v:textbox style="mso-next-textbox:#_x0000_s1195" inset="0,0,0,0">
              <w:txbxContent>
                <w:p w:rsidR="009F0DC8" w:rsidRDefault="009F0DC8">
                  <w:pPr>
                    <w:jc w:val="center"/>
                    <w:rPr>
                      <w:rFonts w:ascii="Sylfaen" w:hAnsi="Sylfaen"/>
                      <w:sz w:val="12"/>
                      <w:szCs w:val="16"/>
                    </w:rPr>
                  </w:pPr>
                  <w:r w:rsidRPr="00DC2C99">
                    <w:rPr>
                      <w:rFonts w:ascii="Sylfaen" w:hAnsi="Sylfaen"/>
                      <w:sz w:val="12"/>
                      <w:szCs w:val="16"/>
                    </w:rPr>
                    <w:t>Դրոշմավորված ապրանքի վերաբերյալ տեղեկություններին տիրապետող</w:t>
                  </w:r>
                </w:p>
                <w:p w:rsidR="009F0DC8" w:rsidRPr="00CA2990" w:rsidRDefault="009F0DC8" w:rsidP="00CE6C93">
                  <w:pPr>
                    <w:rPr>
                      <w:sz w:val="12"/>
                      <w:szCs w:val="16"/>
                    </w:rPr>
                  </w:pPr>
                </w:p>
              </w:txbxContent>
            </v:textbox>
          </v:shape>
        </w:pict>
      </w:r>
      <w:r>
        <w:rPr>
          <w:rFonts w:ascii="Sylfaen" w:hAnsi="Sylfaen"/>
          <w:noProof/>
          <w:sz w:val="24"/>
          <w:szCs w:val="24"/>
          <w:lang w:val="en-US" w:eastAsia="en-US" w:bidi="ar-SA"/>
        </w:rPr>
        <w:pict>
          <v:shape id="_x0000_s1194" type="#_x0000_t202" style="position:absolute;left:0;text-align:left;margin-left:15.5pt;margin-top:7.8pt;width:240.2pt;height:17.4pt;z-index:251668992;mso-width-relative:margin;mso-height-relative:margin" stroked="f">
            <v:textbox style="mso-next-textbox:#_x0000_s1194" inset="0,0,0,0">
              <w:txbxContent>
                <w:p w:rsidR="009F0DC8" w:rsidRDefault="009F0DC8">
                  <w:pPr>
                    <w:jc w:val="center"/>
                    <w:rPr>
                      <w:rFonts w:ascii="Sylfaen" w:hAnsi="Sylfaen"/>
                      <w:sz w:val="12"/>
                    </w:rPr>
                  </w:pPr>
                  <w:r w:rsidRPr="00DC2C99">
                    <w:rPr>
                      <w:rFonts w:ascii="Sylfaen" w:hAnsi="Sylfaen"/>
                      <w:sz w:val="12"/>
                    </w:rPr>
                    <w:t>Դրոշմավորված ապրանքի վերաբերյալ տեղեկություններ ստացող</w:t>
                  </w:r>
                </w:p>
              </w:txbxContent>
            </v:textbox>
          </v:shape>
        </w:pict>
      </w:r>
      <w:r>
        <w:rPr>
          <w:rFonts w:ascii="Sylfaen" w:hAnsi="Sylfaen"/>
          <w:noProof/>
          <w:sz w:val="24"/>
          <w:szCs w:val="24"/>
          <w:lang w:val="en-US" w:eastAsia="en-US" w:bidi="ar-SA"/>
        </w:rPr>
        <w:pict>
          <v:shape id="_x0000_s1193" type="#_x0000_t202" style="position:absolute;left:0;text-align:left;margin-left:7.5pt;margin-top:54.05pt;width:19.45pt;height:15.85pt;z-index:251667968;mso-width-relative:margin;mso-height-relative:margin" stroked="f">
            <v:textbox style="mso-next-textbox:#_x0000_s1193" inset="0,0,0,0">
              <w:txbxContent>
                <w:p w:rsidR="009F0DC8" w:rsidRPr="0004704A" w:rsidRDefault="009F0DC8" w:rsidP="00CE6C93">
                  <w:pPr>
                    <w:jc w:val="center"/>
                  </w:pPr>
                  <w:r>
                    <w:t>opt</w:t>
                  </w:r>
                </w:p>
              </w:txbxContent>
            </v:textbox>
          </v:shape>
        </w:pict>
      </w:r>
      <w:r>
        <w:rPr>
          <w:rFonts w:ascii="Sylfaen" w:hAnsi="Sylfaen"/>
          <w:noProof/>
          <w:sz w:val="24"/>
          <w:szCs w:val="24"/>
          <w:lang w:val="en-US" w:eastAsia="en-US" w:bidi="ar-SA"/>
        </w:rPr>
        <w:pict>
          <v:shape id="_x0000_s1196" type="#_x0000_t202" style="position:absolute;left:0;text-align:left;margin-left:10pt;margin-top:75.1pt;width:406.6pt;height:25.1pt;z-index:251671040;mso-width-relative:margin;mso-height-relative:margin" stroked="f">
            <v:textbox style="mso-next-textbox:#_x0000_s1196" inset="0,0,0,0">
              <w:txbxContent>
                <w:p w:rsidR="009F0DC8" w:rsidRPr="0004704A" w:rsidRDefault="009F0DC8" w:rsidP="00CE6C93">
                  <w:pPr>
                    <w:rPr>
                      <w:sz w:val="16"/>
                    </w:rPr>
                  </w:pPr>
                  <w:r w:rsidRPr="0004704A">
                    <w:rPr>
                      <w:rFonts w:ascii="Sylfaen" w:hAnsi="Sylfaen"/>
                      <w:sz w:val="16"/>
                    </w:rPr>
                    <w:t>[անդրսահմանային առ</w:t>
                  </w:r>
                  <w:r w:rsidR="00B54C88">
                    <w:rPr>
                      <w:rFonts w:ascii="Sylfaen" w:hAnsi="Sylfaen"/>
                      <w:sz w:val="16"/>
                    </w:rPr>
                    <w:t>և</w:t>
                  </w:r>
                  <w:r w:rsidRPr="0004704A">
                    <w:rPr>
                      <w:rFonts w:ascii="Sylfaen" w:hAnsi="Sylfaen"/>
                      <w:sz w:val="16"/>
                    </w:rPr>
                    <w:t>տրի շրջանակներում ձեռք բերված</w:t>
                  </w:r>
                  <w:r>
                    <w:rPr>
                      <w:rFonts w:ascii="Sylfaen" w:hAnsi="Sylfaen"/>
                      <w:sz w:val="16"/>
                    </w:rPr>
                    <w:t xml:space="preserve">, </w:t>
                  </w:r>
                  <w:r w:rsidRPr="0004704A">
                    <w:rPr>
                      <w:rFonts w:ascii="Sylfaen" w:hAnsi="Sylfaen"/>
                      <w:sz w:val="16"/>
                    </w:rPr>
                    <w:t>դրոշմավորված ապրանքի վերաբերյալ տեղեկությունների ստացում]</w:t>
                  </w:r>
                </w:p>
                <w:p w:rsidR="009F0DC8" w:rsidRPr="0004704A" w:rsidRDefault="009F0DC8" w:rsidP="00CE6C93">
                  <w:pPr>
                    <w:rPr>
                      <w:sz w:val="16"/>
                    </w:rPr>
                  </w:pPr>
                </w:p>
              </w:txbxContent>
            </v:textbox>
          </v:shape>
        </w:pict>
      </w:r>
      <w:r>
        <w:rPr>
          <w:rFonts w:ascii="Sylfaen" w:hAnsi="Sylfaen"/>
          <w:noProof/>
          <w:sz w:val="24"/>
          <w:szCs w:val="24"/>
          <w:lang w:val="en-US" w:eastAsia="en-US" w:bidi="ar-SA"/>
        </w:rPr>
        <w:pict>
          <v:shape id="_x0000_s1197" type="#_x0000_t202" style="position:absolute;left:0;text-align:left;margin-left:135.45pt;margin-top:104.35pt;width:225.5pt;height:60.3pt;z-index:251672064;mso-width-relative:margin;mso-height-relative:margin" stroked="f">
            <v:textbox style="mso-next-textbox:#_x0000_s1197">
              <w:txbxContent>
                <w:p w:rsidR="009F0DC8" w:rsidRPr="00CB2F80" w:rsidRDefault="009F0DC8" w:rsidP="00CE6C93">
                  <w:pPr>
                    <w:rPr>
                      <w:rFonts w:ascii="Sylfaen" w:hAnsi="Sylfaen"/>
                      <w:sz w:val="16"/>
                    </w:rPr>
                  </w:pPr>
                  <w:r w:rsidRPr="00CB2F80">
                    <w:rPr>
                      <w:sz w:val="16"/>
                    </w:rPr>
                    <w:t>1.</w:t>
                  </w:r>
                  <w:r w:rsidRPr="00CB2F80">
                    <w:rPr>
                      <w:rFonts w:ascii="Sylfaen" w:hAnsi="Sylfaen"/>
                      <w:sz w:val="16"/>
                    </w:rPr>
                    <w:t>Անդրսահմանային առ</w:t>
                  </w:r>
                  <w:r w:rsidR="00B54C88">
                    <w:rPr>
                      <w:rFonts w:ascii="Sylfaen" w:hAnsi="Sylfaen"/>
                      <w:sz w:val="16"/>
                    </w:rPr>
                    <w:t>և</w:t>
                  </w:r>
                  <w:r w:rsidRPr="00CB2F80">
                    <w:rPr>
                      <w:rFonts w:ascii="Sylfaen" w:hAnsi="Sylfaen"/>
                      <w:sz w:val="16"/>
                    </w:rPr>
                    <w:t xml:space="preserve">տրի շրջանակներում ձեռք բերված ապրանքի </w:t>
                  </w:r>
                  <w:r>
                    <w:rPr>
                      <w:rFonts w:ascii="Sylfaen" w:hAnsi="Sylfaen"/>
                      <w:sz w:val="16"/>
                    </w:rPr>
                    <w:t>վերաբերյալ</w:t>
                  </w:r>
                  <w:r w:rsidRPr="00CB2F80">
                    <w:rPr>
                      <w:rFonts w:ascii="Sylfaen" w:hAnsi="Sylfaen"/>
                      <w:sz w:val="16"/>
                    </w:rPr>
                    <w:t xml:space="preserve"> տեղեկությունների հարցում այն անդամ պետության լիազորված մարմնին, որում գրանցված է արտահանողը (P.LS.01 TRN 010)</w:t>
                  </w:r>
                </w:p>
              </w:txbxContent>
            </v:textbox>
          </v:shape>
        </w:pict>
      </w:r>
      <w:r w:rsidR="00281B30" w:rsidRPr="00AA568C">
        <w:rPr>
          <w:rFonts w:ascii="Sylfaen" w:hAnsi="Sylfaen"/>
          <w:noProof/>
          <w:sz w:val="24"/>
          <w:szCs w:val="24"/>
          <w:lang w:val="en-US" w:eastAsia="en-US" w:bidi="ar-SA"/>
        </w:rPr>
        <w:drawing>
          <wp:inline distT="0" distB="0" distL="0" distR="0" wp14:anchorId="0D3C1B17" wp14:editId="55E7FE7F">
            <wp:extent cx="5939790" cy="3199765"/>
            <wp:effectExtent l="19050" t="0" r="381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939790" cy="3199765"/>
                    </a:xfrm>
                    <a:prstGeom prst="rect">
                      <a:avLst/>
                    </a:prstGeom>
                    <a:noFill/>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4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 ներկայացնելիս ընդհանուր գործընթացի տրանզակցիաների կատարման սխեման </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5C1365" w:rsidRPr="00AA568C" w:rsidRDefault="005C1365" w:rsidP="00AA568C">
      <w:pPr>
        <w:tabs>
          <w:tab w:val="left" w:pos="1134"/>
        </w:tabs>
        <w:spacing w:after="160" w:line="360" w:lineRule="auto"/>
        <w:ind w:left="-14" w:right="-3"/>
        <w:jc w:val="center"/>
        <w:rPr>
          <w:rFonts w:ascii="Sylfaen" w:eastAsia="Times New Roman" w:hAnsi="Sylfaen" w:cs="Times New Roman"/>
          <w:sz w:val="24"/>
          <w:szCs w:val="24"/>
        </w:rPr>
        <w:sectPr w:rsidR="005C1365" w:rsidRPr="00AA568C" w:rsidSect="00EC4EC5">
          <w:type w:val="nextColumn"/>
          <w:pgSz w:w="11920" w:h="16840"/>
          <w:pgMar w:top="1418" w:right="1418" w:bottom="1418" w:left="1418" w:header="738" w:footer="0" w:gutter="0"/>
          <w:cols w:space="720"/>
        </w:sectPr>
      </w:pP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4</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 ներկայացնելիս ընդհանուր գործընթացի տրանզակցիաների ցանկ</w:t>
      </w:r>
    </w:p>
    <w:tbl>
      <w:tblPr>
        <w:tblW w:w="14811" w:type="dxa"/>
        <w:tblInd w:w="-137" w:type="dxa"/>
        <w:tblLayout w:type="fixed"/>
        <w:tblCellMar>
          <w:left w:w="0" w:type="dxa"/>
          <w:right w:w="0" w:type="dxa"/>
        </w:tblCellMar>
        <w:tblLook w:val="01E0" w:firstRow="1" w:lastRow="1" w:firstColumn="1" w:lastColumn="1" w:noHBand="0" w:noVBand="0"/>
      </w:tblPr>
      <w:tblGrid>
        <w:gridCol w:w="971"/>
        <w:gridCol w:w="4225"/>
        <w:gridCol w:w="2408"/>
        <w:gridCol w:w="2270"/>
        <w:gridCol w:w="2693"/>
        <w:gridCol w:w="2244"/>
      </w:tblGrid>
      <w:tr w:rsidR="005C1365" w:rsidRPr="00AA568C" w:rsidTr="00F81CB0">
        <w:tc>
          <w:tcPr>
            <w:tcW w:w="97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eastAsia="Times New Roman" w:hAnsi="Sylfaen" w:cs="Times New Roman"/>
                <w:sz w:val="24"/>
                <w:szCs w:val="24"/>
              </w:rPr>
            </w:pPr>
            <w:r w:rsidRPr="00AA568C">
              <w:rPr>
                <w:rFonts w:ascii="Sylfaen" w:hAnsi="Sylfaen"/>
                <w:sz w:val="24"/>
                <w:szCs w:val="24"/>
              </w:rPr>
              <w:t>Համարը՝ ը/կ</w:t>
            </w:r>
          </w:p>
        </w:tc>
        <w:tc>
          <w:tcPr>
            <w:tcW w:w="422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eastAsia="Times New Roman" w:hAnsi="Sylfaen" w:cs="Times New Roman"/>
                <w:sz w:val="24"/>
                <w:szCs w:val="24"/>
              </w:rPr>
            </w:pPr>
            <w:r w:rsidRPr="00AA568C">
              <w:rPr>
                <w:rFonts w:ascii="Sylfaen" w:hAnsi="Sylfaen"/>
                <w:sz w:val="24"/>
                <w:szCs w:val="24"/>
              </w:rPr>
              <w:t>Նախաձեռնողի կողմից կատարվող գործառնություն</w:t>
            </w:r>
          </w:p>
        </w:tc>
        <w:tc>
          <w:tcPr>
            <w:tcW w:w="240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firstLine="2"/>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միջանկյալ վիճակը</w:t>
            </w:r>
          </w:p>
        </w:tc>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hanging="2"/>
              <w:jc w:val="center"/>
              <w:rPr>
                <w:rFonts w:ascii="Sylfaen" w:eastAsia="Times New Roman" w:hAnsi="Sylfaen" w:cs="Times New Roman"/>
                <w:sz w:val="24"/>
                <w:szCs w:val="24"/>
              </w:rPr>
            </w:pPr>
            <w:r w:rsidRPr="00AA568C">
              <w:rPr>
                <w:rFonts w:ascii="Sylfaen" w:hAnsi="Sylfaen"/>
                <w:sz w:val="24"/>
                <w:szCs w:val="24"/>
              </w:rPr>
              <w:t>Ռեսպոնդենտի կողմից կատարվող գործառնություն</w:t>
            </w:r>
          </w:p>
        </w:tc>
        <w:tc>
          <w:tcPr>
            <w:tcW w:w="269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firstLine="3"/>
              <w:jc w:val="center"/>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վերջնական վիճակը</w:t>
            </w:r>
          </w:p>
        </w:tc>
        <w:tc>
          <w:tcPr>
            <w:tcW w:w="224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eastAsia="Times New Roman" w:hAnsi="Sylfaen" w:cs="Times New Roman"/>
                <w:sz w:val="24"/>
                <w:szCs w:val="24"/>
              </w:rPr>
            </w:pPr>
            <w:r w:rsidRPr="00AA568C">
              <w:rPr>
                <w:rFonts w:ascii="Sylfaen" w:hAnsi="Sylfaen"/>
                <w:sz w:val="24"/>
                <w:szCs w:val="24"/>
              </w:rPr>
              <w:t>Ընդհանուր գործընթացի տրանզակցիա</w:t>
            </w:r>
          </w:p>
        </w:tc>
      </w:tr>
      <w:tr w:rsidR="005C1365" w:rsidRPr="00AA568C" w:rsidTr="00F81CB0">
        <w:tc>
          <w:tcPr>
            <w:tcW w:w="97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1</w:t>
            </w:r>
          </w:p>
        </w:tc>
        <w:tc>
          <w:tcPr>
            <w:tcW w:w="422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2</w:t>
            </w:r>
          </w:p>
        </w:tc>
        <w:tc>
          <w:tcPr>
            <w:tcW w:w="240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3</w:t>
            </w:r>
          </w:p>
        </w:tc>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4</w:t>
            </w:r>
          </w:p>
        </w:tc>
        <w:tc>
          <w:tcPr>
            <w:tcW w:w="269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5</w:t>
            </w:r>
          </w:p>
        </w:tc>
        <w:tc>
          <w:tcPr>
            <w:tcW w:w="224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31"/>
              <w:jc w:val="center"/>
              <w:rPr>
                <w:rFonts w:ascii="Sylfaen" w:hAnsi="Sylfaen"/>
                <w:sz w:val="24"/>
                <w:szCs w:val="24"/>
              </w:rPr>
            </w:pPr>
            <w:r w:rsidRPr="00AA568C">
              <w:rPr>
                <w:rFonts w:ascii="Sylfaen" w:hAnsi="Sylfaen"/>
                <w:sz w:val="24"/>
                <w:szCs w:val="24"/>
              </w:rPr>
              <w:t>6</w:t>
            </w:r>
          </w:p>
        </w:tc>
      </w:tr>
      <w:tr w:rsidR="005C1365" w:rsidRPr="00AA568C" w:rsidTr="00F81CB0">
        <w:tc>
          <w:tcPr>
            <w:tcW w:w="971"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13840"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ներկայացում (P.LS.01.PRC.005)</w:t>
            </w:r>
          </w:p>
        </w:tc>
      </w:tr>
      <w:tr w:rsidR="005C1365" w:rsidRPr="00AA568C" w:rsidTr="00F81CB0">
        <w:tc>
          <w:tcPr>
            <w:tcW w:w="97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422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ներկայացում արտահանողի </w:t>
            </w:r>
            <w:r w:rsidRPr="00AA568C">
              <w:rPr>
                <w:rFonts w:ascii="Sylfaen" w:hAnsi="Sylfaen"/>
                <w:sz w:val="24"/>
                <w:szCs w:val="24"/>
              </w:rPr>
              <w:lastRenderedPageBreak/>
              <w:t xml:space="preserve">գրանցման անդամ պետության լիազորված մարմին (P.LS.01.OPR.015): </w:t>
            </w:r>
          </w:p>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ծանուցման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(P.LS.01.OPR.017) </w:t>
            </w:r>
          </w:p>
        </w:tc>
        <w:tc>
          <w:tcPr>
            <w:tcW w:w="240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 դրոշմավորված ապրանքի վերաբերյալ (P.LS.01.BEN.002)՝ </w:t>
            </w:r>
            <w:r w:rsidRPr="00AA568C">
              <w:rPr>
                <w:rFonts w:ascii="Sylfaen" w:hAnsi="Sylfaen"/>
                <w:sz w:val="24"/>
                <w:szCs w:val="24"/>
              </w:rPr>
              <w:lastRenderedPageBreak/>
              <w:t xml:space="preserve">տեղեկությունների մշակման արդյունքը ստացվել է: Տեղեկություններ՝ դրոշմավորված ապրանքի վերաբերյալ (P.LS.01.BEN.002)՝ դրոշմավորված ապրանքի վերաբերյալ տեղեկությունները ներկայացվել են </w:t>
            </w:r>
          </w:p>
        </w:tc>
        <w:tc>
          <w:tcPr>
            <w:tcW w:w="227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lastRenderedPageBreak/>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w:t>
            </w:r>
            <w:r w:rsidRPr="00AA568C">
              <w:rPr>
                <w:rFonts w:ascii="Sylfaen" w:hAnsi="Sylfaen"/>
                <w:sz w:val="24"/>
                <w:szCs w:val="24"/>
              </w:rPr>
              <w:lastRenderedPageBreak/>
              <w:t xml:space="preserve">ապրանքի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արտահանողի գրանցման անդամ պետության լիազորված մարմնի կողմից (P.LS.01.OPR.016) </w:t>
            </w:r>
          </w:p>
        </w:tc>
        <w:tc>
          <w:tcPr>
            <w:tcW w:w="269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 դրոշմավորված ապրանքի վերաբերյալ (P.LS.01.BEN.002)՝ հարցման </w:t>
            </w:r>
            <w:r w:rsidRPr="00AA568C">
              <w:rPr>
                <w:rFonts w:ascii="Sylfaen" w:hAnsi="Sylfaen"/>
                <w:sz w:val="24"/>
                <w:szCs w:val="24"/>
              </w:rPr>
              <w:lastRenderedPageBreak/>
              <w:t>պատասխանը ստացված է</w:t>
            </w:r>
          </w:p>
        </w:tc>
        <w:tc>
          <w:tcPr>
            <w:tcW w:w="224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3" w:right="84"/>
              <w:rPr>
                <w:rFonts w:ascii="Sylfaen" w:eastAsia="Times New Roman" w:hAnsi="Sylfaen" w:cs="Times New Roman"/>
                <w:sz w:val="24"/>
                <w:szCs w:val="24"/>
              </w:rPr>
            </w:pPr>
            <w:r w:rsidRPr="00AA568C">
              <w:rPr>
                <w:rFonts w:ascii="Sylfaen" w:hAnsi="Sylfaen"/>
                <w:sz w:val="24"/>
                <w:szCs w:val="24"/>
              </w:rPr>
              <w:lastRenderedPageBreak/>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w:t>
            </w:r>
            <w:r w:rsidRPr="00AA568C">
              <w:rPr>
                <w:rFonts w:ascii="Sylfaen" w:hAnsi="Sylfaen"/>
                <w:sz w:val="24"/>
                <w:szCs w:val="24"/>
              </w:rPr>
              <w:lastRenderedPageBreak/>
              <w:t xml:space="preserve">ապրանքների վերաբերյալ տեղեկությունների հարցում արտահանողի գրանցման անդամ պետության լիազորված մարմնի կողմից (P.LS.01.TRN.010) </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AE013E">
          <w:type w:val="nextColumn"/>
          <w:pgSz w:w="16840" w:h="11920" w:orient="landscape"/>
          <w:pgMar w:top="1418" w:right="1418" w:bottom="1418" w:left="1418" w:header="851" w:footer="0" w:gutter="0"/>
          <w:cols w:space="720"/>
        </w:sect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lastRenderedPageBreak/>
        <w:t>VI. Ընդհանուր գործընթացի հաղորդագրությունների նկարագրություն</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ներկայացված է 5-րդ աղյուսակում: Հաղորդագրության կազմում տվյալների կառուցվածքը պետք է համապատասխանի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նկարագրությանը: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w:t>
      </w:r>
      <w:r w:rsidR="00B54C88">
        <w:rPr>
          <w:rFonts w:ascii="Sylfaen" w:hAnsi="Sylfaen"/>
          <w:sz w:val="24"/>
          <w:szCs w:val="24"/>
        </w:rPr>
        <w:t>և</w:t>
      </w:r>
      <w:r w:rsidRPr="00AA568C">
        <w:rPr>
          <w:rFonts w:ascii="Sylfaen" w:hAnsi="Sylfaen"/>
          <w:sz w:val="24"/>
          <w:szCs w:val="24"/>
        </w:rPr>
        <w:t xml:space="preserve"> կառուցվածքների նկարագրությունում համապատասխան կառուցվածքին հղումը սահմանվում է ըստ 5-րդ աղյուսակի 3-րդ սյունակի արժեքի: </w:t>
      </w:r>
    </w:p>
    <w:p w:rsidR="00173C21" w:rsidRPr="00AA568C" w:rsidRDefault="00173C21" w:rsidP="00AA568C">
      <w:pPr>
        <w:tabs>
          <w:tab w:val="left" w:pos="1134"/>
        </w:tabs>
        <w:spacing w:after="160" w:line="360" w:lineRule="auto"/>
        <w:ind w:left="-11" w:right="-6" w:firstLine="567"/>
        <w:jc w:val="both"/>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1" w:right="-6"/>
        <w:jc w:val="right"/>
        <w:rPr>
          <w:rFonts w:ascii="Sylfaen" w:hAnsi="Sylfaen"/>
          <w:sz w:val="24"/>
          <w:szCs w:val="24"/>
        </w:rPr>
      </w:pPr>
      <w:r w:rsidRPr="00AA568C">
        <w:rPr>
          <w:rFonts w:ascii="Sylfaen" w:hAnsi="Sylfaen"/>
          <w:sz w:val="24"/>
          <w:szCs w:val="24"/>
        </w:rPr>
        <w:t>Աղյուսակ 5</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Ընդհանուր գործընթացի հաղորդագրությունների ցանկ</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5C1365" w:rsidRPr="00AA568C" w:rsidTr="00F81CB0">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Անվանումը</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կառուցվածքը</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341E1E">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P.LS.01.MSG.004</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ծանուցում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տրում տեղեկությունների մշակման արդյունքների մասին ծանուցում (R.CT.LS.01.007) </w:t>
            </w:r>
          </w:p>
        </w:tc>
      </w:tr>
      <w:tr w:rsidR="005C1365" w:rsidRPr="00AA568C" w:rsidTr="00341E1E">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lastRenderedPageBreak/>
              <w:t>P.LS.01.MSG.011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հարցում (R.CT.LS.01.008) </w:t>
            </w:r>
          </w:p>
        </w:tc>
      </w:tr>
      <w:tr w:rsidR="005C1365" w:rsidRPr="00AA568C" w:rsidTr="00341E1E">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P.LS.01.MSG.012</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(R.CT.LS.01.005)</w:t>
            </w:r>
          </w:p>
        </w:tc>
      </w:tr>
      <w:tr w:rsidR="005C1365" w:rsidRPr="00AA568C" w:rsidTr="00341E1E">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P.LS.01.MSG.013</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 xml:space="preserve">տեղեկությունների մշակման արդյունքների մասին ծանուցում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59"/>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մասին ծանուցում (R.CT.LS.01.006)</w:t>
            </w:r>
          </w:p>
        </w:tc>
      </w:tr>
    </w:tbl>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VII. Ընդհանուր գործընթացի տրանզակցիաների նկարագրությունը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2"/>
        <w:jc w:val="center"/>
        <w:rPr>
          <w:rFonts w:ascii="Sylfaen" w:hAnsi="Sylfaen"/>
          <w:sz w:val="24"/>
          <w:szCs w:val="24"/>
        </w:rPr>
      </w:pPr>
      <w:r w:rsidRPr="00AA568C">
        <w:rPr>
          <w:rFonts w:ascii="Sylfaen" w:hAnsi="Sylfaen"/>
          <w:sz w:val="24"/>
          <w:szCs w:val="24"/>
        </w:rPr>
        <w:t>1. «Դրոշմավորված ապրանքի վերաբերյալ տեղեկությունների ներկայացում՝ ապրանքների դրոշմավորման տեղեկատվական համակարգի ազգային բաղադրիչի օգտագործմամբ» ընդհանուր գործընթացի տրանզակցիա (P.LS.01.TRN.008)</w:t>
      </w:r>
    </w:p>
    <w:p w:rsidR="00173C21" w:rsidRPr="00AA568C" w:rsidRDefault="00173C21" w:rsidP="00AA568C">
      <w:pPr>
        <w:tabs>
          <w:tab w:val="left" w:pos="1134"/>
        </w:tabs>
        <w:spacing w:after="160" w:line="360" w:lineRule="auto"/>
        <w:ind w:left="-14" w:right="-3" w:firstLine="2"/>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 xml:space="preserve">«Դրոշմավորման ապրանքի վերաբերյալ տեղեկությունների ներկայացում՝ ապրանքների դրոշմավորման տեղեկատվական համակարգի ազգային բաղադրիչի օգտագործմամբ» (P.LS.01.TRN.008)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ներկայացված են 6-րդ աղյուսակում: </w:t>
      </w:r>
    </w:p>
    <w:p w:rsidR="00173C21" w:rsidRPr="00AA568C" w:rsidRDefault="00D952FE" w:rsidP="00AA568C">
      <w:pPr>
        <w:tabs>
          <w:tab w:val="left" w:pos="1134"/>
        </w:tabs>
        <w:spacing w:after="160" w:line="360" w:lineRule="auto"/>
        <w:ind w:left="-14" w:right="-3"/>
        <w:rPr>
          <w:rFonts w:ascii="Sylfaen" w:hAnsi="Sylfaen"/>
          <w:sz w:val="24"/>
          <w:szCs w:val="24"/>
        </w:rPr>
      </w:pPr>
      <w:r>
        <w:rPr>
          <w:rFonts w:ascii="Sylfaen" w:hAnsi="Sylfaen"/>
          <w:noProof/>
          <w:sz w:val="24"/>
          <w:szCs w:val="24"/>
          <w:lang w:val="en-US" w:eastAsia="en-US" w:bidi="ar-SA"/>
        </w:rPr>
        <w:lastRenderedPageBreak/>
        <w:pict>
          <v:shape id="_x0000_s1205" type="#_x0000_t202" style="position:absolute;left:0;text-align:left;margin-left:32.8pt;margin-top:144.2pt;width:181.4pt;height:20.7pt;z-index:251679232;mso-width-relative:margin;mso-height-relative:margin" stroked="f">
            <v:textbox style="mso-next-textbox:#_x0000_s1205" inset="0,0,0,0">
              <w:txbxContent>
                <w:p w:rsidR="009F0DC8" w:rsidRDefault="009F0DC8">
                  <w:pPr>
                    <w:spacing w:after="0" w:line="240" w:lineRule="auto"/>
                    <w:jc w:val="center"/>
                    <w:rPr>
                      <w:rFonts w:ascii="Sylfaen" w:hAnsi="Sylfaen"/>
                      <w:sz w:val="16"/>
                    </w:rPr>
                  </w:pPr>
                  <w:r w:rsidRPr="001C5043">
                    <w:rPr>
                      <w:rFonts w:ascii="Sylfaen" w:hAnsi="Sylfaen"/>
                      <w:sz w:val="16"/>
                    </w:rPr>
                    <w:t xml:space="preserve">Դրոշմավորված ապրանքի </w:t>
                  </w:r>
                  <w:r>
                    <w:rPr>
                      <w:rFonts w:ascii="Sylfaen" w:hAnsi="Sylfaen"/>
                      <w:sz w:val="16"/>
                    </w:rPr>
                    <w:t xml:space="preserve">վերաբերյալ </w:t>
                  </w:r>
                  <w:r w:rsidRPr="001C5043">
                    <w:rPr>
                      <w:rFonts w:ascii="Sylfaen" w:hAnsi="Sylfaen"/>
                      <w:sz w:val="16"/>
                    </w:rPr>
                    <w:t>տեղեկություններ</w:t>
                  </w:r>
                  <w:r>
                    <w:rPr>
                      <w:rFonts w:ascii="Sylfaen" w:hAnsi="Sylfaen"/>
                      <w:sz w:val="16"/>
                    </w:rPr>
                    <w:br/>
                    <w:t>[հարցման պատասխանը ստացվել է]</w:t>
                  </w:r>
                </w:p>
                <w:p w:rsidR="009F0DC8" w:rsidRDefault="009F0DC8">
                  <w:pPr>
                    <w:spacing w:after="0" w:line="240" w:lineRule="auto"/>
                  </w:pPr>
                </w:p>
              </w:txbxContent>
            </v:textbox>
          </v:shape>
        </w:pict>
      </w:r>
      <w:r>
        <w:rPr>
          <w:rFonts w:ascii="Sylfaen" w:hAnsi="Sylfaen"/>
          <w:noProof/>
          <w:sz w:val="24"/>
          <w:szCs w:val="24"/>
          <w:lang w:val="en-US" w:eastAsia="en-US" w:bidi="ar-SA"/>
        </w:rPr>
        <w:pict>
          <v:shape id="_x0000_s1199" type="#_x0000_t202" style="position:absolute;left:0;text-align:left;margin-left:12.4pt;margin-top:90.25pt;width:49.75pt;height:27.8pt;z-index:251673088;mso-width-relative:margin;mso-height-relative:margin" stroked="f">
            <v:textbox style="mso-next-textbox:#_x0000_s1199" inset="0,0,0,0">
              <w:txbxContent>
                <w:p w:rsidR="009F0DC8" w:rsidRDefault="009F0DC8">
                  <w:pPr>
                    <w:jc w:val="center"/>
                    <w:rPr>
                      <w:rFonts w:ascii="Sylfaen" w:hAnsi="Sylfaen"/>
                      <w:sz w:val="16"/>
                    </w:rPr>
                  </w:pPr>
                  <w:r w:rsidRPr="00FD47B6">
                    <w:rPr>
                      <w:rFonts w:ascii="Sylfaen" w:hAnsi="Sylfaen"/>
                      <w:sz w:val="16"/>
                    </w:rPr>
                    <w:t>Հսկման սխալ</w:t>
                  </w:r>
                </w:p>
              </w:txbxContent>
            </v:textbox>
          </v:shape>
        </w:pict>
      </w:r>
      <w:r>
        <w:rPr>
          <w:rFonts w:ascii="Sylfaen" w:hAnsi="Sylfaen"/>
          <w:noProof/>
          <w:sz w:val="24"/>
          <w:szCs w:val="24"/>
          <w:lang w:val="en-US" w:eastAsia="en-US" w:bidi="ar-SA"/>
        </w:rPr>
        <w:pict>
          <v:shape id="_x0000_s1202" type="#_x0000_t202" style="position:absolute;left:0;text-align:left;margin-left:82.9pt;margin-top:61.85pt;width:87.95pt;height:44.9pt;z-index:251676160;mso-width-relative:margin;mso-height-relative:margin" stroked="f">
            <v:textbox style="mso-next-textbox:#_x0000_s1202" inset="0,0,0,0">
              <w:txbxContent>
                <w:p w:rsidR="009F0DC8" w:rsidRDefault="009F0DC8">
                  <w:pPr>
                    <w:spacing w:after="0" w:line="240" w:lineRule="auto"/>
                    <w:jc w:val="center"/>
                    <w:rPr>
                      <w:rFonts w:ascii="Sylfaen" w:hAnsi="Sylfaen"/>
                      <w:sz w:val="16"/>
                    </w:rPr>
                  </w:pPr>
                  <w:r w:rsidRPr="00CB2F80">
                    <w:rPr>
                      <w:rFonts w:ascii="Sylfaen" w:hAnsi="Sylfaen"/>
                      <w:sz w:val="16"/>
                    </w:rPr>
                    <w:t xml:space="preserve">Դրոշմավորված ապրանքի </w:t>
                  </w:r>
                  <w:r>
                    <w:rPr>
                      <w:rFonts w:ascii="Sylfaen" w:hAnsi="Sylfaen"/>
                      <w:sz w:val="16"/>
                    </w:rPr>
                    <w:t>վերաբերյալ</w:t>
                  </w:r>
                  <w:r w:rsidRPr="00CB2F80">
                    <w:rPr>
                      <w:rFonts w:ascii="Sylfaen" w:hAnsi="Sylfaen"/>
                      <w:sz w:val="16"/>
                    </w:rPr>
                    <w:t xml:space="preserve"> տեղեկությունների հարցում</w:t>
                  </w:r>
                </w:p>
              </w:txbxContent>
            </v:textbox>
          </v:shape>
        </w:pict>
      </w:r>
      <w:r>
        <w:rPr>
          <w:rFonts w:ascii="Sylfaen" w:hAnsi="Sylfaen"/>
          <w:noProof/>
          <w:sz w:val="24"/>
          <w:szCs w:val="24"/>
          <w:lang w:val="en-US" w:eastAsia="en-US" w:bidi="ar-SA"/>
        </w:rPr>
        <w:pict>
          <v:shape id="_x0000_s1203" type="#_x0000_t202" style="position:absolute;left:0;text-align:left;margin-left:186pt;margin-top:25.25pt;width:2in;height:41.4pt;z-index:251677184;mso-width-relative:margin;mso-height-relative:margin" stroked="f">
            <v:textbox style="mso-next-textbox:#_x0000_s1203">
              <w:txbxContent>
                <w:p w:rsidR="009F0DC8" w:rsidRDefault="009F0DC8">
                  <w:pPr>
                    <w:jc w:val="center"/>
                    <w:rPr>
                      <w:rFonts w:ascii="Sylfaen" w:hAnsi="Sylfaen"/>
                      <w:sz w:val="16"/>
                    </w:rPr>
                  </w:pPr>
                  <w:r>
                    <w:rPr>
                      <w:sz w:val="16"/>
                    </w:rPr>
                    <w:t>P.LS. 01 MSG.</w:t>
                  </w:r>
                  <w:r w:rsidRPr="00CB2F80">
                    <w:rPr>
                      <w:sz w:val="16"/>
                    </w:rPr>
                    <w:t>01</w:t>
                  </w:r>
                  <w:r>
                    <w:rPr>
                      <w:sz w:val="16"/>
                    </w:rPr>
                    <w:t xml:space="preserve">2 </w:t>
                  </w:r>
                  <w:r w:rsidRPr="00CB2F80">
                    <w:rPr>
                      <w:rFonts w:ascii="Sylfaen" w:hAnsi="Sylfaen"/>
                      <w:sz w:val="16"/>
                    </w:rPr>
                    <w:t>Դրոշմավորված ապրանքի վերաբերյալ տեղեկությունների հարցում</w:t>
                  </w:r>
                </w:p>
              </w:txbxContent>
            </v:textbox>
          </v:shape>
        </w:pict>
      </w:r>
      <w:r>
        <w:rPr>
          <w:rFonts w:ascii="Sylfaen" w:hAnsi="Sylfaen"/>
          <w:noProof/>
          <w:sz w:val="24"/>
          <w:szCs w:val="24"/>
          <w:lang w:val="en-US" w:eastAsia="en-US" w:bidi="ar-SA"/>
        </w:rPr>
        <w:pict>
          <v:shape id="_x0000_s1206" type="#_x0000_t202" style="position:absolute;left:0;text-align:left;margin-left:343pt;margin-top:61.85pt;width:87.8pt;height:44.9pt;z-index:251680256;mso-width-relative:margin;mso-height-relative:margin" stroked="f">
            <v:textbox style="mso-next-textbox:#_x0000_s1206" inset="0,0,0,0">
              <w:txbxContent>
                <w:p w:rsidR="009F0DC8" w:rsidRDefault="009F0DC8">
                  <w:pPr>
                    <w:spacing w:after="0" w:line="240" w:lineRule="auto"/>
                    <w:jc w:val="center"/>
                    <w:rPr>
                      <w:rFonts w:ascii="Sylfaen" w:hAnsi="Sylfaen"/>
                      <w:sz w:val="16"/>
                    </w:rPr>
                  </w:pPr>
                  <w:r w:rsidRPr="00CB2F80">
                    <w:rPr>
                      <w:rFonts w:ascii="Sylfaen" w:hAnsi="Sylfaen"/>
                      <w:sz w:val="16"/>
                    </w:rPr>
                    <w:t>Դրոշմավորված ապրանքի վերաբերյալ տեղեկությունների ներկայացում</w:t>
                  </w:r>
                </w:p>
              </w:txbxContent>
            </v:textbox>
          </v:shape>
        </w:pict>
      </w:r>
      <w:r>
        <w:rPr>
          <w:rFonts w:ascii="Sylfaen" w:hAnsi="Sylfaen"/>
          <w:noProof/>
          <w:sz w:val="24"/>
          <w:szCs w:val="24"/>
          <w:lang w:val="en-US" w:eastAsia="en-US" w:bidi="ar-SA"/>
        </w:rPr>
        <w:pict>
          <v:shape id="_x0000_s1204" type="#_x0000_t202" style="position:absolute;left:0;text-align:left;margin-left:186pt;margin-top:71.7pt;width:148.25pt;height:28.7pt;z-index:251678208;mso-width-relative:margin;mso-height-relative:margin" stroked="f">
            <v:textbox style="mso-next-textbox:#_x0000_s1204">
              <w:txbxContent>
                <w:p w:rsidR="009F0DC8" w:rsidRDefault="009F0DC8">
                  <w:pPr>
                    <w:jc w:val="center"/>
                    <w:rPr>
                      <w:rFonts w:ascii="Sylfaen" w:hAnsi="Sylfaen"/>
                      <w:sz w:val="16"/>
                    </w:rPr>
                  </w:pPr>
                  <w:r w:rsidRPr="00FD47B6">
                    <w:rPr>
                      <w:rFonts w:ascii="Sylfaen" w:hAnsi="Sylfaen"/>
                      <w:sz w:val="16"/>
                    </w:rPr>
                    <w:t>P.LS. 01.MSG.013 Մշակման արդյունքների վերաբերյալ ծանուցում</w:t>
                  </w:r>
                </w:p>
              </w:txbxContent>
            </v:textbox>
          </v:shape>
        </w:pict>
      </w:r>
      <w:r>
        <w:rPr>
          <w:rFonts w:ascii="Sylfaen" w:hAnsi="Sylfaen"/>
          <w:noProof/>
          <w:sz w:val="24"/>
          <w:szCs w:val="24"/>
          <w:lang w:val="en-US" w:eastAsia="en-US" w:bidi="ar-SA"/>
        </w:rPr>
        <w:pict>
          <v:shape id="_x0000_s1207" type="#_x0000_t202" style="position:absolute;left:0;text-align:left;margin-left:131.45pt;margin-top:192.1pt;width:43.45pt;height:14.9pt;z-index:251681280;mso-width-relative:margin;mso-height-relative:margin" stroked="f">
            <v:textbox style="mso-next-textbox:#_x0000_s1207" inset="0,0,0,0">
              <w:txbxContent>
                <w:p w:rsidR="009F0DC8" w:rsidRPr="00FD47B6" w:rsidRDefault="009F0DC8" w:rsidP="007B1124">
                  <w:pPr>
                    <w:rPr>
                      <w:rFonts w:ascii="Sylfaen" w:hAnsi="Sylfaen"/>
                      <w:sz w:val="16"/>
                    </w:rPr>
                  </w:pPr>
                  <w:r w:rsidRPr="00FD47B6">
                    <w:rPr>
                      <w:rFonts w:ascii="Sylfaen" w:hAnsi="Sylfaen"/>
                      <w:sz w:val="16"/>
                    </w:rPr>
                    <w:t>Հաջողվեց</w:t>
                  </w:r>
                </w:p>
              </w:txbxContent>
            </v:textbox>
          </v:shape>
        </w:pict>
      </w:r>
      <w:r>
        <w:rPr>
          <w:rFonts w:ascii="Sylfaen" w:hAnsi="Sylfaen"/>
          <w:noProof/>
          <w:sz w:val="24"/>
          <w:szCs w:val="24"/>
          <w:lang w:val="en-US" w:eastAsia="en-US" w:bidi="ar-SA"/>
        </w:rPr>
        <w:pict>
          <v:shape id="_x0000_s1200" type="#_x0000_t202" style="position:absolute;left:0;text-align:left;margin-left:129.55pt;margin-top:6pt;width:56.45pt;height:17pt;z-index:251674112;mso-width-relative:margin;mso-height-relative:margin" stroked="f">
            <v:textbox style="mso-next-textbox:#_x0000_s1200" inset="0,0,0,0">
              <w:txbxContent>
                <w:p w:rsidR="009F0DC8" w:rsidRPr="00CB2F80" w:rsidRDefault="009F0DC8" w:rsidP="007B1124">
                  <w:pPr>
                    <w:jc w:val="center"/>
                    <w:rPr>
                      <w:rFonts w:ascii="Sylfaen" w:hAnsi="Sylfaen"/>
                    </w:rPr>
                  </w:pPr>
                  <w:r w:rsidRPr="00CB2F80">
                    <w:rPr>
                      <w:rFonts w:ascii="Sylfaen" w:hAnsi="Sylfaen"/>
                      <w:sz w:val="16"/>
                    </w:rPr>
                    <w:t>Նախաձեռնող</w:t>
                  </w:r>
                </w:p>
              </w:txbxContent>
            </v:textbox>
          </v:shape>
        </w:pict>
      </w:r>
      <w:r>
        <w:rPr>
          <w:rFonts w:ascii="Sylfaen" w:hAnsi="Sylfaen"/>
          <w:noProof/>
          <w:sz w:val="24"/>
          <w:szCs w:val="24"/>
          <w:lang w:val="en-US" w:eastAsia="en-US" w:bidi="ar-SA"/>
        </w:rPr>
        <w:pict>
          <v:shape id="_x0000_s1201" type="#_x0000_t202" style="position:absolute;left:0;text-align:left;margin-left:343pt;margin-top:6pt;width:58pt;height:17pt;z-index:251675136;mso-width-relative:margin;mso-height-relative:margin" stroked="f">
            <v:textbox inset="0,0,0,0">
              <w:txbxContent>
                <w:p w:rsidR="009F0DC8" w:rsidRPr="00CB2F80" w:rsidRDefault="009F0DC8" w:rsidP="007B1124">
                  <w:pPr>
                    <w:jc w:val="center"/>
                    <w:rPr>
                      <w:rFonts w:ascii="Sylfaen" w:hAnsi="Sylfaen"/>
                      <w:sz w:val="16"/>
                    </w:rPr>
                  </w:pPr>
                  <w:r w:rsidRPr="00CB2F80">
                    <w:rPr>
                      <w:rFonts w:ascii="Sylfaen" w:hAnsi="Sylfaen"/>
                      <w:sz w:val="16"/>
                    </w:rPr>
                    <w:t>Ռեսպոնդենտ</w:t>
                  </w:r>
                </w:p>
              </w:txbxContent>
            </v:textbox>
          </v:shape>
        </w:pict>
      </w:r>
      <w:r w:rsidR="00281B30" w:rsidRPr="00AA568C">
        <w:rPr>
          <w:rFonts w:ascii="Sylfaen" w:hAnsi="Sylfaen"/>
          <w:noProof/>
          <w:sz w:val="24"/>
          <w:szCs w:val="24"/>
          <w:lang w:val="en-US" w:eastAsia="en-US" w:bidi="ar-SA"/>
        </w:rPr>
        <w:drawing>
          <wp:inline distT="0" distB="0" distL="0" distR="0" wp14:anchorId="401B305E" wp14:editId="6E1B6501">
            <wp:extent cx="5755640" cy="3126862"/>
            <wp:effectExtent l="19050" t="0" r="0" b="0"/>
            <wp:docPr id="98" name="Picture 98" descr="C:\Documents and Settings\aliana\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aliana\Desktop\media\image1.jpeg"/>
                    <pic:cNvPicPr>
                      <a:picLocks noChangeAspect="1" noChangeArrowheads="1"/>
                    </pic:cNvPicPr>
                  </pic:nvPicPr>
                  <pic:blipFill>
                    <a:blip r:embed="rId45" cstate="print"/>
                    <a:srcRect/>
                    <a:stretch>
                      <a:fillRect/>
                    </a:stretch>
                  </pic:blipFill>
                  <pic:spPr bwMode="auto">
                    <a:xfrm>
                      <a:off x="0" y="0"/>
                      <a:ext cx="5755640" cy="3126862"/>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5 «Դրոշմավորված ապրանքի վերաբերյալ տեղեկությունների ներկայացում՝ ապրանքների դրոշմավորման տեղեկատվական համակարգի ազգային բաղադրիչի օգտագործմամբ» ընդհանուր գործընթացի տրանզակցիայի (P.LS.01.TRN.008) կատարման սխեման</w:t>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6</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ներկայացում՝ ապրանքների դրոշմավորման տեղեկատվական համակարգի ազգային բաղադրիչի օգտագործմամբ» ընդհանուր գործընթացի տրանզակցիայի (P.LS.01.TRN.008) նկարագրությունը </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C373CC">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C373CC">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C373CC">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P.LS.01.TRN.008</w:t>
            </w:r>
          </w:p>
        </w:tc>
      </w:tr>
      <w:tr w:rsidR="005C1365" w:rsidRPr="00AA568C" w:rsidTr="00C373CC">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 xml:space="preserve">Ընդհանուր գործընթացի </w:t>
            </w:r>
            <w:r w:rsidRPr="00AA568C">
              <w:rPr>
                <w:rFonts w:ascii="Sylfaen" w:hAnsi="Sylfaen"/>
                <w:sz w:val="24"/>
                <w:szCs w:val="24"/>
              </w:rPr>
              <w:lastRenderedPageBreak/>
              <w:t>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lastRenderedPageBreak/>
              <w:t xml:space="preserve">դրոշմավորված ապրանքի վերաբերյալ տեղեկությունների ներկայացում՝ ապրանքների </w:t>
            </w:r>
            <w:r w:rsidRPr="00AA568C">
              <w:rPr>
                <w:rFonts w:ascii="Sylfaen" w:hAnsi="Sylfaen"/>
                <w:sz w:val="24"/>
                <w:szCs w:val="24"/>
              </w:rPr>
              <w:lastRenderedPageBreak/>
              <w:t>դրոշմավորման տեղեկատվական համակարգի ազգային բաղադրիչի օգտագործմամբ</w:t>
            </w:r>
          </w:p>
        </w:tc>
      </w:tr>
      <w:tr w:rsidR="005C1365" w:rsidRPr="00AA568C" w:rsidTr="00C373CC">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հարցում/պատասխան</w:t>
            </w:r>
          </w:p>
        </w:tc>
      </w:tr>
      <w:tr w:rsidR="005C1365" w:rsidRPr="00AA568C" w:rsidTr="00C373CC">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C373CC">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Սկազբնավորող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w:t>
            </w:r>
          </w:p>
        </w:tc>
      </w:tr>
      <w:tr w:rsidR="005C1365" w:rsidRPr="00AA568C" w:rsidTr="00C373CC">
        <w:tc>
          <w:tcPr>
            <w:tcW w:w="954"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C373CC">
        <w:tc>
          <w:tcPr>
            <w:tcW w:w="954"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ներկայացում</w:t>
            </w:r>
          </w:p>
        </w:tc>
      </w:tr>
      <w:tr w:rsidR="005C1365" w:rsidRPr="00AA568C" w:rsidTr="00C373CC">
        <w:tc>
          <w:tcPr>
            <w:tcW w:w="954"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8</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տեղեկություններ՝ դրոշմավորված ապրանքի վերաբերյալ (P.LS.01.BEN.002)՝ հարցման պատասխանը ստացվել է</w:t>
            </w:r>
          </w:p>
        </w:tc>
      </w:tr>
      <w:tr w:rsidR="0058180C" w:rsidRPr="00AA568C" w:rsidTr="00C373CC">
        <w:trPr>
          <w:trHeight w:val="705"/>
        </w:trPr>
        <w:tc>
          <w:tcPr>
            <w:tcW w:w="954" w:type="dxa"/>
            <w:vMerge w:val="restart"/>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rPr>
                <w:rFonts w:ascii="Sylfaen" w:eastAsia="Times New Roman" w:hAnsi="Sylfaen" w:cs="Times New Roman"/>
                <w:sz w:val="24"/>
                <w:szCs w:val="24"/>
              </w:rPr>
            </w:pPr>
          </w:p>
        </w:tc>
      </w:tr>
      <w:tr w:rsidR="0058180C" w:rsidRPr="00AA568C" w:rsidTr="00C373CC">
        <w:trPr>
          <w:trHeight w:val="705"/>
        </w:trPr>
        <w:tc>
          <w:tcPr>
            <w:tcW w:w="954" w:type="dxa"/>
            <w:vMerge/>
            <w:tcBorders>
              <w:top w:val="single" w:sz="4" w:space="0" w:color="auto"/>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jc w:val="center"/>
              <w:rPr>
                <w:rFonts w:ascii="Sylfaen" w:hAnsi="Sylfaen"/>
                <w:sz w:val="24"/>
                <w:szCs w:val="24"/>
              </w:rPr>
            </w:pP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173C21" w:rsidRPr="00AA568C" w:rsidRDefault="00B54C88" w:rsidP="00AA568C">
            <w:pPr>
              <w:tabs>
                <w:tab w:val="left" w:pos="1134"/>
              </w:tabs>
              <w:spacing w:after="160" w:line="360" w:lineRule="auto"/>
              <w:ind w:left="58" w:right="70"/>
              <w:rPr>
                <w:rFonts w:ascii="Sylfaen" w:hAnsi="Sylfaen"/>
                <w:sz w:val="24"/>
                <w:szCs w:val="24"/>
              </w:rPr>
            </w:pPr>
            <w:r>
              <w:rPr>
                <w:rFonts w:ascii="Sylfaen" w:hAnsi="Sylfaen"/>
                <w:sz w:val="24"/>
                <w:szCs w:val="24"/>
              </w:rPr>
              <w:t>-</w:t>
            </w:r>
          </w:p>
        </w:tc>
      </w:tr>
      <w:tr w:rsidR="0058180C" w:rsidRPr="00AA568C" w:rsidTr="00C373CC">
        <w:trPr>
          <w:trHeight w:val="553"/>
        </w:trPr>
        <w:tc>
          <w:tcPr>
            <w:tcW w:w="954" w:type="dxa"/>
            <w:vMerge/>
            <w:tcBorders>
              <w:top w:val="single" w:sz="4" w:space="0" w:color="auto"/>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jc w:val="center"/>
              <w:rPr>
                <w:rFonts w:ascii="Sylfaen" w:hAnsi="Sylfaen"/>
                <w:sz w:val="24"/>
                <w:szCs w:val="24"/>
              </w:rPr>
            </w:pP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1 րոպե</w:t>
            </w:r>
          </w:p>
        </w:tc>
      </w:tr>
      <w:tr w:rsidR="0058180C" w:rsidRPr="00AA568C" w:rsidTr="00C373CC">
        <w:trPr>
          <w:trHeight w:val="605"/>
        </w:trPr>
        <w:tc>
          <w:tcPr>
            <w:tcW w:w="954" w:type="dxa"/>
            <w:vMerge/>
            <w:tcBorders>
              <w:top w:val="single" w:sz="4" w:space="0" w:color="auto"/>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jc w:val="center"/>
              <w:rPr>
                <w:rFonts w:ascii="Sylfaen" w:hAnsi="Sylfaen"/>
                <w:sz w:val="24"/>
                <w:szCs w:val="24"/>
              </w:rPr>
            </w:pP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5 րոպե</w:t>
            </w:r>
          </w:p>
        </w:tc>
      </w:tr>
      <w:tr w:rsidR="0058180C" w:rsidRPr="00AA568C" w:rsidTr="00C373CC">
        <w:trPr>
          <w:trHeight w:val="387"/>
        </w:trPr>
        <w:tc>
          <w:tcPr>
            <w:tcW w:w="954" w:type="dxa"/>
            <w:vMerge/>
            <w:tcBorders>
              <w:top w:val="single" w:sz="4" w:space="0" w:color="auto"/>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jc w:val="center"/>
              <w:rPr>
                <w:rFonts w:ascii="Sylfaen" w:hAnsi="Sylfaen"/>
                <w:sz w:val="24"/>
                <w:szCs w:val="24"/>
              </w:rPr>
            </w:pP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այո</w:t>
            </w:r>
          </w:p>
        </w:tc>
      </w:tr>
      <w:tr w:rsidR="0058180C" w:rsidRPr="00AA568C" w:rsidTr="00C373CC">
        <w:trPr>
          <w:trHeight w:val="410"/>
        </w:trPr>
        <w:tc>
          <w:tcPr>
            <w:tcW w:w="954" w:type="dxa"/>
            <w:vMerge/>
            <w:tcBorders>
              <w:top w:val="single" w:sz="4" w:space="0" w:color="auto"/>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jc w:val="center"/>
              <w:rPr>
                <w:rFonts w:ascii="Sylfaen" w:hAnsi="Sylfaen"/>
                <w:sz w:val="24"/>
                <w:szCs w:val="24"/>
              </w:rPr>
            </w:pP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1 անգամ</w:t>
            </w:r>
          </w:p>
        </w:tc>
      </w:tr>
      <w:tr w:rsidR="00C373CC" w:rsidRPr="00AA568C" w:rsidTr="00C373CC">
        <w:trPr>
          <w:trHeight w:val="36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58" w:right="70"/>
              <w:rPr>
                <w:rFonts w:ascii="Sylfaen" w:eastAsia="Times New Roman" w:hAnsi="Sylfaen" w:cs="Times New Roman"/>
                <w:sz w:val="24"/>
                <w:szCs w:val="24"/>
              </w:rPr>
            </w:pPr>
          </w:p>
        </w:tc>
      </w:tr>
      <w:tr w:rsidR="00C373CC" w:rsidRPr="00AA568C" w:rsidTr="00C373CC">
        <w:trPr>
          <w:trHeight w:val="687"/>
        </w:trPr>
        <w:tc>
          <w:tcPr>
            <w:tcW w:w="954" w:type="dxa"/>
            <w:vMerge/>
            <w:tcBorders>
              <w:top w:val="single" w:sz="4" w:space="0" w:color="auto"/>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58" w:right="70"/>
              <w:rPr>
                <w:rFonts w:ascii="Sylfaen" w:hAnsi="Sylfaen"/>
                <w:sz w:val="24"/>
                <w:szCs w:val="24"/>
              </w:rPr>
            </w:pPr>
          </w:p>
        </w:tc>
        <w:tc>
          <w:tcPr>
            <w:tcW w:w="3262" w:type="dxa"/>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սկզբնավորող հաղորդագրություն</w:t>
            </w:r>
          </w:p>
        </w:tc>
        <w:tc>
          <w:tcPr>
            <w:tcW w:w="5389" w:type="dxa"/>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դրոշմավորված ապրանքի վերաբերյալ տեղեկությունների հարցում (P.LS.01.MSG.012)</w:t>
            </w:r>
          </w:p>
        </w:tc>
      </w:tr>
      <w:tr w:rsidR="00C373CC" w:rsidRPr="00AA568C" w:rsidTr="00C373CC">
        <w:trPr>
          <w:trHeight w:val="610"/>
        </w:trPr>
        <w:tc>
          <w:tcPr>
            <w:tcW w:w="954" w:type="dxa"/>
            <w:vMerge/>
            <w:tcBorders>
              <w:top w:val="single" w:sz="4" w:space="0" w:color="auto"/>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58" w:right="70"/>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տեղեկությունների մշակման արդյունքների մասին ծանուցում (P.LS.01.MSG.013)</w:t>
            </w:r>
          </w:p>
        </w:tc>
      </w:tr>
      <w:tr w:rsidR="00C373CC" w:rsidRPr="00AA568C" w:rsidTr="00C373CC">
        <w:trPr>
          <w:trHeight w:val="1215"/>
        </w:trPr>
        <w:tc>
          <w:tcPr>
            <w:tcW w:w="954" w:type="dxa"/>
            <w:vMerge w:val="restart"/>
            <w:tcBorders>
              <w:top w:val="single" w:sz="4" w:space="0" w:color="auto"/>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jc w:val="center"/>
              <w:rPr>
                <w:rFonts w:ascii="Sylfaen" w:eastAsia="Times New Roman" w:hAnsi="Sylfaen" w:cs="Times New Roman"/>
                <w:sz w:val="24"/>
                <w:szCs w:val="24"/>
              </w:rPr>
            </w:pPr>
            <w:r w:rsidRPr="00AA568C">
              <w:rPr>
                <w:rFonts w:ascii="Sylfaen" w:hAnsi="Sylfaen"/>
                <w:sz w:val="24"/>
                <w:szCs w:val="24"/>
              </w:rPr>
              <w:t>11</w:t>
            </w:r>
          </w:p>
        </w:tc>
        <w:tc>
          <w:tcPr>
            <w:tcW w:w="3262"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58" w:right="70"/>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rPr>
                <w:rFonts w:ascii="Sylfaen" w:eastAsia="Times New Roman" w:hAnsi="Sylfaen" w:cs="Times New Roman"/>
                <w:sz w:val="24"/>
                <w:szCs w:val="24"/>
              </w:rPr>
            </w:pPr>
          </w:p>
        </w:tc>
      </w:tr>
      <w:tr w:rsidR="00C373CC" w:rsidRPr="00AA568C" w:rsidTr="00C373CC">
        <w:trPr>
          <w:trHeight w:val="550"/>
        </w:trPr>
        <w:tc>
          <w:tcPr>
            <w:tcW w:w="954" w:type="dxa"/>
            <w:vMerge/>
            <w:tcBorders>
              <w:left w:val="single" w:sz="4" w:space="0" w:color="000000"/>
              <w:right w:val="single" w:sz="4" w:space="0" w:color="000000"/>
            </w:tcBorders>
          </w:tcPr>
          <w:p w:rsidR="00173C21" w:rsidRPr="00AA568C" w:rsidRDefault="00173C21" w:rsidP="00AA568C">
            <w:pPr>
              <w:tabs>
                <w:tab w:val="left" w:pos="1134"/>
              </w:tabs>
              <w:spacing w:after="160" w:line="360" w:lineRule="auto"/>
              <w:ind w:left="58" w:right="70"/>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ԷԹՍ (էլեկտրոնային թվային ստորագրության) հատկանիշ</w:t>
            </w:r>
          </w:p>
        </w:tc>
        <w:tc>
          <w:tcPr>
            <w:tcW w:w="5389"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ոչ</w:t>
            </w:r>
          </w:p>
        </w:tc>
      </w:tr>
      <w:tr w:rsidR="00C373CC" w:rsidRPr="00AA568C" w:rsidTr="00C373CC">
        <w:trPr>
          <w:trHeight w:val="616"/>
        </w:trPr>
        <w:tc>
          <w:tcPr>
            <w:tcW w:w="954" w:type="dxa"/>
            <w:vMerge/>
            <w:tcBorders>
              <w:left w:val="single" w:sz="4" w:space="0" w:color="000000"/>
              <w:bottom w:val="single" w:sz="4" w:space="0" w:color="000000"/>
              <w:right w:val="single" w:sz="4" w:space="0" w:color="000000"/>
            </w:tcBorders>
          </w:tcPr>
          <w:p w:rsidR="00173C21" w:rsidRPr="00AA568C" w:rsidRDefault="00173C21" w:rsidP="00AA568C">
            <w:pPr>
              <w:tabs>
                <w:tab w:val="left" w:pos="1134"/>
              </w:tabs>
              <w:spacing w:after="160" w:line="360" w:lineRule="auto"/>
              <w:ind w:left="58" w:right="70"/>
              <w:rPr>
                <w:rFonts w:ascii="Sylfaen" w:hAnsi="Sylfaen"/>
                <w:sz w:val="24"/>
                <w:szCs w:val="24"/>
              </w:rPr>
            </w:pPr>
          </w:p>
        </w:tc>
        <w:tc>
          <w:tcPr>
            <w:tcW w:w="3262" w:type="dxa"/>
            <w:tcBorders>
              <w:top w:val="single" w:sz="4" w:space="0" w:color="auto"/>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70"/>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8" w:right="70"/>
              <w:rPr>
                <w:rFonts w:ascii="Sylfaen" w:hAnsi="Sylfaen"/>
                <w:sz w:val="24"/>
                <w:szCs w:val="24"/>
              </w:rPr>
            </w:pPr>
            <w:r>
              <w:rPr>
                <w:rFonts w:ascii="Sylfaen" w:hAnsi="Sylfaen"/>
                <w:sz w:val="24"/>
                <w:szCs w:val="24"/>
              </w:rPr>
              <w:t>-</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 «Արտահանողի գրանցման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(P.LS.01.TRN.010) ընդհանուր գործընթացի տրանզակցիա</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16.</w:t>
      </w:r>
      <w:r w:rsidRPr="00AA568C">
        <w:rPr>
          <w:rFonts w:ascii="Sylfaen" w:hAnsi="Sylfaen"/>
          <w:sz w:val="24"/>
          <w:szCs w:val="24"/>
        </w:rPr>
        <w:tab/>
        <w:t>«Արտահանողի գրանցման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տրի շրջանակներում ձեռքբերված դրոշմավորված ապրանքների վերաբերյալ տեղեկությունների հարցում» (P.LS.01.TRN.010) ընդհանուր գործընթացի տրանզակցիան կատարվում է ռեսպոնդենտի կողմից նախաձեռնողի հարցմամբ՝ համապատասխան տեղեկություններ ներկայացնելու համար: Ընդհանուր գործընթացի նշված տրանզակցիայի կատարման սխեման ներկայացված է 6-րդ նկարում: Ընդհանուր գործընթացի տրանզակցիայի պարամետրերը ներկայացված են 7-րդ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pict>
          <v:shape id="_x0000_s1107" type="#_x0000_t202" style="position:absolute;left:0;text-align:left;margin-left:18.9pt;margin-top:162.75pt;width:167.35pt;height:22.1pt;z-index:251689472;mso-width-relative:margin;mso-height-relative:margin" stroked="f">
            <v:textbox style="mso-next-textbox:#_x0000_s1107" inset="0,0,0,0">
              <w:txbxContent>
                <w:p w:rsidR="009F0DC8" w:rsidRDefault="009F0DC8">
                  <w:pPr>
                    <w:spacing w:after="0" w:line="240" w:lineRule="auto"/>
                    <w:jc w:val="center"/>
                    <w:rPr>
                      <w:rFonts w:ascii="Sylfaen" w:hAnsi="Sylfaen"/>
                      <w:sz w:val="12"/>
                      <w:szCs w:val="16"/>
                      <w:lang w:val="en-US"/>
                    </w:rPr>
                  </w:pPr>
                  <w:r w:rsidRPr="00DC2C99">
                    <w:rPr>
                      <w:rFonts w:ascii="Sylfaen" w:hAnsi="Sylfaen"/>
                      <w:sz w:val="12"/>
                      <w:szCs w:val="16"/>
                    </w:rPr>
                    <w:t xml:space="preserve">Դրոշմավորված ապրանքի վերաբերյալ տեղեկություններ </w:t>
                  </w:r>
                  <w:r w:rsidRPr="00DC2C99">
                    <w:rPr>
                      <w:rFonts w:ascii="Sylfaen" w:hAnsi="Sylfaen"/>
                      <w:sz w:val="12"/>
                      <w:szCs w:val="16"/>
                      <w:lang w:val="en-US"/>
                    </w:rPr>
                    <w:t>[</w:t>
                  </w:r>
                  <w:r w:rsidRPr="00DC2C99">
                    <w:rPr>
                      <w:rFonts w:ascii="Sylfaen" w:hAnsi="Sylfaen"/>
                      <w:sz w:val="12"/>
                      <w:szCs w:val="16"/>
                    </w:rPr>
                    <w:t>հարցման պատասխանը ստացվել է</w:t>
                  </w:r>
                  <w:r w:rsidRPr="00DC2C99">
                    <w:rPr>
                      <w:rFonts w:ascii="Sylfaen" w:hAnsi="Sylfaen"/>
                      <w:sz w:val="12"/>
                      <w:szCs w:val="16"/>
                      <w:lang w:val="en-US"/>
                    </w:rPr>
                    <w:t>]</w:t>
                  </w:r>
                </w:p>
              </w:txbxContent>
            </v:textbox>
          </v:shape>
        </w:pict>
      </w:r>
      <w:r>
        <w:rPr>
          <w:rFonts w:ascii="Sylfaen" w:hAnsi="Sylfaen"/>
          <w:noProof/>
          <w:sz w:val="24"/>
          <w:szCs w:val="24"/>
          <w:lang w:val="en-US" w:eastAsia="en-US" w:bidi="ar-SA"/>
        </w:rPr>
        <w:pict>
          <v:shape id="_x0000_s1108" type="#_x0000_t202" style="position:absolute;left:0;text-align:left;margin-left:6.5pt;margin-top:95pt;width:42.7pt;height:25.55pt;z-index:251690496;mso-width-relative:margin;mso-height-relative:margin" stroked="f">
            <v:textbox style="mso-next-textbox:#_x0000_s1108" inset="0,0,0,0">
              <w:txbxContent>
                <w:p w:rsidR="009F0DC8" w:rsidRDefault="009F0DC8">
                  <w:pPr>
                    <w:jc w:val="center"/>
                    <w:rPr>
                      <w:rFonts w:ascii="Sylfaen" w:hAnsi="Sylfaen"/>
                      <w:sz w:val="16"/>
                      <w:szCs w:val="16"/>
                    </w:rPr>
                  </w:pPr>
                  <w:r w:rsidRPr="00A74824">
                    <w:rPr>
                      <w:rFonts w:ascii="Sylfaen" w:hAnsi="Sylfaen"/>
                      <w:sz w:val="16"/>
                      <w:szCs w:val="16"/>
                    </w:rPr>
                    <w:t>Հսկման սխալ</w:t>
                  </w:r>
                </w:p>
                <w:p w:rsidR="009F0DC8" w:rsidRPr="000A2D3D" w:rsidRDefault="009F0DC8" w:rsidP="002A5907">
                  <w:pPr>
                    <w:rPr>
                      <w:lang w:val="en-US"/>
                    </w:rPr>
                  </w:pPr>
                </w:p>
              </w:txbxContent>
            </v:textbox>
          </v:shape>
        </w:pict>
      </w:r>
      <w:r>
        <w:rPr>
          <w:rFonts w:ascii="Sylfaen" w:hAnsi="Sylfaen"/>
          <w:noProof/>
          <w:sz w:val="24"/>
          <w:szCs w:val="24"/>
          <w:lang w:val="en-US" w:eastAsia="en-US" w:bidi="ar-SA"/>
        </w:rPr>
        <w:pict>
          <v:shape id="_x0000_s1104" type="#_x0000_t202" style="position:absolute;left:0;text-align:left;margin-left:53.7pt;margin-top:60.05pt;width:95.8pt;height:69.5pt;z-index:251686400;mso-width-relative:margin;mso-height-relative:margin" stroked="f">
            <v:textbox style="mso-next-textbox:#_x0000_s1104" inset="0,0,0,0">
              <w:txbxContent>
                <w:p w:rsidR="009F0DC8" w:rsidRDefault="009F0DC8">
                  <w:pPr>
                    <w:jc w:val="center"/>
                    <w:rPr>
                      <w:sz w:val="14"/>
                      <w:szCs w:val="16"/>
                      <w:lang w:val="en-US"/>
                    </w:rPr>
                  </w:pPr>
                  <w:r w:rsidRPr="00DC2C99">
                    <w:rPr>
                      <w:rFonts w:ascii="Sylfaen" w:hAnsi="Sylfaen"/>
                      <w:sz w:val="14"/>
                      <w:szCs w:val="16"/>
                    </w:rPr>
                    <w:t>Անդրսահմանային առ</w:t>
                  </w:r>
                  <w:r w:rsidR="00B54C88">
                    <w:rPr>
                      <w:rFonts w:ascii="Sylfaen" w:hAnsi="Sylfaen"/>
                      <w:sz w:val="14"/>
                      <w:szCs w:val="16"/>
                    </w:rPr>
                    <w:t>և</w:t>
                  </w:r>
                  <w:r w:rsidRPr="00DC2C99">
                    <w:rPr>
                      <w:rFonts w:ascii="Sylfaen" w:hAnsi="Sylfaen"/>
                      <w:sz w:val="14"/>
                      <w:szCs w:val="16"/>
                    </w:rPr>
                    <w:t>տրի շրջանակներում ձեռք բերված, դրոշմավորված ապրանքի վերաբերյալ տեղեկությունների հարցում</w:t>
                  </w:r>
                </w:p>
              </w:txbxContent>
            </v:textbox>
          </v:shape>
        </w:pict>
      </w:r>
      <w:r>
        <w:rPr>
          <w:rFonts w:ascii="Sylfaen" w:hAnsi="Sylfaen"/>
          <w:noProof/>
          <w:sz w:val="24"/>
          <w:szCs w:val="24"/>
          <w:lang w:val="en-US" w:eastAsia="en-US" w:bidi="ar-SA"/>
        </w:rPr>
        <w:pict>
          <v:shape id="_x0000_s1106" type="#_x0000_t202" style="position:absolute;left:0;text-align:left;margin-left:155.05pt;margin-top:86.4pt;width:172.05pt;height:31.2pt;z-index:251688448;mso-width-relative:margin;mso-height-relative:margin" stroked="f">
            <v:textbox style="mso-next-textbox:#_x0000_s1106" inset="0,0,0,0">
              <w:txbxContent>
                <w:p w:rsidR="009F0DC8" w:rsidRDefault="009F0DC8">
                  <w:pPr>
                    <w:spacing w:after="0" w:line="240" w:lineRule="auto"/>
                    <w:jc w:val="center"/>
                    <w:rPr>
                      <w:sz w:val="12"/>
                      <w:szCs w:val="16"/>
                    </w:rPr>
                  </w:pPr>
                  <w:r w:rsidRPr="00DC2C99">
                    <w:rPr>
                      <w:rFonts w:ascii="Sylfaen" w:hAnsi="Sylfaen"/>
                      <w:sz w:val="12"/>
                      <w:szCs w:val="16"/>
                    </w:rPr>
                    <w:t>P.LS.01.</w:t>
                  </w:r>
                  <w:r w:rsidRPr="00DC2C99">
                    <w:rPr>
                      <w:rFonts w:ascii="Sylfaen" w:hAnsi="Sylfaen"/>
                      <w:sz w:val="12"/>
                      <w:szCs w:val="16"/>
                      <w:lang w:val="en-US"/>
                    </w:rPr>
                    <w:t>MSG</w:t>
                  </w:r>
                  <w:r w:rsidRPr="00DC2C99">
                    <w:rPr>
                      <w:rFonts w:ascii="Sylfaen" w:hAnsi="Sylfaen"/>
                      <w:sz w:val="12"/>
                      <w:szCs w:val="16"/>
                    </w:rPr>
                    <w:t>.0</w:t>
                  </w:r>
                  <w:r w:rsidRPr="00DC2C99">
                    <w:rPr>
                      <w:rFonts w:ascii="Sylfaen" w:hAnsi="Sylfaen"/>
                      <w:sz w:val="12"/>
                      <w:szCs w:val="16"/>
                      <w:lang w:val="en-US"/>
                    </w:rPr>
                    <w:t xml:space="preserve">04 </w:t>
                  </w:r>
                  <w:r w:rsidRPr="00DC2C99">
                    <w:rPr>
                      <w:rFonts w:ascii="Sylfaen" w:hAnsi="Sylfaen"/>
                      <w:sz w:val="12"/>
                      <w:szCs w:val="16"/>
                    </w:rPr>
                    <w:t>Անդրսահմանային առ</w:t>
                  </w:r>
                  <w:r w:rsidR="00B54C88">
                    <w:rPr>
                      <w:rFonts w:ascii="Sylfaen" w:hAnsi="Sylfaen"/>
                      <w:sz w:val="12"/>
                      <w:szCs w:val="16"/>
                    </w:rPr>
                    <w:t>և</w:t>
                  </w:r>
                  <w:r w:rsidRPr="00DC2C99">
                    <w:rPr>
                      <w:rFonts w:ascii="Sylfaen" w:hAnsi="Sylfaen"/>
                      <w:sz w:val="12"/>
                      <w:szCs w:val="16"/>
                    </w:rPr>
                    <w:t>տրի շրջանակներում ձեռք բերված, դրոշմավորված ապրանքի վերաբերյալ տեղեկությունների մշակման արդյունքների մասին ծանուցում</w:t>
                  </w:r>
                </w:p>
              </w:txbxContent>
            </v:textbox>
          </v:shape>
        </w:pict>
      </w:r>
      <w:r>
        <w:rPr>
          <w:rFonts w:ascii="Sylfaen" w:hAnsi="Sylfaen"/>
          <w:noProof/>
          <w:sz w:val="24"/>
          <w:szCs w:val="24"/>
          <w:lang w:val="en-US" w:eastAsia="en-US" w:bidi="ar-SA"/>
        </w:rPr>
        <w:pict>
          <v:shape id="_x0000_s1103" type="#_x0000_t202" style="position:absolute;left:0;text-align:left;margin-left:336.9pt;margin-top:56.6pt;width:100.8pt;height:72.95pt;z-index:251685376;mso-width-relative:margin;mso-height-relative:margin" stroked="f">
            <v:textbox style="mso-next-textbox:#_x0000_s1103" inset="0,0,0,0">
              <w:txbxContent>
                <w:p w:rsidR="009F0DC8" w:rsidRDefault="009F0DC8">
                  <w:pPr>
                    <w:spacing w:after="0" w:line="240" w:lineRule="auto"/>
                    <w:jc w:val="center"/>
                    <w:rPr>
                      <w:sz w:val="20"/>
                      <w:lang w:val="en-US"/>
                    </w:rPr>
                  </w:pPr>
                  <w:r w:rsidRPr="00DC2C99">
                    <w:rPr>
                      <w:rFonts w:ascii="Sylfaen" w:hAnsi="Sylfaen"/>
                      <w:sz w:val="14"/>
                      <w:szCs w:val="16"/>
                    </w:rPr>
                    <w:t>Անդրսահմանային առ</w:t>
                  </w:r>
                  <w:r w:rsidR="00B54C88">
                    <w:rPr>
                      <w:rFonts w:ascii="Sylfaen" w:hAnsi="Sylfaen"/>
                      <w:sz w:val="14"/>
                      <w:szCs w:val="16"/>
                    </w:rPr>
                    <w:t>և</w:t>
                  </w:r>
                  <w:r w:rsidRPr="00DC2C99">
                    <w:rPr>
                      <w:rFonts w:ascii="Sylfaen" w:hAnsi="Sylfaen"/>
                      <w:sz w:val="14"/>
                      <w:szCs w:val="16"/>
                    </w:rPr>
                    <w:t xml:space="preserve">տրի շրջանակներում ձեռք բերված, դրոշմավորված ապրանքի վերաբերյալ տեղեկությունների ներկայացում </w:t>
                  </w:r>
                  <w:r w:rsidR="00B54C88">
                    <w:rPr>
                      <w:rFonts w:ascii="Sylfaen" w:hAnsi="Sylfaen"/>
                      <w:sz w:val="14"/>
                      <w:szCs w:val="16"/>
                    </w:rPr>
                    <w:t>և</w:t>
                  </w:r>
                  <w:r w:rsidRPr="00DC2C99">
                    <w:rPr>
                      <w:rFonts w:ascii="Sylfaen" w:hAnsi="Sylfaen"/>
                      <w:sz w:val="14"/>
                      <w:szCs w:val="16"/>
                    </w:rPr>
                    <w:t xml:space="preserve"> հարցման մշակում</w:t>
                  </w:r>
                </w:p>
              </w:txbxContent>
            </v:textbox>
          </v:shape>
        </w:pict>
      </w:r>
      <w:r>
        <w:rPr>
          <w:rFonts w:ascii="Sylfaen" w:hAnsi="Sylfaen"/>
          <w:noProof/>
          <w:sz w:val="24"/>
          <w:szCs w:val="24"/>
          <w:lang w:val="en-US" w:eastAsia="en-US" w:bidi="ar-SA"/>
        </w:rPr>
        <w:pict>
          <v:shape id="_x0000_s1101" type="#_x0000_t202" style="position:absolute;left:0;text-align:left;margin-left:100.35pt;margin-top:4.6pt;width:61.25pt;height:14.15pt;z-index:251682304;mso-width-relative:margin;mso-height-relative:margin" stroked="f">
            <v:textbox style="mso-next-textbox:#_x0000_s1101" inset="0,0,0,0">
              <w:txbxContent>
                <w:p w:rsidR="009F0DC8" w:rsidRPr="008B63F0" w:rsidRDefault="009F0DC8" w:rsidP="002A5907">
                  <w:pPr>
                    <w:rPr>
                      <w:rFonts w:ascii="Sylfaen" w:hAnsi="Sylfaen"/>
                      <w:sz w:val="16"/>
                      <w:szCs w:val="16"/>
                    </w:rPr>
                  </w:pPr>
                  <w:r w:rsidRPr="008B63F0">
                    <w:rPr>
                      <w:rFonts w:ascii="Sylfaen" w:hAnsi="Sylfaen"/>
                      <w:sz w:val="16"/>
                      <w:szCs w:val="16"/>
                    </w:rPr>
                    <w:t>Նախաձե</w:t>
                  </w:r>
                  <w:r>
                    <w:rPr>
                      <w:rFonts w:ascii="Sylfaen" w:hAnsi="Sylfaen"/>
                      <w:sz w:val="16"/>
                      <w:szCs w:val="16"/>
                    </w:rPr>
                    <w:t>ռ</w:t>
                  </w:r>
                  <w:r w:rsidRPr="008B63F0">
                    <w:rPr>
                      <w:rFonts w:ascii="Sylfaen" w:hAnsi="Sylfaen"/>
                      <w:sz w:val="16"/>
                      <w:szCs w:val="16"/>
                    </w:rPr>
                    <w:t>նող</w:t>
                  </w:r>
                </w:p>
              </w:txbxContent>
            </v:textbox>
          </v:shape>
        </w:pict>
      </w:r>
      <w:r>
        <w:rPr>
          <w:rFonts w:ascii="Sylfaen" w:hAnsi="Sylfaen"/>
          <w:noProof/>
          <w:sz w:val="24"/>
          <w:szCs w:val="24"/>
          <w:lang w:val="en-US" w:eastAsia="en-US" w:bidi="ar-SA"/>
        </w:rPr>
        <w:pict>
          <v:shape id="_x0000_s1102" type="#_x0000_t202" style="position:absolute;left:0;text-align:left;margin-left:327.1pt;margin-top:4.6pt;width:69.3pt;height:14.15pt;z-index:251684352;mso-width-relative:margin;mso-height-relative:margin" stroked="f">
            <v:textbox style="mso-next-textbox:#_x0000_s1102" inset="0,0,0,0">
              <w:txbxContent>
                <w:p w:rsidR="009F0DC8" w:rsidRPr="008B63F0" w:rsidRDefault="009F0DC8" w:rsidP="002A5907">
                  <w:pPr>
                    <w:rPr>
                      <w:rFonts w:ascii="Sylfaen" w:hAnsi="Sylfaen"/>
                      <w:sz w:val="16"/>
                      <w:szCs w:val="16"/>
                    </w:rPr>
                  </w:pPr>
                  <w:r w:rsidRPr="008B63F0">
                    <w:rPr>
                      <w:rFonts w:ascii="Sylfaen" w:hAnsi="Sylfaen"/>
                      <w:sz w:val="16"/>
                      <w:szCs w:val="16"/>
                    </w:rPr>
                    <w:t>Ռեսպոնդենտ</w:t>
                  </w:r>
                </w:p>
              </w:txbxContent>
            </v:textbox>
          </v:shape>
        </w:pict>
      </w:r>
      <w:r>
        <w:rPr>
          <w:rFonts w:ascii="Sylfaen" w:hAnsi="Sylfaen"/>
          <w:noProof/>
          <w:sz w:val="24"/>
          <w:szCs w:val="24"/>
          <w:lang w:val="en-US" w:eastAsia="en-US" w:bidi="ar-SA"/>
        </w:rPr>
        <w:pict>
          <v:shape id="_x0000_s1109" type="#_x0000_t202" style="position:absolute;left:0;text-align:left;margin-left:108.75pt;margin-top:199.55pt;width:46.3pt;height:14.65pt;z-index:251691520;mso-width-relative:margin;mso-height-relative:margin" stroked="f">
            <v:textbox style="mso-next-textbox:#_x0000_s1109" inset="0,0,0,0">
              <w:txbxContent>
                <w:p w:rsidR="009F0DC8" w:rsidRPr="00CD14F5" w:rsidRDefault="009F0DC8" w:rsidP="002A5907">
                  <w:pPr>
                    <w:rPr>
                      <w:rFonts w:ascii="Sylfaen" w:hAnsi="Sylfaen"/>
                      <w:sz w:val="16"/>
                      <w:szCs w:val="16"/>
                    </w:rPr>
                  </w:pPr>
                  <w:r w:rsidRPr="00CD14F5">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105" type="#_x0000_t202" style="position:absolute;left:0;text-align:left;margin-left:167.35pt;margin-top:21.45pt;width:155.7pt;height:55.4pt;z-index:251687424;mso-width-relative:margin;mso-height-relative:margin" stroked="f">
            <v:textbox style="mso-next-textbox:#_x0000_s1105" inset="0,0,0,0">
              <w:txbxContent>
                <w:p w:rsidR="009F0DC8" w:rsidRDefault="009F0DC8">
                  <w:pPr>
                    <w:jc w:val="center"/>
                    <w:rPr>
                      <w:sz w:val="16"/>
                      <w:szCs w:val="16"/>
                    </w:rPr>
                  </w:pPr>
                  <w:r w:rsidRPr="00CD14F5">
                    <w:rPr>
                      <w:rFonts w:ascii="Sylfaen" w:hAnsi="Sylfaen"/>
                      <w:sz w:val="16"/>
                      <w:szCs w:val="16"/>
                    </w:rPr>
                    <w:t>P.LS.01.</w:t>
                  </w:r>
                  <w:r w:rsidRPr="00CD14F5">
                    <w:rPr>
                      <w:rFonts w:ascii="Sylfaen" w:hAnsi="Sylfaen"/>
                      <w:sz w:val="16"/>
                      <w:szCs w:val="16"/>
                      <w:lang w:val="en-US"/>
                    </w:rPr>
                    <w:t>MSG</w:t>
                  </w:r>
                  <w:r w:rsidRPr="00CD14F5">
                    <w:rPr>
                      <w:rFonts w:ascii="Sylfaen" w:hAnsi="Sylfaen"/>
                      <w:sz w:val="16"/>
                      <w:szCs w:val="16"/>
                    </w:rPr>
                    <w:t>.01</w:t>
                  </w:r>
                  <w:r w:rsidRPr="00CD14F5">
                    <w:rPr>
                      <w:rFonts w:ascii="Sylfaen" w:hAnsi="Sylfaen"/>
                      <w:sz w:val="16"/>
                      <w:szCs w:val="16"/>
                      <w:lang w:val="en-US"/>
                    </w:rPr>
                    <w:t>1</w:t>
                  </w:r>
                  <w:r>
                    <w:rPr>
                      <w:rFonts w:ascii="Sylfaen" w:hAnsi="Sylfaen"/>
                      <w:sz w:val="16"/>
                      <w:szCs w:val="16"/>
                      <w:lang w:val="en-US"/>
                    </w:rPr>
                    <w:t xml:space="preserve"> </w:t>
                  </w:r>
                  <w:r w:rsidRPr="00CD14F5">
                    <w:rPr>
                      <w:rFonts w:ascii="Sylfaen" w:hAnsi="Sylfaen"/>
                      <w:sz w:val="16"/>
                      <w:szCs w:val="16"/>
                    </w:rPr>
                    <w:t>Անդրսահմանային առ</w:t>
                  </w:r>
                  <w:r w:rsidR="00B54C88">
                    <w:rPr>
                      <w:rFonts w:ascii="Sylfaen" w:hAnsi="Sylfaen"/>
                      <w:sz w:val="16"/>
                      <w:szCs w:val="16"/>
                    </w:rPr>
                    <w:t>և</w:t>
                  </w:r>
                  <w:r w:rsidRPr="00CD14F5">
                    <w:rPr>
                      <w:rFonts w:ascii="Sylfaen" w:hAnsi="Sylfaen"/>
                      <w:sz w:val="16"/>
                      <w:szCs w:val="16"/>
                    </w:rPr>
                    <w:t>տրի շրջանակներում ձեռք բերված</w:t>
                  </w:r>
                  <w:r>
                    <w:rPr>
                      <w:rFonts w:ascii="Sylfaen" w:hAnsi="Sylfaen"/>
                      <w:sz w:val="16"/>
                      <w:szCs w:val="16"/>
                    </w:rPr>
                    <w:t>,</w:t>
                  </w:r>
                  <w:r w:rsidRPr="00CD14F5">
                    <w:rPr>
                      <w:rFonts w:ascii="Sylfaen" w:hAnsi="Sylfaen"/>
                      <w:sz w:val="16"/>
                      <w:szCs w:val="16"/>
                    </w:rPr>
                    <w:t xml:space="preserve"> դրոշմավորված ապրանքի վերաբերյալ տեղեկությունների հարցում</w:t>
                  </w:r>
                </w:p>
              </w:txbxContent>
            </v:textbox>
          </v:shape>
        </w:pict>
      </w:r>
      <w:r w:rsidR="00281B30" w:rsidRPr="00AA568C">
        <w:rPr>
          <w:rFonts w:ascii="Sylfaen" w:hAnsi="Sylfaen"/>
          <w:noProof/>
          <w:sz w:val="24"/>
          <w:szCs w:val="24"/>
          <w:lang w:val="en-US" w:eastAsia="en-US" w:bidi="ar-SA"/>
        </w:rPr>
        <w:drawing>
          <wp:inline distT="0" distB="0" distL="0" distR="0" wp14:anchorId="088AFE4E" wp14:editId="574AB4AD">
            <wp:extent cx="5972175" cy="28956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972175" cy="289560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6 «Արտահանողի գրանցման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w:t>
      </w:r>
      <w:r w:rsidRPr="00AA568C">
        <w:rPr>
          <w:rFonts w:ascii="Sylfaen" w:hAnsi="Sylfaen"/>
          <w:sz w:val="24"/>
          <w:szCs w:val="24"/>
        </w:rPr>
        <w:lastRenderedPageBreak/>
        <w:t xml:space="preserve">ապրանքի վերաբերյալ տեղեկությունների հարցում» (P.LS.01.TRN.010) ընդհանուր գործընթացի տրանզակցիայի կատարման սխեման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7</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վերաբերյալ տեղեկությունների հարցում» (P.LS.01.TRN.010) ընդհանուր գործընթացի տրանզակցիայի նկարագրություն</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B3584B">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Նկարագրությունը</w:t>
            </w:r>
          </w:p>
        </w:tc>
      </w:tr>
      <w:tr w:rsidR="005C1365" w:rsidRPr="00AA568C" w:rsidTr="00B3584B">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B3584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Ծածկագրային նշագիրը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P.LS.01.TRN.010</w:t>
            </w:r>
          </w:p>
        </w:tc>
      </w:tr>
      <w:tr w:rsidR="005C1365" w:rsidRPr="00AA568C" w:rsidTr="00B3584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արտահանողի գրանցման անդամ պետության լիազորված մարմին 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ապրանքների վերաբերյալ տեղեկությունների հարցում </w:t>
            </w:r>
          </w:p>
        </w:tc>
      </w:tr>
      <w:tr w:rsidR="005C1365" w:rsidRPr="00AA568C" w:rsidTr="00B3584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փոխադարձ պարտավորությունները</w:t>
            </w:r>
          </w:p>
        </w:tc>
      </w:tr>
      <w:tr w:rsidR="005C1365" w:rsidRPr="00AA568C" w:rsidTr="00B3584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577D81">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w:t>
            </w:r>
          </w:p>
        </w:tc>
      </w:tr>
      <w:tr w:rsidR="005C1365" w:rsidRPr="00AA568C" w:rsidTr="00577D81">
        <w:tc>
          <w:tcPr>
            <w:tcW w:w="954"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577D81">
        <w:tc>
          <w:tcPr>
            <w:tcW w:w="954"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հարցման մշակումն ու ներկայացումը</w:t>
            </w:r>
          </w:p>
        </w:tc>
      </w:tr>
      <w:tr w:rsidR="005C1365" w:rsidRPr="00AA568C" w:rsidTr="00577D81">
        <w:tc>
          <w:tcPr>
            <w:tcW w:w="954"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Տեղեկություններ՝ դրոշմավորված ապրանքի վերաբերյալ (P.LS.01.BEN.002)՝ հարցման պատասխանը ստացվել է</w:t>
            </w:r>
          </w:p>
        </w:tc>
      </w:tr>
      <w:tr w:rsidR="00B3584B" w:rsidRPr="00AA568C" w:rsidTr="00577D81">
        <w:trPr>
          <w:trHeight w:val="615"/>
        </w:trPr>
        <w:tc>
          <w:tcPr>
            <w:tcW w:w="954" w:type="dxa"/>
            <w:vMerge w:val="restart"/>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B3584B" w:rsidRPr="00AA568C" w:rsidTr="00577D81">
        <w:trPr>
          <w:trHeight w:val="485"/>
        </w:trPr>
        <w:tc>
          <w:tcPr>
            <w:tcW w:w="954" w:type="dxa"/>
            <w:vMerge/>
            <w:tcBorders>
              <w:top w:val="single" w:sz="4" w:space="0" w:color="auto"/>
              <w:left w:val="single" w:sz="4" w:space="0" w:color="000000"/>
              <w:right w:val="single" w:sz="4" w:space="0" w:color="000000"/>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1 րոպե</w:t>
            </w:r>
          </w:p>
        </w:tc>
      </w:tr>
      <w:tr w:rsidR="00B3584B" w:rsidRPr="00AA568C" w:rsidTr="00577D81">
        <w:trPr>
          <w:trHeight w:val="616"/>
        </w:trPr>
        <w:tc>
          <w:tcPr>
            <w:tcW w:w="954" w:type="dxa"/>
            <w:vMerge/>
            <w:tcBorders>
              <w:top w:val="single" w:sz="4" w:space="0" w:color="auto"/>
              <w:left w:val="single" w:sz="4" w:space="0" w:color="000000"/>
              <w:right w:val="single" w:sz="4" w:space="0" w:color="000000"/>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մշակման համար ընդունման հաստատման ժամանակը</w:t>
            </w:r>
          </w:p>
        </w:tc>
        <w:tc>
          <w:tcPr>
            <w:tcW w:w="5389"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1 րոպե</w:t>
            </w:r>
          </w:p>
        </w:tc>
      </w:tr>
      <w:tr w:rsidR="00B3584B" w:rsidRPr="00AA568C" w:rsidTr="00577D81">
        <w:trPr>
          <w:trHeight w:val="591"/>
        </w:trPr>
        <w:tc>
          <w:tcPr>
            <w:tcW w:w="954" w:type="dxa"/>
            <w:vMerge/>
            <w:tcBorders>
              <w:top w:val="single" w:sz="4" w:space="0" w:color="auto"/>
              <w:left w:val="single" w:sz="4" w:space="0" w:color="000000"/>
              <w:right w:val="single" w:sz="4" w:space="0" w:color="000000"/>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3 րոպե</w:t>
            </w:r>
          </w:p>
        </w:tc>
      </w:tr>
      <w:tr w:rsidR="00B3584B" w:rsidRPr="00AA568C" w:rsidTr="00577D81">
        <w:trPr>
          <w:trHeight w:val="359"/>
        </w:trPr>
        <w:tc>
          <w:tcPr>
            <w:tcW w:w="954" w:type="dxa"/>
            <w:vMerge/>
            <w:tcBorders>
              <w:top w:val="single" w:sz="4" w:space="0" w:color="auto"/>
              <w:left w:val="single" w:sz="4" w:space="0" w:color="000000"/>
              <w:right w:val="single" w:sz="4" w:space="0" w:color="000000"/>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այո</w:t>
            </w:r>
          </w:p>
        </w:tc>
      </w:tr>
      <w:tr w:rsidR="00B3584B" w:rsidRPr="00AA568C" w:rsidTr="00577D81">
        <w:trPr>
          <w:trHeight w:val="393"/>
        </w:trPr>
        <w:tc>
          <w:tcPr>
            <w:tcW w:w="954" w:type="dxa"/>
            <w:vMerge/>
            <w:tcBorders>
              <w:top w:val="single" w:sz="4" w:space="0" w:color="auto"/>
              <w:left w:val="single" w:sz="4" w:space="0" w:color="000000"/>
              <w:right w:val="single" w:sz="4" w:space="0" w:color="000000"/>
            </w:tcBorders>
          </w:tcPr>
          <w:p w:rsidR="0012202F" w:rsidRPr="00AA568C" w:rsidRDefault="0012202F"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B3584B"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1 անգամ</w:t>
            </w:r>
          </w:p>
        </w:tc>
      </w:tr>
      <w:tr w:rsidR="00577D81" w:rsidRPr="00AA568C" w:rsidTr="00577D81">
        <w:trPr>
          <w:trHeight w:val="90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հաղորդագրությունները՝</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577D81" w:rsidRPr="00AA568C" w:rsidTr="00577D81">
        <w:trPr>
          <w:trHeight w:val="855"/>
        </w:trPr>
        <w:tc>
          <w:tcPr>
            <w:tcW w:w="954" w:type="dxa"/>
            <w:vMerge/>
            <w:tcBorders>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12202F"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սկզբնավորող հաղորդագրություն</w:t>
            </w:r>
          </w:p>
        </w:tc>
        <w:tc>
          <w:tcPr>
            <w:tcW w:w="5389" w:type="dxa"/>
            <w:tcBorders>
              <w:top w:val="single" w:sz="4" w:space="0" w:color="auto"/>
              <w:left w:val="single" w:sz="4" w:space="0" w:color="000000"/>
              <w:right w:val="single" w:sz="4" w:space="0" w:color="000000"/>
            </w:tcBorders>
          </w:tcPr>
          <w:p w:rsidR="00577D8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(P.LS.01.MSG.011)</w:t>
            </w:r>
          </w:p>
        </w:tc>
      </w:tr>
      <w:tr w:rsidR="00577D81" w:rsidRPr="00AA568C" w:rsidTr="00577D81">
        <w:trPr>
          <w:trHeight w:val="1104"/>
        </w:trPr>
        <w:tc>
          <w:tcPr>
            <w:tcW w:w="954" w:type="dxa"/>
            <w:vMerge/>
            <w:tcBorders>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577D81" w:rsidRPr="00AA568C" w:rsidDel="00577D81"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577D8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մշակման արդյունքների մասին ծանուցում (P.LS.01.MSG.004) </w:t>
            </w:r>
          </w:p>
        </w:tc>
      </w:tr>
      <w:tr w:rsidR="00577D81" w:rsidRPr="00AA568C" w:rsidTr="00577D81">
        <w:trPr>
          <w:trHeight w:val="114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3262" w:type="dxa"/>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42" w:right="56"/>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42" w:right="56"/>
              <w:rPr>
                <w:rFonts w:ascii="Sylfaen" w:eastAsia="Times New Roman" w:hAnsi="Sylfaen" w:cs="Times New Roman"/>
                <w:sz w:val="24"/>
                <w:szCs w:val="24"/>
              </w:rPr>
            </w:pPr>
          </w:p>
        </w:tc>
      </w:tr>
      <w:tr w:rsidR="00577D81" w:rsidRPr="00AA568C" w:rsidTr="00577D81">
        <w:trPr>
          <w:trHeight w:val="1335"/>
        </w:trPr>
        <w:tc>
          <w:tcPr>
            <w:tcW w:w="954" w:type="dxa"/>
            <w:vMerge/>
            <w:tcBorders>
              <w:left w:val="single" w:sz="4" w:space="0" w:color="000000"/>
              <w:bottom w:val="single" w:sz="4" w:space="0" w:color="auto"/>
              <w:right w:val="single" w:sz="4" w:space="0" w:color="000000"/>
            </w:tcBorders>
          </w:tcPr>
          <w:p w:rsidR="00577D81" w:rsidRPr="00AA568C" w:rsidRDefault="00577D81" w:rsidP="00AA568C">
            <w:pPr>
              <w:tabs>
                <w:tab w:val="left" w:pos="1134"/>
              </w:tabs>
              <w:spacing w:after="160" w:line="360" w:lineRule="auto"/>
              <w:ind w:left="-14" w:right="-3"/>
              <w:rPr>
                <w:rFonts w:ascii="Sylfaen" w:hAnsi="Sylfaen"/>
                <w:sz w:val="24"/>
                <w:szCs w:val="24"/>
              </w:rPr>
            </w:pPr>
          </w:p>
        </w:tc>
        <w:tc>
          <w:tcPr>
            <w:tcW w:w="3262" w:type="dxa"/>
            <w:tcBorders>
              <w:top w:val="single" w:sz="4" w:space="0" w:color="auto"/>
              <w:left w:val="single" w:sz="4" w:space="0" w:color="000000"/>
              <w:bottom w:val="single" w:sz="4" w:space="0" w:color="auto"/>
              <w:right w:val="single" w:sz="4" w:space="0" w:color="000000"/>
            </w:tcBorders>
          </w:tcPr>
          <w:p w:rsidR="00577D8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ԷԹՍ (էլեկտրոնային թվային ստորագրության) հատկանիշ</w:t>
            </w:r>
          </w:p>
        </w:tc>
        <w:tc>
          <w:tcPr>
            <w:tcW w:w="5389" w:type="dxa"/>
            <w:tcBorders>
              <w:top w:val="single" w:sz="4" w:space="0" w:color="auto"/>
              <w:left w:val="single" w:sz="4" w:space="0" w:color="000000"/>
              <w:bottom w:val="single" w:sz="4" w:space="0" w:color="auto"/>
              <w:right w:val="single" w:sz="4" w:space="0" w:color="000000"/>
            </w:tcBorders>
          </w:tcPr>
          <w:p w:rsidR="00577D8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 xml:space="preserve">ոչ (բացառությամբ այն դեպքերի, երբ ընդհանուր գործընթացի շրջանակներում տեղեկատվական փոխգործակցություն իրականացնելիս ԷԹՍ </w:t>
            </w:r>
            <w:r w:rsidR="00B54C88">
              <w:rPr>
                <w:rFonts w:ascii="Sylfaen" w:hAnsi="Sylfaen"/>
                <w:sz w:val="24"/>
                <w:szCs w:val="24"/>
              </w:rPr>
              <w:t>-</w:t>
            </w:r>
            <w:r w:rsidRPr="00AA568C">
              <w:rPr>
                <w:rFonts w:ascii="Sylfaen" w:hAnsi="Sylfaen"/>
                <w:sz w:val="24"/>
                <w:szCs w:val="24"/>
              </w:rPr>
              <w:t>ի կիրառումը նախատեսված է Հանձնաժողովի կոլեգիայի համապատասխան որոշմամբ)</w:t>
            </w:r>
          </w:p>
        </w:tc>
      </w:tr>
      <w:tr w:rsidR="00577D81" w:rsidRPr="00AA568C" w:rsidTr="00577D81">
        <w:trPr>
          <w:trHeight w:val="1462"/>
        </w:trPr>
        <w:tc>
          <w:tcPr>
            <w:tcW w:w="954" w:type="dxa"/>
            <w:vMerge/>
            <w:tcBorders>
              <w:left w:val="single" w:sz="4" w:space="0" w:color="000000"/>
              <w:bottom w:val="single" w:sz="4" w:space="0" w:color="auto"/>
              <w:right w:val="single" w:sz="4" w:space="0" w:color="000000"/>
            </w:tcBorders>
          </w:tcPr>
          <w:p w:rsidR="00577D81" w:rsidRPr="00AA568C" w:rsidRDefault="00577D81" w:rsidP="00AA568C">
            <w:pPr>
              <w:tabs>
                <w:tab w:val="left" w:pos="1134"/>
              </w:tabs>
              <w:spacing w:after="160" w:line="360" w:lineRule="auto"/>
              <w:ind w:left="-14" w:right="-3"/>
              <w:rPr>
                <w:rFonts w:ascii="Sylfaen" w:hAnsi="Sylfaen"/>
                <w:sz w:val="24"/>
                <w:szCs w:val="24"/>
              </w:rPr>
            </w:pPr>
          </w:p>
        </w:tc>
        <w:tc>
          <w:tcPr>
            <w:tcW w:w="3262" w:type="dxa"/>
            <w:tcBorders>
              <w:top w:val="single" w:sz="4" w:space="0" w:color="auto"/>
              <w:left w:val="single" w:sz="4" w:space="0" w:color="000000"/>
              <w:bottom w:val="single" w:sz="4" w:space="0" w:color="000000"/>
              <w:right w:val="single" w:sz="4" w:space="0" w:color="000000"/>
            </w:tcBorders>
          </w:tcPr>
          <w:p w:rsidR="00577D81" w:rsidRPr="00AA568C" w:rsidDel="00577D81"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top w:val="single" w:sz="4" w:space="0" w:color="auto"/>
              <w:left w:val="single" w:sz="4" w:space="0" w:color="000000"/>
              <w:bottom w:val="single" w:sz="4" w:space="0" w:color="000000"/>
              <w:right w:val="single" w:sz="4" w:space="0" w:color="000000"/>
            </w:tcBorders>
          </w:tcPr>
          <w:p w:rsidR="00577D81" w:rsidRPr="00AA568C" w:rsidRDefault="00DC2C99" w:rsidP="00AA568C">
            <w:pPr>
              <w:tabs>
                <w:tab w:val="left" w:pos="1134"/>
              </w:tabs>
              <w:spacing w:after="160" w:line="360" w:lineRule="auto"/>
              <w:ind w:left="42" w:right="56"/>
              <w:rPr>
                <w:rFonts w:ascii="Sylfaen" w:hAnsi="Sylfaen"/>
                <w:sz w:val="24"/>
                <w:szCs w:val="24"/>
              </w:rPr>
            </w:pPr>
            <w:r w:rsidRPr="00AA568C">
              <w:rPr>
                <w:rFonts w:ascii="Sylfaen" w:hAnsi="Sylfaen"/>
                <w:sz w:val="24"/>
                <w:szCs w:val="24"/>
              </w:rPr>
              <w:t>ոչ</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VIII. Արտակարգ իրավիճակներում գործողությունների կարգը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17.</w:t>
      </w:r>
      <w:r w:rsidRPr="00AA568C">
        <w:rPr>
          <w:rFonts w:ascii="Sylfaen" w:hAnsi="Sylfaen"/>
          <w:sz w:val="24"/>
          <w:szCs w:val="24"/>
        </w:rPr>
        <w:tab/>
        <w:t xml:space="preserve">Ընդհանուր գործընթացի շրջանակներում տեղեկատվական փոխգործակցության ժամանակ հնարավոր են արտակարգ իրավիճակներ, երբ տվյալների մշակումը չի կարող իրականացվել սովորական ռեժիմով: Արտակարգ իրավիճակներն առաջանում են տեխնիկական խափանումների, սպասման ժամանակը լրանալու </w:t>
      </w:r>
      <w:r w:rsidR="00B54C88">
        <w:rPr>
          <w:rFonts w:ascii="Sylfaen" w:hAnsi="Sylfaen"/>
          <w:sz w:val="24"/>
          <w:szCs w:val="24"/>
        </w:rPr>
        <w:t>և</w:t>
      </w:r>
      <w:r w:rsidRPr="00AA568C">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B54C88">
        <w:rPr>
          <w:rFonts w:ascii="Sylfaen" w:hAnsi="Sylfaen"/>
          <w:sz w:val="24"/>
          <w:szCs w:val="24"/>
        </w:rPr>
        <w:t>և</w:t>
      </w:r>
      <w:r w:rsidRPr="00AA568C">
        <w:rPr>
          <w:rFonts w:ascii="Sylfaen" w:hAnsi="Sylfaen"/>
          <w:sz w:val="24"/>
          <w:szCs w:val="24"/>
        </w:rPr>
        <w:t xml:space="preserve"> այն լուծելու մասով առաջարկություններ ստանալու համար նախատեսվում է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աջակցման ծառայություն համապատասխան հարցում ուղարկելու հնարավորությունը:</w:t>
      </w:r>
      <w:r w:rsidR="00B54C88">
        <w:rPr>
          <w:rFonts w:ascii="Sylfaen" w:hAnsi="Sylfaen"/>
          <w:sz w:val="24"/>
          <w:szCs w:val="24"/>
        </w:rPr>
        <w:t xml:space="preserve"> </w:t>
      </w:r>
      <w:r w:rsidRPr="00AA568C">
        <w:rPr>
          <w:rFonts w:ascii="Sylfaen" w:hAnsi="Sylfaen"/>
          <w:sz w:val="24"/>
          <w:szCs w:val="24"/>
        </w:rPr>
        <w:t>Արտակարգ իրավիճակի լուծման մասով ընդհանուր առաջարկությունները բերված են 10-րդ աղյուսակում: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18.</w:t>
      </w:r>
      <w:r w:rsidRPr="00AA568C">
        <w:rPr>
          <w:rFonts w:ascii="Sylfaen" w:hAnsi="Sylfaen"/>
          <w:sz w:val="24"/>
          <w:szCs w:val="24"/>
        </w:rPr>
        <w:tab/>
        <w:t xml:space="preserve">Անդամ պետության լիազորված մարմինն անցկացնում է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r w:rsidR="00B54C88">
        <w:rPr>
          <w:rFonts w:ascii="Sylfaen" w:hAnsi="Sylfaen"/>
          <w:sz w:val="24"/>
          <w:szCs w:val="24"/>
        </w:rPr>
        <w:t>և</w:t>
      </w:r>
      <w:r w:rsidRPr="00AA568C">
        <w:rPr>
          <w:rFonts w:ascii="Sylfaen" w:hAnsi="Sylfaen"/>
          <w:sz w:val="24"/>
          <w:szCs w:val="24"/>
        </w:rPr>
        <w:t xml:space="preserve"> սույն Կանոնակարգի IX բաժնում նշված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Եթե անհամապատասխանություններ չեն հայտնաբերվել, ապա անդամ պետության լիազորված մարմինը հաղորդագրություն է ուղարկում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աջակցման ծառայություն՝ նկարագրելով այդ արտակարգ իրավիճակը:</w:t>
      </w:r>
      <w:r w:rsidR="00B54C88">
        <w:rPr>
          <w:rFonts w:ascii="Sylfaen" w:hAnsi="Sylfaen"/>
          <w:sz w:val="24"/>
          <w:szCs w:val="24"/>
        </w:rPr>
        <w:t xml:space="preserve">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t>Աղյուսակ 8</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Գործողություններն արտակարգ իրավիճակների ժամանակ</w:t>
      </w:r>
    </w:p>
    <w:tbl>
      <w:tblPr>
        <w:tblW w:w="9573" w:type="dxa"/>
        <w:tblInd w:w="103" w:type="dxa"/>
        <w:tblLayout w:type="fixed"/>
        <w:tblCellMar>
          <w:left w:w="0" w:type="dxa"/>
          <w:right w:w="0" w:type="dxa"/>
        </w:tblCellMar>
        <w:tblLook w:val="01E0" w:firstRow="1" w:lastRow="1" w:firstColumn="1" w:lastColumn="1" w:noHBand="0" w:noVBand="0"/>
      </w:tblPr>
      <w:tblGrid>
        <w:gridCol w:w="1975"/>
        <w:gridCol w:w="2365"/>
        <w:gridCol w:w="2477"/>
        <w:gridCol w:w="2756"/>
      </w:tblGrid>
      <w:tr w:rsidR="005C1365" w:rsidRPr="00AA568C" w:rsidTr="00701A86">
        <w:trPr>
          <w:tblHeader/>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Արտակարգ իրավիճակի ծածկագիրը</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Արտակարգ իրավիճակի նկարագրությունը</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Արտակարգ իրավիճակի պատճառները</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Արտակարգ իրավիճակի առաջացման դեպքում գործողությունների նկարագրությունը</w:t>
            </w:r>
          </w:p>
        </w:tc>
      </w:tr>
      <w:tr w:rsidR="005C1365" w:rsidRPr="00AA568C" w:rsidTr="00701A86">
        <w:trPr>
          <w:tblHeader/>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1</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2</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3</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jc w:val="center"/>
              <w:rPr>
                <w:rFonts w:ascii="Sylfaen" w:eastAsia="Times New Roman" w:hAnsi="Sylfaen" w:cs="Times New Roman"/>
                <w:sz w:val="24"/>
                <w:szCs w:val="24"/>
              </w:rPr>
            </w:pPr>
            <w:r w:rsidRPr="00AA568C">
              <w:rPr>
                <w:rFonts w:ascii="Sylfaen" w:hAnsi="Sylfaen"/>
                <w:sz w:val="24"/>
                <w:szCs w:val="24"/>
              </w:rPr>
              <w:t>4</w:t>
            </w:r>
          </w:p>
        </w:tc>
      </w:tr>
      <w:tr w:rsidR="005C1365" w:rsidRPr="00AA568C" w:rsidTr="005501AA">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P.EXC.002</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ընդհանուր գործընթացի երկկողմանի տրանզակցիայի նախաձեռնողը կրկնությունների համաձայնեցված քանակը լրանալուց հետո հաղորդագրություն-պատասխան չի ստացել</w:t>
            </w:r>
            <w:r w:rsidR="00B54C88">
              <w:rPr>
                <w:rFonts w:ascii="Sylfaen" w:hAnsi="Sylfaen"/>
                <w:sz w:val="24"/>
                <w:szCs w:val="24"/>
              </w:rPr>
              <w:t xml:space="preserve"> </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 xml:space="preserve">տրանսպորտային համակարգում տեխնիկական խափանումներ կամ ծրագրային ապահովման համակարգային սխալ </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անհրաժեշտ է հարցում ուղղել ազգային հատվածի տեխնիկական աջակցման այն ծառայություն, որտեղ ձ</w:t>
            </w:r>
            <w:r w:rsidR="00B54C88">
              <w:rPr>
                <w:rFonts w:ascii="Sylfaen" w:hAnsi="Sylfaen"/>
                <w:sz w:val="24"/>
                <w:szCs w:val="24"/>
              </w:rPr>
              <w:t>և</w:t>
            </w:r>
            <w:r w:rsidRPr="00AA568C">
              <w:rPr>
                <w:rFonts w:ascii="Sylfaen" w:hAnsi="Sylfaen"/>
                <w:sz w:val="24"/>
                <w:szCs w:val="24"/>
              </w:rPr>
              <w:t xml:space="preserve">ակերպվել է հաղորդագրությունը </w:t>
            </w:r>
          </w:p>
        </w:tc>
      </w:tr>
      <w:tr w:rsidR="005C1365" w:rsidRPr="00AA568C" w:rsidTr="005501AA">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P.EXC.004</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նախաձեռնողը ստացել է սխալի մասին ծանուցումը </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չեն սինխրոնիզացվել տեղեկատուներն ու դասակարգիչները, կամ չեն թարմացվել էլեկտրոնային փաստաթղթերի (տեղեկությունների) XML-սխեմաները</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նախաձեռնողը պետք է սինխրոնիզացնի օգտագործվող տեղեկատուներն ու դասակարգիչները կամ թարմացնի </w:t>
            </w:r>
            <w:r w:rsidRPr="00AA568C">
              <w:rPr>
                <w:rFonts w:ascii="Sylfaen" w:hAnsi="Sylfaen"/>
                <w:sz w:val="24"/>
                <w:szCs w:val="24"/>
              </w:rPr>
              <w:lastRenderedPageBreak/>
              <w:t>էլեկտրոնային փաստաթղթերի (տեղեկությունների) XML-սխեմաները: Տեղեկատուներն ու դասակարգիչները սինխրոնիզացված լինելու, էլեկտրոնային փաստաթղթերի (տեղեկությունների) XML-սխեմաները թարմացված լինելու դեպքում անհրաժեշտ է հարցում ուղարկել ընդունող մասնակցի աջակցման ծառայություն</w:t>
            </w:r>
            <w:r w:rsidR="00B54C88">
              <w:rPr>
                <w:rFonts w:ascii="Sylfaen" w:hAnsi="Sylfaen"/>
                <w:sz w:val="24"/>
                <w:szCs w:val="24"/>
              </w:rPr>
              <w:t xml:space="preserve"> </w:t>
            </w:r>
          </w:p>
        </w:tc>
      </w:tr>
      <w:tr w:rsidR="005C1365" w:rsidRPr="00AA568C" w:rsidTr="005501AA">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lastRenderedPageBreak/>
              <w:t>P.LS.01.EXC.003</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t xml:space="preserve">նախաձեռնողի տեղեկատվական համակարգում ռեսպոնդենտից ստացած </w:t>
            </w:r>
            <w:r w:rsidRPr="00AA568C">
              <w:rPr>
                <w:rFonts w:ascii="Sylfaen" w:hAnsi="Sylfaen"/>
                <w:sz w:val="24"/>
                <w:szCs w:val="24"/>
              </w:rPr>
              <w:lastRenderedPageBreak/>
              <w:t xml:space="preserve">պատասխան հաղորդագրության մշակման ժամանակ սխալ է առաջացել </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lastRenderedPageBreak/>
              <w:t xml:space="preserve">չեն սինխրոնիզացվել տեղեկատուներն ու դասակարգիչները, չեն թարմացվել էլեկտրոնային </w:t>
            </w:r>
            <w:r w:rsidRPr="00AA568C">
              <w:rPr>
                <w:rFonts w:ascii="Sylfaen" w:hAnsi="Sylfaen"/>
                <w:sz w:val="24"/>
                <w:szCs w:val="24"/>
              </w:rPr>
              <w:lastRenderedPageBreak/>
              <w:t xml:space="preserve">փաստաթղթերի </w:t>
            </w:r>
            <w:r w:rsidR="00B54C88">
              <w:rPr>
                <w:rFonts w:ascii="Sylfaen" w:hAnsi="Sylfaen"/>
                <w:sz w:val="24"/>
                <w:szCs w:val="24"/>
              </w:rPr>
              <w:t>և</w:t>
            </w:r>
            <w:r w:rsidRPr="00AA568C">
              <w:rPr>
                <w:rFonts w:ascii="Sylfaen" w:hAnsi="Sylfaen"/>
                <w:sz w:val="24"/>
                <w:szCs w:val="24"/>
              </w:rPr>
              <w:t xml:space="preserve"> (կամ) տեղեկությունների XML-սխեմաները, ընդհանուր գործընթացի տրանզակցիայի նախաձեռնողի մոտ հաղորդագրության մշակման ժամանակ ներքին սխալ է առաջացել</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4" w:right="29"/>
              <w:rPr>
                <w:rFonts w:ascii="Sylfaen" w:eastAsia="Times New Roman" w:hAnsi="Sylfaen" w:cs="Times New Roman"/>
                <w:sz w:val="24"/>
                <w:szCs w:val="24"/>
              </w:rPr>
            </w:pPr>
            <w:r w:rsidRPr="00AA568C">
              <w:rPr>
                <w:rFonts w:ascii="Sylfaen" w:hAnsi="Sylfaen"/>
                <w:sz w:val="24"/>
                <w:szCs w:val="24"/>
              </w:rPr>
              <w:lastRenderedPageBreak/>
              <w:t xml:space="preserve">անհրաժեշտ է հարցում ուղարկել ազգային հատվածի տեխնիկական աջակցման այն </w:t>
            </w:r>
            <w:r w:rsidRPr="00AA568C">
              <w:rPr>
                <w:rFonts w:ascii="Sylfaen" w:hAnsi="Sylfaen"/>
                <w:sz w:val="24"/>
                <w:szCs w:val="24"/>
              </w:rPr>
              <w:lastRenderedPageBreak/>
              <w:t>ծառայություն, որտեղ ձ</w:t>
            </w:r>
            <w:r w:rsidR="00B54C88">
              <w:rPr>
                <w:rFonts w:ascii="Sylfaen" w:hAnsi="Sylfaen"/>
                <w:sz w:val="24"/>
                <w:szCs w:val="24"/>
              </w:rPr>
              <w:t>և</w:t>
            </w:r>
            <w:r w:rsidRPr="00AA568C">
              <w:rPr>
                <w:rFonts w:ascii="Sylfaen" w:hAnsi="Sylfaen"/>
                <w:sz w:val="24"/>
                <w:szCs w:val="24"/>
              </w:rPr>
              <w:t>ակերպվել է հաղորդագրությունը</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134" w:right="1146"/>
        <w:jc w:val="center"/>
        <w:rPr>
          <w:rFonts w:ascii="Sylfaen" w:hAnsi="Sylfaen"/>
          <w:sz w:val="24"/>
          <w:szCs w:val="24"/>
        </w:rPr>
      </w:pPr>
      <w:r w:rsidRPr="00AA568C">
        <w:rPr>
          <w:rFonts w:ascii="Sylfaen" w:hAnsi="Sylfaen"/>
          <w:sz w:val="24"/>
          <w:szCs w:val="24"/>
        </w:rPr>
        <w:t xml:space="preserve">IX.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լրացմանը ներկայացվող պահանջները</w:t>
      </w:r>
    </w:p>
    <w:p w:rsidR="00173C21" w:rsidRPr="00AA568C" w:rsidRDefault="00173C21" w:rsidP="00AA568C">
      <w:pPr>
        <w:tabs>
          <w:tab w:val="left" w:pos="1134"/>
        </w:tabs>
        <w:spacing w:after="160" w:line="360" w:lineRule="auto"/>
        <w:ind w:left="1134" w:right="1146"/>
        <w:jc w:val="center"/>
        <w:rPr>
          <w:rFonts w:ascii="Sylfaen" w:eastAsia="Times New Roman" w:hAnsi="Sylfaen" w:cs="Times New Roman"/>
          <w:sz w:val="24"/>
          <w:szCs w:val="24"/>
        </w:rPr>
      </w:pPr>
    </w:p>
    <w:p w:rsidR="0012202F"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19.</w:t>
      </w:r>
      <w:r w:rsidRPr="00AA568C">
        <w:rPr>
          <w:rFonts w:ascii="Sylfaen" w:hAnsi="Sylfaen"/>
          <w:sz w:val="24"/>
          <w:szCs w:val="24"/>
        </w:rPr>
        <w:tab/>
        <w:t>«Դրոշմավորված ապրանքի վերաբերյալ տեղեկությունների հարցում» (P.CT.01.MSG.012) հաղորդագրությամբ փոխանցվող «Դրոշմավորված ապրանքի վերաբերյալ տեղեկությունների հարցում» (R.CT.LS.01.005) էլեկտրոնային փաստաթղթերի (տեղեկությունների) վավերապայմանների լրացման պահանջները բերված են 9-րդ աղյուսակում</w:t>
      </w:r>
      <w:r w:rsidR="002F41DD" w:rsidRPr="00AA568C">
        <w:rPr>
          <w:rFonts w:ascii="Sylfaen" w:hAnsi="Sylfaen"/>
          <w:sz w:val="24"/>
          <w:szCs w:val="24"/>
        </w:rPr>
        <w:t>:</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9</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1"/>
        <w:jc w:val="center"/>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տեղեկությունների հարցում» (P.CT.01.MSG.012) հաղորդագրությամբ փոխանցվող «Դրոշմավորված ապրանքի վերաբերյալ տեղեկությունների հարցում» (R.CT.LS.01.005) էլեկտրոնային փաստաթղթերի (տեղեկությունների) վավերապայմանների լրացման պահանջները </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F1373C">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70"/>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6"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6"/>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առնվազն մեկը պետք է լրացվի</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20.</w:t>
      </w:r>
      <w:r w:rsidRPr="00AA568C">
        <w:rPr>
          <w:rFonts w:ascii="Sylfaen" w:hAnsi="Sylfaen"/>
          <w:sz w:val="24"/>
          <w:szCs w:val="24"/>
        </w:rPr>
        <w:tab/>
        <w:t>«Տեղեկությունների մշակման արդյունքների մասին ծանուցում» (P.LS.01.MSG.013) հաղորդագրությամբ փոխանցվող «Տեղեկությունների մշակման արդյունքների մասին ծանուցում» (R.CT.LS.01.006) էլեկտրոնային փաստաթղթերի (տեղեկությունների) վավերապայմանների լրացման պահանջները բերված են 10-րդ աղյուսակում:</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10</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«Տեղեկությունների մշակման արդյունքների մասին ծանուցում» (P.LS.01.MSG.013) հաղորդագրությամբ փոխանցվող «Տեղեկությունների մշակման արդյունքների մասին ծանուցում» (R.CT.LS.01.006) էլեկտրոնային փաստաթղթերի (տեղեկությունների) վավերապայմանների լրացման պահանջները </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F1373C">
        <w:trPr>
          <w:tblHeader/>
        </w:trPr>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42"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42"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 xml:space="preserve">«Ամսաթիվ </w:t>
            </w:r>
            <w:r w:rsidR="00B54C88">
              <w:rPr>
                <w:rFonts w:ascii="Sylfaen" w:hAnsi="Sylfaen"/>
                <w:sz w:val="24"/>
                <w:szCs w:val="24"/>
              </w:rPr>
              <w:t>և</w:t>
            </w:r>
            <w:r w:rsidRPr="00AA568C">
              <w:rPr>
                <w:rFonts w:ascii="Sylfaen" w:hAnsi="Sylfaen"/>
                <w:sz w:val="24"/>
                <w:szCs w:val="24"/>
              </w:rPr>
              <w:t xml:space="preserve"> ժամ» (сsdo:ЕvеntDаteTimе) վավերապայմանի արժեքը պետք է լինի պակաս կամ հավասար ընթացիկ ամսաթվին</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2</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առնվազն մեկը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3</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«Տեղեկություններ՝ տեղեկությունների մշակման արդյունքի մասին» (сtcdo:ResultDetails) բարդ վավերապայմանի կազմում «Տեղեկությունների մշակման արդյունք» (сtsdо:RеsultProcessing) վավերապայմանը կարող է ընդունել «1» կամ «6» արժեքը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4</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եթե «Տեղեկություններ՝ տեղեկությունների մշակման արդյունքի մասին» (сtcdo:ResultDetails) բարդ վավերապայմանի կազմում «Տեղեկությունների մշակման արդյունք» (сtsdo:ResultProcessing) վավերապայմանն ընդունում է «6» արժեքը, ապա «Դրոշմավորված ապրանքի վերաբերյալ՝ ըստ հարցման ներկայացվող տեղեկություններ» (ctcdo:ResponseDetails) վավերապայմանը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lastRenderedPageBreak/>
              <w:t>5</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«Մաքսային փաստաթղթի գրանցման (հղման) համարի վերաբերյալ տեղեկություններ» (ctcdo:CustomsDocumentIdDetails) վավերապայմանը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6</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վավերապայմանը պետք է ընդունի «1» արժեքը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7</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«2» արժեքը, ապա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վավերապայմանը </w:t>
            </w:r>
            <w:r w:rsidRPr="00AA568C">
              <w:rPr>
                <w:rFonts w:ascii="Sylfaen" w:hAnsi="Sylfaen"/>
                <w:sz w:val="24"/>
                <w:szCs w:val="24"/>
              </w:rPr>
              <w:lastRenderedPageBreak/>
              <w:t>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«3» արժեքը, ապա «Դրոշմավորված ապրանքի վերաբերյալ՝ ըստ հարցման ներկայացվող տեղեկություններ» (ctcdo:ResponseDetails) բարդ վավերապայմանի կազմում « Արտահանող երկրի վերաբերյալ տեղեկություններ» (ctcdo:CountryDetails) վավերապայմանը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9</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«4» արժեքը, ապա «Դրոշմավորված ապրանքի վերաբերյալ՝ ըստ հարցման ներկայացվող տեղեկություններ» (ctcdo:ResponseDetails) բարդ վավերապայմանի կազմում «Ապրանքը շրջանառության մեջ բաց թողնելու եղանակ» (ctsdo:ReleaseMethodCode) վավերապայմանը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t>10</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«4» արժեքը, </w:t>
            </w:r>
            <w:r w:rsidR="00B54C88">
              <w:rPr>
                <w:rFonts w:ascii="Sylfaen" w:hAnsi="Sylfaen"/>
                <w:sz w:val="24"/>
                <w:szCs w:val="24"/>
              </w:rPr>
              <w:t>և</w:t>
            </w:r>
            <w:r w:rsidRPr="00AA568C">
              <w:rPr>
                <w:rFonts w:ascii="Sylfaen" w:hAnsi="Sylfaen"/>
                <w:sz w:val="24"/>
                <w:szCs w:val="24"/>
              </w:rPr>
              <w:t xml:space="preserve"> «Դդրոշմավորված ապրանքի վերաբերյալ՝ ըստ հարցման ներկայացվող տեղեկություններ» (ctcdo:ResponseDetails) բարդ վավերապայմանի կազմում «Ապրանքը շրջանառության մեջ </w:t>
            </w:r>
            <w:r w:rsidRPr="00AA568C">
              <w:rPr>
                <w:rFonts w:ascii="Sylfaen" w:hAnsi="Sylfaen"/>
                <w:sz w:val="24"/>
                <w:szCs w:val="24"/>
              </w:rPr>
              <w:lastRenderedPageBreak/>
              <w:t>բաց թողնելու եղանակ» (ctsdo:ReleaseMethodCode) վավերապայմանն ընդունում է «1» արժեքը, ապա «Դրոշմավորված ապրանքի վերաբերյալ՝ ըստ հարցման ներկայացվող տեղեկություններ» (ctcdo:ResponseDetails) բարդ վավերապայմանի կազմում « Մաքսային փաստաթղթի գրանցման (հղման) համարի վերաբերյալ տեղեկություններ» (ctcdo:CustomsDocumentIdDetails) վավերապայմանը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jc w:val="center"/>
              <w:rPr>
                <w:rFonts w:ascii="Sylfaen" w:eastAsia="Times New Roman" w:hAnsi="Sylfaen" w:cs="Times New Roman"/>
                <w:sz w:val="24"/>
                <w:szCs w:val="24"/>
              </w:rPr>
            </w:pPr>
            <w:r w:rsidRPr="00AA568C">
              <w:rPr>
                <w:rFonts w:ascii="Sylfaen" w:hAnsi="Sylfaen"/>
                <w:sz w:val="24"/>
                <w:szCs w:val="24"/>
              </w:rPr>
              <w:lastRenderedPageBreak/>
              <w:t>11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8" w:right="70"/>
              <w:rPr>
                <w:rFonts w:ascii="Sylfaen" w:eastAsia="Times New Roman" w:hAnsi="Sylfaen" w:cs="Times New Roman"/>
                <w:sz w:val="24"/>
                <w:szCs w:val="24"/>
              </w:rPr>
            </w:pPr>
            <w:r w:rsidRPr="00AA568C">
              <w:rPr>
                <w:rFonts w:ascii="Sylfaen" w:hAnsi="Sylfaen"/>
                <w:sz w:val="24"/>
                <w:szCs w:val="24"/>
              </w:rPr>
              <w:t xml:space="preserve">եթե «Դրոշմավորված ապրանքի վերաբերյալ՝ ըստ հարցման ներկայացվող տեղեկություններ» (ctcdo:ResponseDetails) բարդ վավերապայմանի կազմում «Ներկայացվող տեղեկատվության տիպի ծածկագիր» (ctsdo:GoodsReleaseCode) վավերապայմանն ընդունում է «7» արժեքը, ապա «Դրոշմավորված ապրանքի վերաբերյալ՝ ըստ հարցման ներկայացվող տեղեկություններ» (ctcdo:ResponseGoodsDetails) բարդ վավերապայմանի կազմում «Ապրանքը շրջանառությունից դուրս բերելու տիպ» (ctcdo:TurnoverTypeOutputCode) </w:t>
            </w:r>
            <w:r w:rsidR="00B54C88">
              <w:rPr>
                <w:rFonts w:ascii="Sylfaen" w:hAnsi="Sylfaen"/>
                <w:sz w:val="24"/>
                <w:szCs w:val="24"/>
              </w:rPr>
              <w:t>և</w:t>
            </w:r>
            <w:r w:rsidRPr="00AA568C">
              <w:rPr>
                <w:rFonts w:ascii="Sylfaen" w:hAnsi="Sylfaen"/>
                <w:sz w:val="24"/>
                <w:szCs w:val="24"/>
              </w:rPr>
              <w:t xml:space="preserve"> «Ապրանքը շրջանառությունից դուրս բերելու ամսաթիվ» (ctsdo:OutputDate) վավերապայմանները պետք է լրացվեն</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F1373C"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21.</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(P.LS.01.MSG.011)հաղորդագրությամբ փոխանցվող՝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(R.CT.LS.01.008) էլեկտրոնային փաստաթղթերի (տեղեկությունների) վավերապայմանների լրացմանը ներկայացվող պահանջները բերված են 11-րդ աղյուսակում:</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11</w:t>
      </w:r>
    </w:p>
    <w:p w:rsidR="00173C21" w:rsidRPr="00AA568C" w:rsidRDefault="00DC2C99" w:rsidP="00AA568C">
      <w:pPr>
        <w:tabs>
          <w:tab w:val="left" w:pos="1134"/>
        </w:tabs>
        <w:spacing w:after="160" w:line="360" w:lineRule="auto"/>
        <w:ind w:left="-14" w:right="-3" w:firstLine="7"/>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(P.LS.01.MSG.011) հաղորդագրությամբ փոխանցվող՝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(R.CT.LS.01.008)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F1373C">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84"/>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2" w:right="84"/>
              <w:rPr>
                <w:rFonts w:ascii="Sylfaen" w:eastAsia="Times New Roman" w:hAnsi="Sylfaen" w:cs="Times New Roman"/>
                <w:sz w:val="24"/>
                <w:szCs w:val="24"/>
              </w:rPr>
            </w:pPr>
            <w:r w:rsidRPr="00AA568C">
              <w:rPr>
                <w:rFonts w:ascii="Sylfaen" w:hAnsi="Sylfaen"/>
                <w:sz w:val="24"/>
                <w:szCs w:val="24"/>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 առնվազն մեկը պետք է լրացվի</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F1373C"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22.</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ապրանքների վերաբերյալ տեղեկությունների մշակման արդյունքների վերաբերյալ ծանուցում» (P.LS.01.MSG.004) հաղորդագրությամբ փոխանցվող «Անդրսահմանային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փաստաթղթերի (տեղեկությունների) վավերապայմանների լրացման պահանջները բերված են 12-րդ աղյուսակում:</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12</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2"/>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մշակման արդյունքների մասին ծանուցում» (P.LS.01.MSG.004) հաղորդագրությամբ փոխանցվող «Անդրսահմանային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փաստաթղթերի (տեղեկությունների) վավերապայմանների լրացման պահանջները</w:t>
      </w:r>
    </w:p>
    <w:tbl>
      <w:tblPr>
        <w:tblW w:w="9357" w:type="dxa"/>
        <w:tblInd w:w="111" w:type="dxa"/>
        <w:tblLayout w:type="fixed"/>
        <w:tblCellMar>
          <w:left w:w="0" w:type="dxa"/>
          <w:right w:w="0" w:type="dxa"/>
        </w:tblCellMar>
        <w:tblLook w:val="01E0" w:firstRow="1" w:lastRow="1" w:firstColumn="1" w:lastColumn="1" w:noHBand="0" w:noVBand="0"/>
      </w:tblPr>
      <w:tblGrid>
        <w:gridCol w:w="1560"/>
        <w:gridCol w:w="7797"/>
      </w:tblGrid>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112"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112"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77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0" w:right="112"/>
              <w:rPr>
                <w:rFonts w:ascii="Sylfaen" w:eastAsia="Times New Roman" w:hAnsi="Sylfaen" w:cs="Times New Roman"/>
                <w:sz w:val="24"/>
                <w:szCs w:val="24"/>
              </w:rPr>
            </w:pPr>
            <w:r w:rsidRPr="00AA568C">
              <w:rPr>
                <w:rFonts w:ascii="Sylfaen" w:hAnsi="Sylfaen"/>
                <w:sz w:val="24"/>
                <w:szCs w:val="24"/>
              </w:rPr>
              <w:t xml:space="preserve">«Ամսաթիվ </w:t>
            </w:r>
            <w:r w:rsidR="00B54C88">
              <w:rPr>
                <w:rFonts w:ascii="Sylfaen" w:hAnsi="Sylfaen"/>
                <w:sz w:val="24"/>
                <w:szCs w:val="24"/>
              </w:rPr>
              <w:t>և</w:t>
            </w:r>
            <w:r w:rsidRPr="00AA568C">
              <w:rPr>
                <w:rFonts w:ascii="Sylfaen" w:hAnsi="Sylfaen"/>
                <w:sz w:val="24"/>
                <w:szCs w:val="24"/>
              </w:rPr>
              <w:t xml:space="preserve"> ժամ» (сsdo:ЕvеntDаteTimе) վավերապայմանի արժեքը պետք է լինի պակաս կամ հավասար ընթացիկ ամսաթվին</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70" w:right="112"/>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«Տեղեկություններ` հսկիչ (նույնականացման) նշանների բնութագրերի վերաբերյալ» (ctcdo:CIMBaseDetails) բարդ վավերապայմանի կազմում 3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w:t>
            </w:r>
            <w:r w:rsidR="00B54C88">
              <w:rPr>
                <w:rStyle w:val="Bodytext211pt"/>
                <w:rFonts w:ascii="Sylfaen" w:eastAsiaTheme="minorHAnsi" w:hAnsi="Sylfaen"/>
                <w:color w:val="auto"/>
                <w:sz w:val="24"/>
                <w:szCs w:val="24"/>
                <w:shd w:val="clear" w:color="auto" w:fill="auto"/>
              </w:rPr>
              <w:t>և</w:t>
            </w:r>
            <w:r w:rsidRPr="00AA568C">
              <w:rPr>
                <w:rStyle w:val="Bodytext211pt"/>
                <w:rFonts w:ascii="Sylfaen" w:eastAsiaTheme="minorHAnsi" w:hAnsi="Sylfaen"/>
                <w:color w:val="auto"/>
                <w:sz w:val="24"/>
                <w:szCs w:val="24"/>
                <w:shd w:val="clear" w:color="auto" w:fill="auto"/>
              </w:rPr>
              <w:t>տրային միավորի սերիական գլոբալ համար» (ctsdo:SGTINIdentifier)) առնվազն մեկը պետք է լրացվի</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3</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70" w:right="112"/>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«Տեղեկություններ` տեղեկությունների մշակման արդյունքի մասին» (сtcdo:ResultDetails) բարդ վավերապայմանի կազմում «Տեղեկությունների մշակման արդյունք» (сtsdо:RеsultProcessing) վավերապայմանը պետք է ընդունի «1», «6» կամ «7» արժեքը</w:t>
            </w:r>
          </w:p>
        </w:tc>
      </w:tr>
      <w:tr w:rsidR="005C1365" w:rsidRPr="00AA568C" w:rsidTr="005501AA">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4</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70" w:right="112"/>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 xml:space="preserve">եթե «Տեղեկություններ` տեղեկությունների մշակման արդյունքի մասին» (сtcdo:ResultDetails) բարդ վավերապայմանի կազմում «Տեղեկությունների մշակման արդյունք» (сtsdo:ResultProcessing) </w:t>
            </w:r>
            <w:r w:rsidRPr="00AA568C">
              <w:rPr>
                <w:rStyle w:val="Bodytext211pt"/>
                <w:rFonts w:ascii="Sylfaen" w:eastAsiaTheme="minorHAnsi" w:hAnsi="Sylfaen"/>
                <w:color w:val="auto"/>
                <w:sz w:val="24"/>
                <w:szCs w:val="24"/>
                <w:shd w:val="clear" w:color="auto" w:fill="auto"/>
              </w:rPr>
              <w:lastRenderedPageBreak/>
              <w:t>վավերապայմանն ընդունում է «6» կամ «7» արժեքը, ապա «Անդրսահմանային առ</w:t>
            </w:r>
            <w:r w:rsidR="00B54C88">
              <w:rPr>
                <w:rStyle w:val="Bodytext211pt"/>
                <w:rFonts w:ascii="Sylfaen" w:eastAsiaTheme="minorHAnsi" w:hAnsi="Sylfaen"/>
                <w:color w:val="auto"/>
                <w:sz w:val="24"/>
                <w:szCs w:val="24"/>
                <w:shd w:val="clear" w:color="auto" w:fill="auto"/>
              </w:rPr>
              <w:t>և</w:t>
            </w:r>
            <w:r w:rsidRPr="00AA568C">
              <w:rPr>
                <w:rStyle w:val="Bodytext211pt"/>
                <w:rFonts w:ascii="Sylfaen" w:eastAsiaTheme="minorHAnsi" w:hAnsi="Sylfaen"/>
                <w:color w:val="auto"/>
                <w:sz w:val="24"/>
                <w:szCs w:val="24"/>
                <w:shd w:val="clear" w:color="auto" w:fill="auto"/>
              </w:rPr>
              <w:t>տրի շրջանակներում ձեռք բերված ապրանքների վերաբերյալ ներկայացված տեղեկություններ» (ctcdo:TransMarkGoodsDetails) վավերապայմանը պետք է լրացվի</w:t>
            </w:r>
          </w:p>
        </w:tc>
      </w:tr>
    </w:tbl>
    <w:p w:rsidR="00B148BE" w:rsidRPr="00AA568C" w:rsidRDefault="00DC2C99" w:rsidP="00AA568C">
      <w:pPr>
        <w:tabs>
          <w:tab w:val="left" w:pos="1134"/>
        </w:tabs>
        <w:spacing w:after="160" w:line="360" w:lineRule="auto"/>
        <w:rPr>
          <w:rFonts w:ascii="Sylfaen" w:eastAsia="Times New Roman" w:hAnsi="Sylfaen" w:cs="Times New Roman"/>
          <w:sz w:val="24"/>
          <w:szCs w:val="24"/>
        </w:rPr>
        <w:sectPr w:rsidR="00B148BE" w:rsidRPr="00AA568C" w:rsidSect="00D4728A">
          <w:headerReference w:type="default" r:id="rId47"/>
          <w:pgSz w:w="11920" w:h="16840"/>
          <w:pgMar w:top="1418" w:right="1418" w:bottom="1418" w:left="1418" w:header="738" w:footer="0" w:gutter="0"/>
          <w:cols w:space="720"/>
          <w:docGrid w:linePitch="299"/>
        </w:sectPr>
      </w:pPr>
      <w:r w:rsidRPr="00AA568C">
        <w:rPr>
          <w:rFonts w:ascii="Sylfaen" w:eastAsia="Times New Roman" w:hAnsi="Sylfaen" w:cs="Times New Roman"/>
          <w:sz w:val="24"/>
          <w:szCs w:val="24"/>
        </w:rPr>
        <w:lastRenderedPageBreak/>
        <w:br w:type="page"/>
      </w: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ԿԱՆՈՆԱԿԱՐԳ</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b/>
          <w:sz w:val="24"/>
          <w:szCs w:val="24"/>
        </w:rPr>
        <w:t>և</w:t>
      </w:r>
      <w:r w:rsidRPr="00AA568C">
        <w:rPr>
          <w:rFonts w:ascii="Sylfaen" w:hAnsi="Sylfaen"/>
          <w:b/>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54C88">
        <w:rPr>
          <w:rFonts w:ascii="Sylfaen" w:hAnsi="Sylfaen"/>
          <w:b/>
          <w:sz w:val="24"/>
          <w:szCs w:val="24"/>
        </w:rPr>
        <w:t>և</w:t>
      </w:r>
      <w:r w:rsidRPr="00AA568C">
        <w:rPr>
          <w:rFonts w:ascii="Sylfaen" w:hAnsi="Sylfaen"/>
          <w:b/>
          <w:sz w:val="24"/>
          <w:szCs w:val="24"/>
        </w:rPr>
        <w:t xml:space="preserve"> թողարկողների միջ</w:t>
      </w:r>
      <w:r w:rsidR="00B54C88">
        <w:rPr>
          <w:rFonts w:ascii="Sylfaen" w:hAnsi="Sylfaen"/>
          <w:b/>
          <w:sz w:val="24"/>
          <w:szCs w:val="24"/>
        </w:rPr>
        <w:t>և</w:t>
      </w:r>
      <w:r w:rsidRPr="00AA568C">
        <w:rPr>
          <w:rFonts w:ascii="Sylfaen" w:hAnsi="Sylfaen"/>
          <w:b/>
          <w:sz w:val="24"/>
          <w:szCs w:val="24"/>
        </w:rPr>
        <w:t xml:space="preserve"> տեղեկատվական փոխգործակցության</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 Ընդհանուր դրույթներ</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w:t>
      </w:r>
      <w:r w:rsidRPr="00AA568C">
        <w:rPr>
          <w:rFonts w:ascii="Sylfaen" w:hAnsi="Sylfaen"/>
          <w:sz w:val="24"/>
          <w:szCs w:val="24"/>
        </w:rPr>
        <w:tab/>
        <w:t>Սույն Կանոնակարգը մշակվել է Եվրասիական տնտեսական միության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173C21" w:rsidRPr="00AA568C" w:rsidRDefault="00DC2C99" w:rsidP="00AA568C">
      <w:pPr>
        <w:tabs>
          <w:tab w:val="left" w:pos="1134"/>
        </w:tabs>
        <w:spacing w:after="160" w:line="360" w:lineRule="auto"/>
        <w:ind w:left="-14" w:right="-3" w:firstLine="581"/>
        <w:rPr>
          <w:rFonts w:ascii="Sylfaen" w:eastAsia="Times New Roman" w:hAnsi="Sylfaen" w:cs="Times New Roman"/>
          <w:sz w:val="24"/>
          <w:szCs w:val="24"/>
        </w:rPr>
      </w:pPr>
      <w:r w:rsidRPr="00AA568C">
        <w:rPr>
          <w:rFonts w:ascii="Sylfaen" w:hAnsi="Sylfaen"/>
          <w:sz w:val="24"/>
          <w:szCs w:val="24"/>
        </w:rPr>
        <w:t>«Եվրասիական տնտեսական միության մասին» 2014 թվականի մայիսի 29-ի պայմանագիր.</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w:t>
      </w:r>
      <w:r w:rsidRPr="00AA568C">
        <w:rPr>
          <w:rFonts w:ascii="Sylfaen" w:hAnsi="Sylfaen"/>
          <w:sz w:val="24"/>
          <w:szCs w:val="24"/>
        </w:rPr>
        <w:lastRenderedPageBreak/>
        <w:t>2015-2016 թվականներին իրագործելու մասին» 2015 թվականի սեպտեմբերի 8-ի համաձայնագիր.</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առանձին տեսակների դրոշմավորման համակարգի մշակման մասին» Եվրասիական տնտեսական բարձրագույն խորհրդի 2014 թվականի հոկտեմբերի 10-ի թիվ 88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w:t>
      </w:r>
      <w:r w:rsidRPr="00AA568C">
        <w:rPr>
          <w:rFonts w:ascii="Sylfaen" w:hAnsi="Sylfaen"/>
          <w:sz w:val="24"/>
          <w:szCs w:val="24"/>
        </w:rPr>
        <w:lastRenderedPageBreak/>
        <w:t>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ի թիվ 63 որոշում։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II. Կիրառության ոլորտը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Կանոնակարգը մշակվել է ընդհանուր գործընթացի մասնակիցների կողմից՝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գործընթացի (այսուհետ՝ ընդհանուր գործընթաց) տրանզակցիաների կատարման կարգի </w:t>
      </w:r>
      <w:r w:rsidR="00B54C88">
        <w:rPr>
          <w:rFonts w:ascii="Sylfaen" w:hAnsi="Sylfaen"/>
          <w:sz w:val="24"/>
          <w:szCs w:val="24"/>
        </w:rPr>
        <w:t>և</w:t>
      </w:r>
      <w:r w:rsidRPr="00AA568C">
        <w:rPr>
          <w:rFonts w:ascii="Sylfaen" w:hAnsi="Sylfaen"/>
          <w:sz w:val="24"/>
          <w:szCs w:val="24"/>
        </w:rPr>
        <w:t xml:space="preserve"> պայմանների, ինչպես նա</w:t>
      </w:r>
      <w:r w:rsidR="00B54C88">
        <w:rPr>
          <w:rFonts w:ascii="Sylfaen" w:hAnsi="Sylfaen"/>
          <w:sz w:val="24"/>
          <w:szCs w:val="24"/>
        </w:rPr>
        <w:t>և</w:t>
      </w:r>
      <w:r w:rsidRPr="00AA568C">
        <w:rPr>
          <w:rFonts w:ascii="Sylfaen" w:hAnsi="Sylfaen"/>
          <w:sz w:val="24"/>
          <w:szCs w:val="24"/>
        </w:rPr>
        <w:t xml:space="preserve"> դրանց կատարման ժամանակ իրենց դերի միանման ընկալումն ապահովելու նպատակով:</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Սույն Կանոնակարգը սահմանում է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B54C88">
        <w:rPr>
          <w:rFonts w:ascii="Sylfaen" w:hAnsi="Sylfaen"/>
          <w:sz w:val="24"/>
          <w:szCs w:val="24"/>
        </w:rPr>
        <w:t>և</w:t>
      </w:r>
      <w:r w:rsidRPr="00AA568C">
        <w:rPr>
          <w:rFonts w:ascii="Sylfaen" w:hAnsi="Sylfaen"/>
          <w:sz w:val="24"/>
          <w:szCs w:val="24"/>
        </w:rPr>
        <w:t xml:space="preserve"> պայմաններին ներկայացվող պահանջները:</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4.</w:t>
      </w:r>
      <w:r w:rsidRPr="00AA568C">
        <w:rPr>
          <w:rFonts w:ascii="Sylfaen" w:hAnsi="Sylfaen"/>
          <w:sz w:val="24"/>
          <w:szCs w:val="24"/>
        </w:rPr>
        <w:tab/>
        <w:t xml:space="preserve">Սույն Կանոնակարգը կիրառվում է Եվրասիական տնտեսական միության անդամ պետությունների լիազորված մարմինների (այսուհետ՝ անդամ պետությունների լիազորված մարմիններ) որոշմամբ՝ ընդհանուր գործընթացի </w:t>
      </w:r>
      <w:r w:rsidRPr="00AA568C">
        <w:rPr>
          <w:rFonts w:ascii="Sylfaen" w:hAnsi="Sylfaen"/>
          <w:sz w:val="24"/>
          <w:szCs w:val="24"/>
        </w:rPr>
        <w:lastRenderedPageBreak/>
        <w:t xml:space="preserve">մասնակիցների կողմից ընդհանուր գործընթացի շրջանակներում ընթացակարգերի </w:t>
      </w:r>
      <w:r w:rsidR="00B54C88">
        <w:rPr>
          <w:rFonts w:ascii="Sylfaen" w:hAnsi="Sylfaen"/>
          <w:sz w:val="24"/>
          <w:szCs w:val="24"/>
        </w:rPr>
        <w:t>և</w:t>
      </w:r>
      <w:r w:rsidRPr="00AA568C">
        <w:rPr>
          <w:rFonts w:ascii="Sylfaen" w:hAnsi="Sylfaen"/>
          <w:sz w:val="24"/>
          <w:szCs w:val="24"/>
        </w:rPr>
        <w:t xml:space="preserve"> գործառնությունների կատարման կարգի հսկողության, ինչպես նա</w:t>
      </w:r>
      <w:r w:rsidR="00B54C88">
        <w:rPr>
          <w:rFonts w:ascii="Sylfaen" w:hAnsi="Sylfaen"/>
          <w:sz w:val="24"/>
          <w:szCs w:val="24"/>
        </w:rPr>
        <w:t>և</w:t>
      </w:r>
      <w:r w:rsidRPr="00AA568C">
        <w:rPr>
          <w:rFonts w:ascii="Sylfaen" w:hAnsi="Sylfaen"/>
          <w:sz w:val="24"/>
          <w:szCs w:val="24"/>
        </w:rPr>
        <w:t xml:space="preserve"> այդ ընդհանուր գործընթացի իրականացումն ապահովող տեղեկատվական համակարգերի բաղադրիչների նախագծման, մշակման </w:t>
      </w:r>
      <w:r w:rsidR="00B54C88">
        <w:rPr>
          <w:rFonts w:ascii="Sylfaen" w:hAnsi="Sylfaen"/>
          <w:sz w:val="24"/>
          <w:szCs w:val="24"/>
        </w:rPr>
        <w:t>և</w:t>
      </w:r>
      <w:r w:rsidRPr="00AA568C">
        <w:rPr>
          <w:rFonts w:ascii="Sylfaen" w:hAnsi="Sylfaen"/>
          <w:sz w:val="24"/>
          <w:szCs w:val="24"/>
        </w:rPr>
        <w:t xml:space="preserve"> լրամշակման ժամանակ:</w:t>
      </w:r>
      <w:r w:rsidR="00B54C88">
        <w:rPr>
          <w:rFonts w:ascii="Sylfaen" w:hAnsi="Sylfaen"/>
          <w:sz w:val="24"/>
          <w:szCs w:val="24"/>
        </w:rPr>
        <w:t xml:space="preserve"> </w:t>
      </w:r>
    </w:p>
    <w:p w:rsidR="00173C21" w:rsidRPr="00AA568C" w:rsidRDefault="00173C21" w:rsidP="00AA568C">
      <w:pPr>
        <w:tabs>
          <w:tab w:val="left" w:pos="1134"/>
        </w:tabs>
        <w:spacing w:after="160" w:line="360" w:lineRule="auto"/>
        <w:ind w:left="-14" w:right="-3" w:firstLine="567"/>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III. Հիմնական հասկացությունները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Սույն Կանոնակարգի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ընդհանուր գործընթացի տեղեկատվական օբյեկտի վիճակ՝ ընդհանուր գործընթացի ընթացակարգի կատարման որոշակի փուլում ընդհանուր գործընթացի տեղեկատվական օբյեկտը բնութագրող հատկություն, որը փոփոխվում է ընդհանուր գործընթացի գործառնությունները կատարելիս:</w:t>
      </w:r>
    </w:p>
    <w:p w:rsidR="00173C21" w:rsidRPr="00AA568C" w:rsidRDefault="00DC2C99" w:rsidP="00AA568C">
      <w:pPr>
        <w:tabs>
          <w:tab w:val="left" w:pos="1134"/>
        </w:tabs>
        <w:spacing w:after="160" w:line="360" w:lineRule="auto"/>
        <w:ind w:left="-14" w:right="-3" w:firstLine="567"/>
        <w:rPr>
          <w:rFonts w:ascii="Sylfaen" w:eastAsia="Times New Roman" w:hAnsi="Sylfaen" w:cs="Times New Roman"/>
          <w:sz w:val="24"/>
          <w:szCs w:val="24"/>
        </w:rPr>
      </w:pPr>
      <w:r w:rsidRPr="00AA568C">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B54C88">
        <w:rPr>
          <w:rFonts w:ascii="Sylfaen" w:hAnsi="Sylfaen"/>
          <w:sz w:val="24"/>
          <w:szCs w:val="24"/>
        </w:rPr>
        <w:t>և</w:t>
      </w:r>
      <w:r w:rsidRPr="00AA568C">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 xml:space="preserve">ի թիվ 63 որոշմամբ հաստատված՝ 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մեթոդիկայով սահմանված իմաստներով։</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Սույն Կանոնակարգում օգտագործվող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w:t>
      </w:r>
      <w:r w:rsidRPr="00AA568C">
        <w:rPr>
          <w:rFonts w:ascii="Sylfaen" w:hAnsi="Sylfaen"/>
          <w:sz w:val="24"/>
          <w:szCs w:val="24"/>
        </w:rPr>
        <w:lastRenderedPageBreak/>
        <w:t>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կանոնների) 4-րդ կետում սահմանված իմաստներով: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IV. Ընդհանուր գործընթացի շրջանակներում տեղեկատվական փոխգործակցության վերաբերյալ հիմնական տեղեկությունները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1. Տեղեկատվական փոխգործակցության մասնակիցները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Ընդհանուր գործընթացի շրջանակներում տեղեկատվական փոխգործակցության մասնակիցների դերերի ցանկը բերված է 1-ին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1</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Տեղեկատվական փոխգործակցության մասնակիցների դերերի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5C1365" w:rsidRPr="00AA568C" w:rsidTr="00F1373C">
        <w:trPr>
          <w:tblHeader/>
        </w:trPr>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jc w:val="center"/>
              <w:rPr>
                <w:rFonts w:ascii="Sylfaen" w:eastAsia="Times New Roman" w:hAnsi="Sylfaen" w:cs="Times New Roman"/>
                <w:sz w:val="24"/>
                <w:szCs w:val="24"/>
              </w:rPr>
            </w:pPr>
            <w:r w:rsidRPr="00AA568C">
              <w:rPr>
                <w:rFonts w:ascii="Sylfaen" w:hAnsi="Sylfaen"/>
                <w:sz w:val="24"/>
                <w:szCs w:val="24"/>
              </w:rPr>
              <w:t>Դերի անվանումը</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jc w:val="center"/>
              <w:rPr>
                <w:rFonts w:ascii="Sylfaen" w:eastAsia="Times New Roman" w:hAnsi="Sylfaen" w:cs="Times New Roman"/>
                <w:sz w:val="24"/>
                <w:szCs w:val="24"/>
              </w:rPr>
            </w:pPr>
            <w:r w:rsidRPr="00AA568C">
              <w:rPr>
                <w:rFonts w:ascii="Sylfaen" w:hAnsi="Sylfaen"/>
                <w:sz w:val="24"/>
                <w:szCs w:val="24"/>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hanging="1069"/>
              <w:jc w:val="center"/>
              <w:rPr>
                <w:rFonts w:ascii="Sylfaen" w:eastAsia="Times New Roman" w:hAnsi="Sylfaen" w:cs="Times New Roman"/>
                <w:sz w:val="24"/>
                <w:szCs w:val="24"/>
              </w:rPr>
            </w:pPr>
            <w:r w:rsidRPr="00AA568C">
              <w:rPr>
                <w:rFonts w:ascii="Sylfaen" w:hAnsi="Sylfaen"/>
                <w:sz w:val="24"/>
                <w:szCs w:val="24"/>
              </w:rPr>
              <w:t>Դեր կատարող մասնակիցը</w:t>
            </w:r>
          </w:p>
        </w:tc>
      </w:tr>
      <w:tr w:rsidR="005C1365" w:rsidRPr="00AA568C" w:rsidTr="00F1373C">
        <w:trPr>
          <w:tblHeader/>
        </w:trPr>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jc w:val="center"/>
              <w:rPr>
                <w:rFonts w:ascii="Sylfaen" w:eastAsia="Times New Roman" w:hAnsi="Sylfaen" w:cs="Times New Roman"/>
                <w:sz w:val="24"/>
                <w:szCs w:val="24"/>
              </w:rPr>
            </w:pPr>
            <w:r w:rsidRPr="00AA568C">
              <w:rPr>
                <w:rFonts w:ascii="Sylfaen" w:hAnsi="Sylfaen"/>
                <w:sz w:val="24"/>
                <w:szCs w:val="24"/>
              </w:rPr>
              <w:t>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6" w:right="59"/>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t xml:space="preserve">Տեղեկատվություն </w:t>
            </w:r>
            <w:r w:rsidRPr="00AA568C">
              <w:rPr>
                <w:rFonts w:ascii="Sylfaen" w:hAnsi="Sylfaen"/>
                <w:sz w:val="24"/>
                <w:szCs w:val="24"/>
              </w:rPr>
              <w:lastRenderedPageBreak/>
              <w:t xml:space="preserve">ստացող </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lastRenderedPageBreak/>
              <w:t xml:space="preserve">իրականացնում է հսկիչ (նույնականացման) </w:t>
            </w:r>
            <w:r w:rsidRPr="00AA568C">
              <w:rPr>
                <w:rFonts w:ascii="Sylfaen" w:hAnsi="Sylfaen"/>
                <w:sz w:val="24"/>
                <w:szCs w:val="24"/>
              </w:rPr>
              <w:lastRenderedPageBreak/>
              <w:t xml:space="preserve">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lastRenderedPageBreak/>
              <w:t xml:space="preserve">անդամ պետության լիազորված մարմին </w:t>
            </w:r>
            <w:r w:rsidRPr="00AA568C">
              <w:rPr>
                <w:rFonts w:ascii="Sylfaen" w:hAnsi="Sylfaen"/>
                <w:sz w:val="24"/>
                <w:szCs w:val="24"/>
              </w:rPr>
              <w:lastRenderedPageBreak/>
              <w:t>(P.LS.01.ACT.003)</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lastRenderedPageBreak/>
              <w:t xml:space="preserve">Տեղեկատվություն ներկայացնող </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t xml:space="preserve">իրականացնում է հսկիչ (նույնականացման)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ձ</w:t>
            </w:r>
            <w:r w:rsidR="00B54C88">
              <w:rPr>
                <w:rFonts w:ascii="Sylfaen" w:hAnsi="Sylfaen"/>
                <w:sz w:val="24"/>
                <w:szCs w:val="24"/>
              </w:rPr>
              <w:t>և</w:t>
            </w:r>
            <w:r w:rsidRPr="00AA568C">
              <w:rPr>
                <w:rFonts w:ascii="Sylfaen" w:hAnsi="Sylfaen"/>
                <w:sz w:val="24"/>
                <w:szCs w:val="24"/>
              </w:rPr>
              <w:t xml:space="preserve">ավորում </w:t>
            </w:r>
            <w:r w:rsidR="00B54C88">
              <w:rPr>
                <w:rFonts w:ascii="Sylfaen" w:hAnsi="Sylfaen"/>
                <w:sz w:val="24"/>
                <w:szCs w:val="24"/>
              </w:rPr>
              <w:t>և</w:t>
            </w:r>
            <w:r w:rsidRPr="00AA568C">
              <w:rPr>
                <w:rFonts w:ascii="Sylfaen" w:hAnsi="Sylfaen"/>
                <w:sz w:val="24"/>
                <w:szCs w:val="24"/>
              </w:rPr>
              <w:t xml:space="preserve"> դրանք ներկայացում է անդամ պետության լիազորված մարմին </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83"/>
              <w:rPr>
                <w:rFonts w:ascii="Sylfaen" w:eastAsia="Times New Roman" w:hAnsi="Sylfaen" w:cs="Times New Roman"/>
                <w:sz w:val="24"/>
                <w:szCs w:val="24"/>
              </w:rPr>
            </w:pPr>
            <w:r w:rsidRPr="00AA568C">
              <w:rPr>
                <w:rFonts w:ascii="Sylfaen" w:hAnsi="Sylfaen"/>
                <w:sz w:val="24"/>
                <w:szCs w:val="24"/>
              </w:rPr>
              <w:t>թողարկող (P.LS.01.ACT.001)</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lang w:val="en-US"/>
        </w:rPr>
      </w:pPr>
      <w:r w:rsidRPr="00AA568C">
        <w:rPr>
          <w:rFonts w:ascii="Sylfaen" w:hAnsi="Sylfaen"/>
          <w:sz w:val="24"/>
          <w:szCs w:val="24"/>
        </w:rPr>
        <w:t>2. Տեղեկատվական փոխգործակցության կառուցվածքը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7.</w:t>
      </w:r>
      <w:r w:rsidRPr="00AA568C">
        <w:rPr>
          <w:rFonts w:ascii="Sylfaen" w:hAnsi="Sylfaen"/>
          <w:sz w:val="24"/>
          <w:szCs w:val="24"/>
        </w:rPr>
        <w:tab/>
        <w:t xml:space="preserve">Ընդհանուր գործընթացի շրջանակներում տեղեկատվական փոխգործակցությունն իրականացվում է թողարկողների </w:t>
      </w:r>
      <w:r w:rsidR="00B54C88">
        <w:rPr>
          <w:rFonts w:ascii="Sylfaen" w:hAnsi="Sylfaen"/>
          <w:sz w:val="24"/>
          <w:szCs w:val="24"/>
        </w:rPr>
        <w:t>և</w:t>
      </w:r>
      <w:r w:rsidRPr="00AA568C">
        <w:rPr>
          <w:rFonts w:ascii="Sylfaen" w:hAnsi="Sylfaen"/>
          <w:sz w:val="24"/>
          <w:szCs w:val="24"/>
        </w:rPr>
        <w:t xml:space="preserve">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ընդհանուր գործընթացի իրագործման շրջանակներում հսկիչ (նույնականացման) նշանների (այսուհետ՝ հսկիչ նշաններ)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տեղեկութուններ ներկայացնելիս՝ տեղեկատվական փոխգործակցության ընթացակարգին համապատասխան:</w:t>
      </w:r>
      <w:r w:rsidR="00B54C88">
        <w:rPr>
          <w:rFonts w:ascii="Sylfaen" w:hAnsi="Sylfaen"/>
          <w:sz w:val="24"/>
          <w:szCs w:val="24"/>
        </w:rPr>
        <w:t xml:space="preserve"> </w:t>
      </w:r>
    </w:p>
    <w:p w:rsidR="00173C21" w:rsidRPr="00AA568C" w:rsidRDefault="00DC2C99" w:rsidP="00AA568C">
      <w:pPr>
        <w:tabs>
          <w:tab w:val="left" w:pos="1134"/>
        </w:tabs>
        <w:spacing w:after="160" w:line="360" w:lineRule="auto"/>
        <w:ind w:left="-14" w:right="-3" w:firstLine="581"/>
        <w:jc w:val="center"/>
        <w:rPr>
          <w:rFonts w:ascii="Sylfaen" w:eastAsia="Times New Roman" w:hAnsi="Sylfaen" w:cs="Times New Roman"/>
          <w:sz w:val="24"/>
          <w:szCs w:val="24"/>
        </w:rPr>
      </w:pPr>
      <w:r w:rsidRPr="00AA568C">
        <w:rPr>
          <w:rFonts w:ascii="Sylfaen" w:hAnsi="Sylfaen"/>
          <w:sz w:val="24"/>
          <w:szCs w:val="24"/>
        </w:rPr>
        <w:t xml:space="preserve">Անդամ պետությունների լիազորված մարմինների </w:t>
      </w:r>
      <w:r w:rsidR="00B54C88">
        <w:rPr>
          <w:rFonts w:ascii="Sylfaen" w:hAnsi="Sylfaen"/>
          <w:sz w:val="24"/>
          <w:szCs w:val="24"/>
        </w:rPr>
        <w:t>և</w:t>
      </w:r>
      <w:r w:rsidRPr="00AA568C">
        <w:rPr>
          <w:rFonts w:ascii="Sylfaen" w:hAnsi="Sylfaen"/>
          <w:sz w:val="24"/>
          <w:szCs w:val="24"/>
        </w:rPr>
        <w:t xml:space="preserve"> թողարկողների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 ներկայացված է նկար 1-ում: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pict>
          <v:shape id="_x0000_s1115" type="#_x0000_t202" style="position:absolute;left:0;text-align:left;margin-left:107.95pt;margin-top:18.05pt;width:75.85pt;height:23.05pt;z-index:251696640;mso-width-relative:margin;mso-height-relative:margin" stroked="f">
            <v:textbox style="mso-next-textbox:#_x0000_s1115" inset="0,0,0,0">
              <w:txbxContent>
                <w:p w:rsidR="009F0DC8" w:rsidRPr="00C25311" w:rsidRDefault="009F0DC8" w:rsidP="00C25311">
                  <w:pPr>
                    <w:jc w:val="center"/>
                    <w:rPr>
                      <w:rFonts w:ascii="Sylfaen" w:hAnsi="Sylfaen"/>
                      <w:sz w:val="16"/>
                      <w:szCs w:val="16"/>
                      <w:lang w:val="en-US"/>
                    </w:rPr>
                  </w:pPr>
                  <w:r>
                    <w:rPr>
                      <w:rFonts w:ascii="Sylfaen" w:hAnsi="Sylfaen"/>
                      <w:sz w:val="16"/>
                      <w:szCs w:val="16"/>
                      <w:lang w:val="en-US"/>
                    </w:rPr>
                    <w:t>«</w:t>
                  </w:r>
                  <w:r w:rsidRPr="00CD14F5">
                    <w:rPr>
                      <w:rFonts w:ascii="Sylfaen" w:hAnsi="Sylfaen"/>
                      <w:sz w:val="16"/>
                      <w:szCs w:val="16"/>
                    </w:rPr>
                    <w:t>Մասնակցություն</w:t>
                  </w:r>
                  <w:r>
                    <w:rPr>
                      <w:rFonts w:ascii="Sylfaen" w:hAnsi="Sylfaen"/>
                      <w:sz w:val="16"/>
                      <w:szCs w:val="16"/>
                      <w:lang w:val="en-US"/>
                    </w:rPr>
                    <w:t>»</w:t>
                  </w:r>
                </w:p>
                <w:p w:rsidR="009F0DC8" w:rsidRPr="00997A45" w:rsidRDefault="009F0DC8" w:rsidP="00C25311">
                  <w:pPr>
                    <w:rPr>
                      <w:lang w:val="en-US"/>
                    </w:rPr>
                  </w:pPr>
                </w:p>
                <w:p w:rsidR="009F0DC8" w:rsidRDefault="009F0DC8">
                  <w:pPr>
                    <w:jc w:val="center"/>
                    <w:rPr>
                      <w:rFonts w:ascii="Sylfaen" w:hAnsi="Sylfaen"/>
                      <w:sz w:val="16"/>
                      <w:szCs w:val="16"/>
                    </w:rPr>
                  </w:pPr>
                </w:p>
              </w:txbxContent>
            </v:textbox>
          </v:shape>
        </w:pict>
      </w:r>
      <w:r>
        <w:rPr>
          <w:rFonts w:ascii="Sylfaen" w:hAnsi="Sylfaen"/>
          <w:noProof/>
          <w:sz w:val="24"/>
          <w:szCs w:val="24"/>
          <w:lang w:val="en-US" w:eastAsia="en-US" w:bidi="ar-SA"/>
        </w:rPr>
        <w:pict>
          <v:shape id="_x0000_s1114" type="#_x0000_t202" style="position:absolute;left:0;text-align:left;margin-left:294.35pt;margin-top:18.05pt;width:75.2pt;height:23.05pt;z-index:251695616;mso-width-relative:margin;mso-height-relative:margin" stroked="f">
            <v:textbox style="mso-next-textbox:#_x0000_s1114" inset="0,0,0,0">
              <w:txbxContent>
                <w:p w:rsidR="009F0DC8" w:rsidRDefault="009F0DC8">
                  <w:pPr>
                    <w:jc w:val="center"/>
                    <w:rPr>
                      <w:rFonts w:ascii="Sylfaen" w:hAnsi="Sylfaen"/>
                      <w:sz w:val="16"/>
                      <w:szCs w:val="16"/>
                      <w:lang w:val="en-US"/>
                    </w:rPr>
                  </w:pPr>
                  <w:r>
                    <w:rPr>
                      <w:rFonts w:ascii="Sylfaen" w:hAnsi="Sylfaen"/>
                      <w:sz w:val="16"/>
                      <w:szCs w:val="16"/>
                      <w:lang w:val="en-US"/>
                    </w:rPr>
                    <w:t>«</w:t>
                  </w:r>
                  <w:r w:rsidRPr="00CD14F5">
                    <w:rPr>
                      <w:rFonts w:ascii="Sylfaen" w:hAnsi="Sylfaen"/>
                      <w:sz w:val="16"/>
                      <w:szCs w:val="16"/>
                    </w:rPr>
                    <w:t>Մասնակցություն</w:t>
                  </w:r>
                  <w:r>
                    <w:rPr>
                      <w:rFonts w:ascii="Sylfaen" w:hAnsi="Sylfaen"/>
                      <w:sz w:val="16"/>
                      <w:szCs w:val="16"/>
                      <w:lang w:val="en-US"/>
                    </w:rPr>
                    <w:t>»</w:t>
                  </w:r>
                </w:p>
                <w:p w:rsidR="009F0DC8" w:rsidRPr="00997A45" w:rsidRDefault="009F0DC8" w:rsidP="00184104">
                  <w:pPr>
                    <w:rPr>
                      <w:lang w:val="en-US"/>
                    </w:rPr>
                  </w:pPr>
                </w:p>
              </w:txbxContent>
            </v:textbox>
          </v:shape>
        </w:pict>
      </w:r>
      <w:r>
        <w:rPr>
          <w:rFonts w:ascii="Sylfaen" w:hAnsi="Sylfaen"/>
          <w:noProof/>
          <w:sz w:val="24"/>
          <w:szCs w:val="24"/>
          <w:lang w:val="en-US" w:eastAsia="en-US" w:bidi="ar-SA"/>
        </w:rPr>
        <w:pict>
          <v:shape id="_x0000_s1111" type="#_x0000_t202" style="position:absolute;left:0;text-align:left;margin-left:146.35pt;margin-top:63.35pt;width:184.15pt;height:63.25pt;z-index:251692544;mso-width-relative:margin;mso-height-relative:margin" stroked="f">
            <v:textbox style="mso-next-textbox:#_x0000_s1111">
              <w:txbxContent>
                <w:p w:rsidR="009F0DC8" w:rsidRDefault="009F0DC8">
                  <w:pPr>
                    <w:jc w:val="center"/>
                    <w:rPr>
                      <w:rFonts w:ascii="Sylfaen" w:hAnsi="Sylfaen"/>
                      <w:sz w:val="16"/>
                      <w:szCs w:val="16"/>
                      <w:lang w:val="en-US"/>
                    </w:rPr>
                  </w:pPr>
                  <w:r w:rsidRPr="0098010D">
                    <w:rPr>
                      <w:rFonts w:ascii="Sylfaen" w:hAnsi="Sylfaen"/>
                      <w:sz w:val="16"/>
                      <w:szCs w:val="16"/>
                    </w:rPr>
                    <w:t xml:space="preserve">Հսկիչ նշանների պատրաստման </w:t>
                  </w:r>
                  <w:r w:rsidR="00B54C88">
                    <w:rPr>
                      <w:rFonts w:ascii="Sylfaen" w:hAnsi="Sylfaen"/>
                      <w:sz w:val="16"/>
                      <w:szCs w:val="16"/>
                    </w:rPr>
                    <w:t>և</w:t>
                  </w:r>
                  <w:r w:rsidRPr="0098010D">
                    <w:rPr>
                      <w:rFonts w:ascii="Sylfaen" w:hAnsi="Sylfaen"/>
                      <w:sz w:val="16"/>
                      <w:szCs w:val="16"/>
                    </w:rPr>
                    <w:t xml:space="preserve"> իրացման վերաբերյալ տեղեկություններ ներկայացնելիս տեղեկատվական փոխգործակցություն</w:t>
                  </w:r>
                  <w:r w:rsidRPr="0098010D">
                    <w:rPr>
                      <w:rFonts w:ascii="Sylfaen" w:hAnsi="Sylfaen"/>
                      <w:sz w:val="16"/>
                      <w:szCs w:val="16"/>
                    </w:rPr>
                    <w:br/>
                    <w:t>(</w:t>
                  </w:r>
                  <w:r w:rsidRPr="0098010D">
                    <w:rPr>
                      <w:rFonts w:ascii="Sylfaen" w:hAnsi="Sylfaen"/>
                      <w:sz w:val="16"/>
                      <w:szCs w:val="16"/>
                      <w:lang w:val="en-US"/>
                    </w:rPr>
                    <w:t>P.LS.01.BCV.001)</w:t>
                  </w:r>
                </w:p>
              </w:txbxContent>
            </v:textbox>
          </v:shape>
        </w:pict>
      </w:r>
      <w:r>
        <w:rPr>
          <w:rFonts w:ascii="Sylfaen" w:hAnsi="Sylfaen"/>
          <w:noProof/>
          <w:sz w:val="24"/>
          <w:szCs w:val="24"/>
          <w:lang w:val="en-US" w:eastAsia="en-US" w:bidi="ar-SA"/>
        </w:rPr>
        <w:pict>
          <v:shape id="_x0000_s1112" type="#_x0000_t202" style="position:absolute;left:0;text-align:left;margin-left:369.55pt;margin-top:70.95pt;width:67.4pt;height:32.95pt;z-index:251693568;mso-width-relative:margin;mso-height-relative:margin" stroked="f">
            <v:textbox style="mso-next-textbox:#_x0000_s1112">
              <w:txbxContent>
                <w:p w:rsidR="009F0DC8" w:rsidRDefault="009F0DC8">
                  <w:pPr>
                    <w:jc w:val="center"/>
                    <w:rPr>
                      <w:rFonts w:ascii="Sylfaen" w:hAnsi="Sylfaen"/>
                      <w:sz w:val="16"/>
                      <w:szCs w:val="16"/>
                    </w:rPr>
                  </w:pPr>
                  <w:r w:rsidRPr="00CD14F5">
                    <w:rPr>
                      <w:rFonts w:ascii="Sylfaen" w:hAnsi="Sylfaen"/>
                      <w:sz w:val="16"/>
                      <w:szCs w:val="16"/>
                    </w:rPr>
                    <w:t>Տեղեկություն ստացող</w:t>
                  </w:r>
                </w:p>
              </w:txbxContent>
            </v:textbox>
          </v:shape>
        </w:pict>
      </w:r>
      <w:r>
        <w:rPr>
          <w:rFonts w:ascii="Sylfaen" w:hAnsi="Sylfaen"/>
          <w:noProof/>
          <w:sz w:val="24"/>
          <w:szCs w:val="24"/>
          <w:lang w:val="en-US" w:eastAsia="en-US" w:bidi="ar-SA"/>
        </w:rPr>
        <w:pict>
          <v:shape id="_x0000_s1113" type="#_x0000_t202" style="position:absolute;left:0;text-align:left;margin-left:23.5pt;margin-top:70.95pt;width:85.25pt;height:47.25pt;z-index:251694592;mso-width-relative:margin;mso-height-relative:margin" stroked="f">
            <v:textbox style="mso-next-textbox:#_x0000_s1113">
              <w:txbxContent>
                <w:p w:rsidR="009F0DC8" w:rsidRDefault="009F0DC8">
                  <w:pPr>
                    <w:jc w:val="center"/>
                    <w:rPr>
                      <w:rFonts w:ascii="Sylfaen" w:hAnsi="Sylfaen"/>
                      <w:sz w:val="16"/>
                      <w:szCs w:val="16"/>
                      <w:lang w:val="en-US"/>
                    </w:rPr>
                  </w:pPr>
                  <w:r w:rsidRPr="00CD14F5">
                    <w:rPr>
                      <w:rFonts w:ascii="Sylfaen" w:hAnsi="Sylfaen"/>
                      <w:sz w:val="16"/>
                      <w:szCs w:val="16"/>
                    </w:rPr>
                    <w:t>Տեղեկություն ներկայացնող</w:t>
                  </w:r>
                </w:p>
              </w:txbxContent>
            </v:textbox>
          </v:shape>
        </w:pict>
      </w:r>
      <w:r w:rsidR="00281B30" w:rsidRPr="00AA568C">
        <w:rPr>
          <w:rFonts w:ascii="Sylfaen" w:hAnsi="Sylfaen"/>
          <w:noProof/>
          <w:sz w:val="24"/>
          <w:szCs w:val="24"/>
          <w:lang w:val="en-US" w:eastAsia="en-US" w:bidi="ar-SA"/>
        </w:rPr>
        <w:drawing>
          <wp:inline distT="0" distB="0" distL="0" distR="0" wp14:anchorId="52F81E79" wp14:editId="13B5EE2A">
            <wp:extent cx="5905500" cy="1733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905500" cy="173355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Նկ. 1 Անդամ պետությունների լիազորված մարմինների </w:t>
      </w:r>
      <w:r w:rsidR="00B54C88">
        <w:rPr>
          <w:rFonts w:ascii="Sylfaen" w:hAnsi="Sylfaen"/>
          <w:sz w:val="24"/>
          <w:szCs w:val="24"/>
        </w:rPr>
        <w:t>և</w:t>
      </w:r>
      <w:r w:rsidRPr="00AA568C">
        <w:rPr>
          <w:rFonts w:ascii="Sylfaen" w:hAnsi="Sylfaen"/>
          <w:sz w:val="24"/>
          <w:szCs w:val="24"/>
        </w:rPr>
        <w:t xml:space="preserve"> թողարկողների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կառուցվածքը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 xml:space="preserve">Անդամ պետությունների լիազորված մարմինների </w:t>
      </w:r>
      <w:r w:rsidR="00B54C88">
        <w:rPr>
          <w:rFonts w:ascii="Sylfaen" w:hAnsi="Sylfaen"/>
          <w:sz w:val="24"/>
          <w:szCs w:val="24"/>
        </w:rPr>
        <w:t>և</w:t>
      </w:r>
      <w:r w:rsidRPr="00AA568C">
        <w:rPr>
          <w:rFonts w:ascii="Sylfaen" w:hAnsi="Sylfaen"/>
          <w:sz w:val="24"/>
          <w:szCs w:val="24"/>
        </w:rPr>
        <w:t xml:space="preserve"> թողարկողների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9.</w:t>
      </w:r>
      <w:r w:rsidRPr="00AA568C">
        <w:rPr>
          <w:rFonts w:ascii="Sylfaen" w:hAnsi="Sylfaen"/>
          <w:sz w:val="24"/>
          <w:szCs w:val="24"/>
        </w:rPr>
        <w:tab/>
        <w:t>Տեղեկատվական փոխգործակցությունը սահմանում է ընդհանուր գործընթացի տրանզակցիաների կատարման կարգը, որոնցից յուրաքանչյուրն իրենից ներկայացնում է հաղորդագրությունների փոխանակում՝ ընդհանուր գործընթացի մասնակիցների միջ</w:t>
      </w:r>
      <w:r w:rsidR="00B54C88">
        <w:rPr>
          <w:rFonts w:ascii="Sylfaen" w:hAnsi="Sylfaen"/>
          <w:sz w:val="24"/>
          <w:szCs w:val="24"/>
        </w:rPr>
        <w:t>և</w:t>
      </w:r>
      <w:r w:rsidRPr="00AA568C">
        <w:rPr>
          <w:rFonts w:ascii="Sylfaen" w:hAnsi="Sylfaen"/>
          <w:sz w:val="24"/>
          <w:szCs w:val="24"/>
        </w:rPr>
        <w:t xml:space="preserve"> ընդհանուր գործընթացի տեղեկատվական օբյեկտի վիճակները սինխրոնիզացնելու նպատակով: Յուրաքանչյուր տեղեկատվական փոխգործակցության համար սահմանված են ընդհանուր գործընթացի գործառնությունների </w:t>
      </w:r>
      <w:r w:rsidR="00B54C88">
        <w:rPr>
          <w:rFonts w:ascii="Sylfaen" w:hAnsi="Sylfaen"/>
          <w:sz w:val="24"/>
          <w:szCs w:val="24"/>
        </w:rPr>
        <w:t>և</w:t>
      </w:r>
      <w:r w:rsidRPr="00AA568C">
        <w:rPr>
          <w:rFonts w:ascii="Sylfaen" w:hAnsi="Sylfaen"/>
          <w:sz w:val="24"/>
          <w:szCs w:val="24"/>
        </w:rPr>
        <w:t xml:space="preserve"> այդ գործառնություններին համապատասխանող տրանզակցիաների միջ</w:t>
      </w:r>
      <w:r w:rsidR="00B54C88">
        <w:rPr>
          <w:rFonts w:ascii="Sylfaen" w:hAnsi="Sylfaen"/>
          <w:sz w:val="24"/>
          <w:szCs w:val="24"/>
        </w:rPr>
        <w:t>և</w:t>
      </w:r>
      <w:r w:rsidRPr="00AA568C">
        <w:rPr>
          <w:rFonts w:ascii="Sylfaen" w:hAnsi="Sylfaen"/>
          <w:sz w:val="24"/>
          <w:szCs w:val="24"/>
        </w:rPr>
        <w:t xml:space="preserve"> փոխադարձ կապեր:</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10.</w:t>
      </w:r>
      <w:r w:rsidRPr="00AA568C">
        <w:rPr>
          <w:rFonts w:ascii="Sylfaen" w:hAnsi="Sylfaen"/>
          <w:sz w:val="24"/>
          <w:szCs w:val="24"/>
        </w:rPr>
        <w:tab/>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ի պատասխան որի ռեսպոնդենտն իր կողմից իրականացվող գործառնության (ընդունող գործառնության) շրջանակներում կարող է ուղարկել կամ չուղարկել հաղորդագրություն-պատասխանը՝ կախված ընդհանուր գործընթացի տրանզակցիայի ձ</w:t>
      </w:r>
      <w:r w:rsidR="00B54C88">
        <w:rPr>
          <w:rFonts w:ascii="Sylfaen" w:hAnsi="Sylfaen"/>
          <w:sz w:val="24"/>
          <w:szCs w:val="24"/>
        </w:rPr>
        <w:t>և</w:t>
      </w:r>
      <w:r w:rsidRPr="00AA568C">
        <w:rPr>
          <w:rFonts w:ascii="Sylfaen" w:hAnsi="Sylfaen"/>
          <w:sz w:val="24"/>
          <w:szCs w:val="24"/>
        </w:rPr>
        <w:t xml:space="preserve">անմուշից: Հաղորդագրության կազմում տվյալների </w:t>
      </w:r>
      <w:r w:rsidRPr="00AA568C">
        <w:rPr>
          <w:rFonts w:ascii="Sylfaen" w:hAnsi="Sylfaen"/>
          <w:sz w:val="24"/>
          <w:szCs w:val="24"/>
        </w:rPr>
        <w:lastRenderedPageBreak/>
        <w:t>կառուցվածքը պետք է համապատասխանի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 xml:space="preserve">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ինտեգրված տեղեկատվական համակարգի միջոցներով իրագործելու համար օգտագործվող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(այսուհետ՝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նկարագրություն):</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V. Տեղեկատվական փոխգործակցությունն ընթացակարգերի խմբերի շրջանակներում</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 xml:space="preserve">1. Տեղեկատվական փոխգործակցություն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ներկայացնելիս</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12.</w:t>
      </w:r>
      <w:r w:rsidRPr="00AA568C">
        <w:rPr>
          <w:rFonts w:ascii="Sylfaen" w:hAnsi="Sylfaen"/>
          <w:sz w:val="24"/>
          <w:szCs w:val="24"/>
        </w:rPr>
        <w:tab/>
        <w:t xml:space="preserve">Թողարկողի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տեղեկությունները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w:t>
      </w:r>
      <w:r w:rsidRPr="00AA568C">
        <w:rPr>
          <w:rFonts w:ascii="Sylfaen" w:hAnsi="Sylfaen"/>
          <w:sz w:val="24"/>
          <w:szCs w:val="24"/>
        </w:rPr>
        <w:lastRenderedPageBreak/>
        <w:t xml:space="preserve">օբյեկտների միջանկյալ </w:t>
      </w:r>
      <w:r w:rsidR="00B54C88">
        <w:rPr>
          <w:rFonts w:ascii="Sylfaen" w:hAnsi="Sylfaen"/>
          <w:sz w:val="24"/>
          <w:szCs w:val="24"/>
        </w:rPr>
        <w:t>և</w:t>
      </w:r>
      <w:r w:rsidRPr="00AA568C">
        <w:rPr>
          <w:rFonts w:ascii="Sylfaen" w:hAnsi="Sylfaen"/>
          <w:sz w:val="24"/>
          <w:szCs w:val="24"/>
        </w:rPr>
        <w:t xml:space="preserve"> վերջնական վիճակների </w:t>
      </w:r>
      <w:r w:rsidR="00B54C88">
        <w:rPr>
          <w:rFonts w:ascii="Sylfaen" w:hAnsi="Sylfaen"/>
          <w:sz w:val="24"/>
          <w:szCs w:val="24"/>
        </w:rPr>
        <w:t>և</w:t>
      </w:r>
      <w:r w:rsidRPr="00AA568C">
        <w:rPr>
          <w:rFonts w:ascii="Sylfaen" w:hAnsi="Sylfaen"/>
          <w:sz w:val="24"/>
          <w:szCs w:val="24"/>
        </w:rPr>
        <w:t xml:space="preserve"> ընդհանուր գործընթացի տրանզակցիաների միջ</w:t>
      </w:r>
      <w:r w:rsidR="00B54C88">
        <w:rPr>
          <w:rFonts w:ascii="Sylfaen" w:hAnsi="Sylfaen"/>
          <w:sz w:val="24"/>
          <w:szCs w:val="24"/>
        </w:rPr>
        <w:t>և</w:t>
      </w:r>
      <w:r w:rsidRPr="00AA568C">
        <w:rPr>
          <w:rFonts w:ascii="Sylfaen" w:hAnsi="Sylfaen"/>
          <w:sz w:val="24"/>
          <w:szCs w:val="24"/>
        </w:rPr>
        <w:t xml:space="preserve"> կապը:</w:t>
      </w:r>
    </w:p>
    <w:p w:rsidR="00173C21" w:rsidRPr="00AA568C" w:rsidRDefault="00D952FE" w:rsidP="00AA568C">
      <w:pPr>
        <w:tabs>
          <w:tab w:val="left" w:pos="1134"/>
        </w:tabs>
        <w:spacing w:after="160" w:line="360" w:lineRule="auto"/>
        <w:ind w:left="-14" w:right="-3" w:firstLine="567"/>
        <w:rPr>
          <w:rFonts w:ascii="Sylfaen" w:eastAsia="Times New Roman" w:hAnsi="Sylfaen" w:cs="Times New Roman"/>
          <w:sz w:val="24"/>
          <w:szCs w:val="24"/>
        </w:rPr>
      </w:pPr>
      <w:r>
        <w:rPr>
          <w:rFonts w:ascii="Sylfaen" w:hAnsi="Sylfaen"/>
          <w:noProof/>
          <w:sz w:val="24"/>
          <w:szCs w:val="24"/>
          <w:lang w:val="en-US" w:eastAsia="en-US" w:bidi="ar-SA"/>
        </w:rPr>
        <w:pict>
          <v:shape id="_x0000_s1118" type="#_x0000_t202" style="position:absolute;left:0;text-align:left;margin-left:36.65pt;margin-top:56.95pt;width:14.7pt;height:11.15pt;z-index:251698688;mso-width-relative:margin;mso-height-relative:margin" stroked="f">
            <v:textbox style="mso-next-textbox:#_x0000_s1118" inset="0,0,0,0">
              <w:txbxContent>
                <w:p w:rsidR="009F0DC8" w:rsidRPr="00496DAF" w:rsidRDefault="009F0DC8" w:rsidP="00F438AD">
                  <w:pPr>
                    <w:jc w:val="center"/>
                    <w:rPr>
                      <w:rFonts w:ascii="Sylfaen" w:hAnsi="Sylfaen"/>
                      <w:sz w:val="14"/>
                      <w:szCs w:val="16"/>
                      <w:lang w:val="en-US"/>
                    </w:rPr>
                  </w:pPr>
                  <w:r w:rsidRPr="00496DAF">
                    <w:rPr>
                      <w:rFonts w:ascii="Sylfaen" w:hAnsi="Sylfaen"/>
                      <w:sz w:val="14"/>
                      <w:szCs w:val="16"/>
                      <w:lang w:val="en-US"/>
                    </w:rPr>
                    <w:t>OPT</w:t>
                  </w:r>
                </w:p>
              </w:txbxContent>
            </v:textbox>
          </v:shape>
        </w:pict>
      </w:r>
      <w:r>
        <w:rPr>
          <w:rFonts w:ascii="Sylfaen" w:hAnsi="Sylfaen"/>
          <w:noProof/>
          <w:sz w:val="24"/>
          <w:szCs w:val="24"/>
          <w:lang w:val="en-US" w:eastAsia="en-US" w:bidi="ar-SA"/>
        </w:rPr>
        <w:pict>
          <v:shape id="_x0000_s1120" type="#_x0000_t202" style="position:absolute;left:0;text-align:left;margin-left:122.85pt;margin-top:120.2pt;width:198.15pt;height:35.65pt;z-index:251700736;mso-width-relative:margin;mso-height-relative:margin" stroked="f">
            <v:textbox style="mso-next-textbox:#_x0000_s1120" inset="0,0,0,0">
              <w:txbxContent>
                <w:p w:rsidR="009F0DC8" w:rsidRDefault="009F0DC8">
                  <w:pPr>
                    <w:jc w:val="center"/>
                    <w:rPr>
                      <w:rFonts w:ascii="Sylfaen" w:hAnsi="Sylfaen"/>
                      <w:sz w:val="16"/>
                      <w:szCs w:val="16"/>
                      <w:lang w:val="en-US"/>
                    </w:rPr>
                  </w:pPr>
                  <w:r>
                    <w:rPr>
                      <w:rFonts w:ascii="Sylfaen" w:hAnsi="Sylfaen"/>
                      <w:sz w:val="16"/>
                      <w:szCs w:val="16"/>
                    </w:rPr>
                    <w:t>Հ</w:t>
                  </w:r>
                  <w:r w:rsidRPr="00D03B97">
                    <w:rPr>
                      <w:rFonts w:ascii="Sylfaen" w:hAnsi="Sylfaen"/>
                      <w:sz w:val="16"/>
                      <w:szCs w:val="16"/>
                    </w:rPr>
                    <w:t xml:space="preserve">սկիչ նշանների պատրաստման </w:t>
                  </w:r>
                  <w:r w:rsidR="00B54C88">
                    <w:rPr>
                      <w:rFonts w:ascii="Sylfaen" w:hAnsi="Sylfaen"/>
                      <w:sz w:val="16"/>
                      <w:szCs w:val="16"/>
                    </w:rPr>
                    <w:t>և</w:t>
                  </w:r>
                  <w:r w:rsidRPr="00D03B97">
                    <w:rPr>
                      <w:rFonts w:ascii="Sylfaen" w:hAnsi="Sylfaen"/>
                      <w:sz w:val="16"/>
                      <w:szCs w:val="16"/>
                    </w:rPr>
                    <w:t xml:space="preserve"> իրացման </w:t>
                  </w:r>
                  <w:r>
                    <w:rPr>
                      <w:rFonts w:ascii="Sylfaen" w:hAnsi="Sylfaen"/>
                      <w:sz w:val="16"/>
                      <w:szCs w:val="16"/>
                    </w:rPr>
                    <w:t>վերաբերյալ տ</w:t>
                  </w:r>
                  <w:r w:rsidRPr="00D03B97">
                    <w:rPr>
                      <w:rFonts w:ascii="Sylfaen" w:hAnsi="Sylfaen"/>
                      <w:sz w:val="16"/>
                      <w:szCs w:val="16"/>
                    </w:rPr>
                    <w:t>եղեկությունների ներկայացում</w:t>
                  </w:r>
                  <w:r>
                    <w:rPr>
                      <w:rFonts w:ascii="Sylfaen" w:hAnsi="Sylfaen"/>
                      <w:sz w:val="16"/>
                      <w:szCs w:val="16"/>
                    </w:rPr>
                    <w:t xml:space="preserve"> </w:t>
                  </w:r>
                  <w:r>
                    <w:rPr>
                      <w:rFonts w:ascii="Sylfaen" w:hAnsi="Sylfaen"/>
                      <w:sz w:val="16"/>
                      <w:szCs w:val="16"/>
                      <w:lang w:val="en-US"/>
                    </w:rPr>
                    <w:t>[P.LS.01.TRN.001]</w:t>
                  </w:r>
                </w:p>
              </w:txbxContent>
            </v:textbox>
          </v:shape>
        </w:pict>
      </w:r>
      <w:r>
        <w:rPr>
          <w:rFonts w:ascii="Sylfaen" w:hAnsi="Sylfaen"/>
          <w:noProof/>
          <w:sz w:val="24"/>
          <w:szCs w:val="24"/>
          <w:lang w:val="en-US" w:eastAsia="en-US" w:bidi="ar-SA"/>
        </w:rPr>
        <w:pict>
          <v:shape id="_x0000_s1124" type="#_x0000_t202" style="position:absolute;left:0;text-align:left;margin-left:42.6pt;margin-top:9.95pt;width:156.3pt;height:12.9pt;z-index:251704832;mso-width-relative:margin;mso-height-relative:margin" stroked="f">
            <v:textbox style="mso-next-textbox:#_x0000_s1124" inset="0,0,0,0">
              <w:txbxContent>
                <w:p w:rsidR="009F0DC8" w:rsidRPr="00D03B97" w:rsidRDefault="009F0DC8" w:rsidP="00F438AD">
                  <w:pPr>
                    <w:jc w:val="center"/>
                    <w:rPr>
                      <w:rFonts w:ascii="Sylfaen" w:hAnsi="Sylfaen"/>
                      <w:sz w:val="16"/>
                      <w:szCs w:val="16"/>
                    </w:rPr>
                  </w:pPr>
                  <w:r w:rsidRPr="00D03B97">
                    <w:rPr>
                      <w:rFonts w:ascii="Sylfaen" w:hAnsi="Sylfaen"/>
                      <w:sz w:val="16"/>
                      <w:szCs w:val="16"/>
                    </w:rPr>
                    <w:t>Տեղեկություն ներկայացնող</w:t>
                  </w:r>
                </w:p>
              </w:txbxContent>
            </v:textbox>
          </v:shape>
        </w:pict>
      </w:r>
      <w:r>
        <w:rPr>
          <w:rFonts w:ascii="Sylfaen" w:hAnsi="Sylfaen"/>
          <w:noProof/>
          <w:sz w:val="24"/>
          <w:szCs w:val="24"/>
          <w:lang w:val="en-US" w:eastAsia="en-US" w:bidi="ar-SA"/>
        </w:rPr>
        <w:pict>
          <v:shape id="_x0000_s1117" type="#_x0000_t202" style="position:absolute;left:0;text-align:left;margin-left:247pt;margin-top:9.95pt;width:165.7pt;height:12.9pt;z-index:251697664;mso-width-relative:margin;mso-height-relative:margin" stroked="f">
            <v:textbox style="mso-next-textbox:#_x0000_s1117" inset="0,0,0,0">
              <w:txbxContent>
                <w:p w:rsidR="009F0DC8" w:rsidRPr="00D03B97" w:rsidRDefault="009F0DC8" w:rsidP="00F438AD">
                  <w:pPr>
                    <w:jc w:val="center"/>
                    <w:rPr>
                      <w:rFonts w:ascii="Sylfaen" w:hAnsi="Sylfaen"/>
                      <w:sz w:val="16"/>
                      <w:szCs w:val="16"/>
                    </w:rPr>
                  </w:pPr>
                  <w:r w:rsidRPr="00D03B97">
                    <w:rPr>
                      <w:rFonts w:ascii="Sylfaen" w:hAnsi="Sylfaen"/>
                      <w:sz w:val="16"/>
                      <w:szCs w:val="16"/>
                    </w:rPr>
                    <w:t>Տեղեկություն ստացող</w:t>
                  </w:r>
                </w:p>
              </w:txbxContent>
            </v:textbox>
          </v:shape>
        </w:pict>
      </w:r>
      <w:r>
        <w:rPr>
          <w:rFonts w:ascii="Sylfaen" w:hAnsi="Sylfaen"/>
          <w:noProof/>
          <w:sz w:val="24"/>
          <w:szCs w:val="24"/>
          <w:lang w:val="en-US" w:eastAsia="en-US" w:bidi="ar-SA"/>
        </w:rPr>
        <w:pict>
          <v:shape id="_x0000_s1122" type="#_x0000_t202" style="position:absolute;left:0;text-align:left;margin-left:38.15pt;margin-top:249.25pt;width:141.15pt;height:21.25pt;z-index:251702784;mso-width-relative:margin;mso-height-relative:margin" stroked="f">
            <v:textbox style="mso-next-textbox:#_x0000_s1122">
              <w:txbxContent>
                <w:p w:rsidR="009F0DC8" w:rsidRPr="00D03B97" w:rsidRDefault="009F0DC8" w:rsidP="00F438AD">
                  <w:pPr>
                    <w:rPr>
                      <w:rFonts w:ascii="Sylfaen" w:hAnsi="Sylfaen"/>
                      <w:sz w:val="16"/>
                      <w:szCs w:val="16"/>
                    </w:rPr>
                  </w:pPr>
                  <w:r w:rsidRPr="00D03B97">
                    <w:rPr>
                      <w:rFonts w:ascii="Sylfaen" w:hAnsi="Sylfaen"/>
                      <w:sz w:val="16"/>
                      <w:szCs w:val="16"/>
                      <w:lang w:val="en-US"/>
                    </w:rPr>
                    <w:t>[</w:t>
                  </w:r>
                  <w:r w:rsidRPr="00D03B97">
                    <w:rPr>
                      <w:rFonts w:ascii="Sylfaen" w:hAnsi="Sylfaen"/>
                      <w:sz w:val="16"/>
                      <w:szCs w:val="16"/>
                    </w:rPr>
                    <w:t xml:space="preserve">Հսկիչ նշանների </w:t>
                  </w:r>
                  <w:r>
                    <w:rPr>
                      <w:rFonts w:ascii="Sylfaen" w:hAnsi="Sylfaen"/>
                      <w:sz w:val="16"/>
                      <w:szCs w:val="16"/>
                    </w:rPr>
                    <w:t>վ</w:t>
                  </w:r>
                  <w:r w:rsidRPr="00D03B97">
                    <w:rPr>
                      <w:rFonts w:ascii="Sylfaen" w:hAnsi="Sylfaen"/>
                      <w:sz w:val="16"/>
                      <w:szCs w:val="16"/>
                    </w:rPr>
                    <w:t>երադարձ</w:t>
                  </w:r>
                  <w:r>
                    <w:rPr>
                      <w:rFonts w:ascii="Sylfaen" w:hAnsi="Sylfaen"/>
                      <w:sz w:val="16"/>
                      <w:szCs w:val="16"/>
                      <w:lang w:val="en-US"/>
                    </w:rPr>
                    <w:t>]</w:t>
                  </w:r>
                </w:p>
              </w:txbxContent>
            </v:textbox>
          </v:shape>
        </w:pict>
      </w:r>
      <w:r>
        <w:rPr>
          <w:rFonts w:ascii="Sylfaen" w:hAnsi="Sylfaen"/>
          <w:noProof/>
          <w:sz w:val="24"/>
          <w:szCs w:val="24"/>
          <w:lang w:val="en-US" w:eastAsia="en-US" w:bidi="ar-SA"/>
        </w:rPr>
        <w:pict>
          <v:shape id="_x0000_s1123" type="#_x0000_t202" style="position:absolute;left:0;text-align:left;margin-left:36.65pt;margin-top:231.45pt;width:14.7pt;height:11.15pt;z-index:251703808;mso-width-relative:margin;mso-height-relative:margin" stroked="f">
            <v:textbox style="mso-next-textbox:#_x0000_s1123" inset="0,0,0,0">
              <w:txbxContent>
                <w:p w:rsidR="009F0DC8" w:rsidRPr="00496DAF" w:rsidRDefault="009F0DC8" w:rsidP="00F438AD">
                  <w:pPr>
                    <w:jc w:val="center"/>
                    <w:rPr>
                      <w:rFonts w:ascii="Sylfaen" w:hAnsi="Sylfaen"/>
                      <w:sz w:val="14"/>
                      <w:szCs w:val="16"/>
                      <w:lang w:val="en-US"/>
                    </w:rPr>
                  </w:pPr>
                  <w:r w:rsidRPr="00496DAF">
                    <w:rPr>
                      <w:rFonts w:ascii="Sylfaen" w:hAnsi="Sylfaen"/>
                      <w:sz w:val="14"/>
                      <w:szCs w:val="16"/>
                      <w:lang w:val="en-US"/>
                    </w:rPr>
                    <w:t>OPT</w:t>
                  </w:r>
                </w:p>
              </w:txbxContent>
            </v:textbox>
          </v:shape>
        </w:pict>
      </w:r>
      <w:r>
        <w:rPr>
          <w:rFonts w:ascii="Sylfaen" w:hAnsi="Sylfaen"/>
          <w:noProof/>
          <w:sz w:val="24"/>
          <w:szCs w:val="24"/>
          <w:lang w:val="en-US" w:eastAsia="en-US" w:bidi="ar-SA"/>
        </w:rPr>
        <w:pict>
          <v:shape id="_x0000_s1119" type="#_x0000_t202" style="position:absolute;left:0;text-align:left;margin-left:42.6pt;margin-top:72.9pt;width:222.45pt;height:23.05pt;z-index:251699712;mso-width-relative:margin;mso-height-relative:margin" stroked="f">
            <v:textbox style="mso-next-textbox:#_x0000_s1119">
              <w:txbxContent>
                <w:p w:rsidR="009F0DC8" w:rsidRDefault="009F0DC8">
                  <w:pPr>
                    <w:jc w:val="center"/>
                    <w:rPr>
                      <w:rFonts w:ascii="Sylfaen" w:hAnsi="Sylfaen"/>
                      <w:sz w:val="16"/>
                      <w:szCs w:val="16"/>
                      <w:lang w:val="en-US"/>
                    </w:rPr>
                  </w:pPr>
                  <w:r w:rsidRPr="00D03B97">
                    <w:rPr>
                      <w:rFonts w:ascii="Sylfaen" w:hAnsi="Sylfaen"/>
                      <w:sz w:val="16"/>
                      <w:szCs w:val="16"/>
                      <w:lang w:val="en-US"/>
                    </w:rPr>
                    <w:t>[</w:t>
                  </w:r>
                  <w:r w:rsidRPr="00D03B97">
                    <w:rPr>
                      <w:rFonts w:ascii="Sylfaen" w:hAnsi="Sylfaen"/>
                      <w:sz w:val="16"/>
                      <w:szCs w:val="16"/>
                    </w:rPr>
                    <w:t xml:space="preserve">Հսկիչ նշանների պատրաստում </w:t>
                  </w:r>
                  <w:r w:rsidR="00B54C88">
                    <w:rPr>
                      <w:rFonts w:ascii="Sylfaen" w:hAnsi="Sylfaen"/>
                      <w:sz w:val="16"/>
                      <w:szCs w:val="16"/>
                    </w:rPr>
                    <w:t>և</w:t>
                  </w:r>
                  <w:r w:rsidRPr="00D03B97">
                    <w:rPr>
                      <w:rFonts w:ascii="Sylfaen" w:hAnsi="Sylfaen"/>
                      <w:sz w:val="16"/>
                      <w:szCs w:val="16"/>
                    </w:rPr>
                    <w:t xml:space="preserve"> իրացում</w:t>
                  </w:r>
                  <w:r>
                    <w:rPr>
                      <w:rFonts w:ascii="Sylfaen" w:hAnsi="Sylfaen"/>
                      <w:sz w:val="16"/>
                      <w:szCs w:val="16"/>
                      <w:lang w:val="en-US"/>
                    </w:rPr>
                    <w:t>]</w:t>
                  </w:r>
                </w:p>
              </w:txbxContent>
            </v:textbox>
          </v:shape>
        </w:pict>
      </w:r>
      <w:r>
        <w:rPr>
          <w:rFonts w:ascii="Sylfaen" w:hAnsi="Sylfaen"/>
          <w:noProof/>
          <w:sz w:val="24"/>
          <w:szCs w:val="24"/>
          <w:lang w:val="en-US" w:eastAsia="en-US" w:bidi="ar-SA"/>
        </w:rPr>
        <w:pict>
          <v:shape id="_x0000_s1121" type="#_x0000_t202" style="position:absolute;left:0;text-align:left;margin-left:145.85pt;margin-top:287.8pt;width:157.25pt;height:39.75pt;z-index:251701760;mso-width-relative:margin;mso-height-relative:margin" stroked="f">
            <v:textbox style="mso-next-textbox:#_x0000_s1121" inset="0,0,0,0">
              <w:txbxContent>
                <w:p w:rsidR="009F0DC8" w:rsidRDefault="009F0DC8">
                  <w:pPr>
                    <w:jc w:val="center"/>
                    <w:rPr>
                      <w:color w:val="000000" w:themeColor="text1"/>
                      <w:sz w:val="16"/>
                      <w:szCs w:val="16"/>
                    </w:rPr>
                  </w:pPr>
                  <w:r>
                    <w:rPr>
                      <w:rFonts w:ascii="Sylfaen" w:hAnsi="Sylfaen"/>
                      <w:color w:val="000000" w:themeColor="text1"/>
                      <w:sz w:val="16"/>
                      <w:szCs w:val="16"/>
                    </w:rPr>
                    <w:t xml:space="preserve">Հսկիչ նշանների պատրաստման </w:t>
                  </w:r>
                  <w:r w:rsidR="00B54C88">
                    <w:rPr>
                      <w:rFonts w:ascii="Sylfaen" w:hAnsi="Sylfaen"/>
                      <w:color w:val="000000" w:themeColor="text1"/>
                      <w:sz w:val="16"/>
                      <w:szCs w:val="16"/>
                    </w:rPr>
                    <w:t>և</w:t>
                  </w:r>
                  <w:r>
                    <w:rPr>
                      <w:rFonts w:ascii="Sylfaen" w:hAnsi="Sylfaen"/>
                      <w:color w:val="000000" w:themeColor="text1"/>
                      <w:sz w:val="16"/>
                      <w:szCs w:val="16"/>
                    </w:rPr>
                    <w:t xml:space="preserve"> իրացման վերաբերյալ տեղեկությունների ընդունում </w:t>
                  </w:r>
                  <w:r w:rsidR="00B54C88">
                    <w:rPr>
                      <w:rFonts w:ascii="Sylfaen" w:hAnsi="Sylfaen"/>
                      <w:color w:val="000000" w:themeColor="text1"/>
                      <w:sz w:val="16"/>
                      <w:szCs w:val="16"/>
                    </w:rPr>
                    <w:t>և</w:t>
                  </w:r>
                  <w:r>
                    <w:rPr>
                      <w:rFonts w:ascii="Sylfaen" w:hAnsi="Sylfaen"/>
                      <w:color w:val="000000" w:themeColor="text1"/>
                      <w:sz w:val="16"/>
                      <w:szCs w:val="16"/>
                    </w:rPr>
                    <w:t xml:space="preserve"> մշակում</w:t>
                  </w:r>
                  <w:r>
                    <w:rPr>
                      <w:rFonts w:ascii="Sylfaen" w:hAnsi="Sylfaen"/>
                      <w:color w:val="000000" w:themeColor="text1"/>
                      <w:sz w:val="16"/>
                      <w:szCs w:val="16"/>
                      <w:lang w:val="en-US"/>
                    </w:rPr>
                    <w:t xml:space="preserve"> </w:t>
                  </w:r>
                  <w:r>
                    <w:rPr>
                      <w:rFonts w:ascii="Sylfaen" w:hAnsi="Sylfaen"/>
                      <w:sz w:val="16"/>
                      <w:szCs w:val="16"/>
                      <w:lang w:val="en-US"/>
                    </w:rPr>
                    <w:t>[P.LS.01.TRN.002]</w:t>
                  </w:r>
                </w:p>
              </w:txbxContent>
            </v:textbox>
          </v:shape>
        </w:pict>
      </w:r>
      <w:r w:rsidR="00281B30" w:rsidRPr="00AA568C">
        <w:rPr>
          <w:rFonts w:ascii="Sylfaen" w:hAnsi="Sylfaen"/>
          <w:noProof/>
          <w:sz w:val="24"/>
          <w:szCs w:val="24"/>
          <w:lang w:val="en-US" w:eastAsia="en-US" w:bidi="ar-SA"/>
        </w:rPr>
        <w:drawing>
          <wp:inline distT="0" distB="0" distL="0" distR="0" wp14:anchorId="70C9B95B" wp14:editId="05D8BCFE">
            <wp:extent cx="5010150" cy="52959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010150" cy="529590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Նկ. 2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ներկայացնելիս ընդհանուր գործընթացի տրանզակցիաների կատարման սխեման</w:t>
      </w:r>
    </w:p>
    <w:p w:rsidR="005C1365" w:rsidRPr="00AA568C" w:rsidRDefault="005C1365" w:rsidP="00AA568C">
      <w:pPr>
        <w:tabs>
          <w:tab w:val="left" w:pos="1134"/>
        </w:tabs>
        <w:spacing w:after="160" w:line="360" w:lineRule="auto"/>
        <w:ind w:left="-14" w:right="-3"/>
        <w:jc w:val="center"/>
        <w:rPr>
          <w:rFonts w:ascii="Sylfaen" w:eastAsia="Times New Roman" w:hAnsi="Sylfaen" w:cs="Times New Roman"/>
          <w:sz w:val="24"/>
          <w:szCs w:val="24"/>
        </w:rPr>
        <w:sectPr w:rsidR="005C1365" w:rsidRPr="00AA568C" w:rsidSect="00B148BE">
          <w:headerReference w:type="first" r:id="rId50"/>
          <w:pgSz w:w="11920" w:h="16840"/>
          <w:pgMar w:top="1418" w:right="1418" w:bottom="1418" w:left="1418" w:header="738" w:footer="0" w:gutter="0"/>
          <w:pgNumType w:start="1"/>
          <w:cols w:space="720"/>
          <w:titlePg/>
          <w:docGrid w:linePitch="299"/>
        </w:sect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2</w:t>
      </w:r>
    </w:p>
    <w:p w:rsidR="00173C21" w:rsidRPr="00AA568C" w:rsidRDefault="00173C21" w:rsidP="00AA568C">
      <w:pPr>
        <w:tabs>
          <w:tab w:val="left" w:pos="1134"/>
        </w:tabs>
        <w:spacing w:after="160" w:line="360" w:lineRule="auto"/>
        <w:ind w:left="-14" w:right="-3"/>
        <w:jc w:val="right"/>
        <w:rPr>
          <w:rFonts w:ascii="Sylfaen" w:hAnsi="Sylfaen"/>
          <w:sz w:val="24"/>
          <w:szCs w:val="24"/>
        </w:rPr>
      </w:pPr>
    </w:p>
    <w:p w:rsidR="00173C21" w:rsidRPr="00AA568C" w:rsidRDefault="00DC2C99" w:rsidP="00AA568C">
      <w:pPr>
        <w:tabs>
          <w:tab w:val="left" w:pos="1134"/>
        </w:tabs>
        <w:spacing w:after="160" w:line="360" w:lineRule="auto"/>
        <w:ind w:left="-14" w:right="-3" w:firstLine="36"/>
        <w:jc w:val="center"/>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 ներկայացնելիս ընդհանուր գործընթացի տրանզակցիաների ցանկը</w:t>
      </w:r>
    </w:p>
    <w:tbl>
      <w:tblPr>
        <w:tblW w:w="14812" w:type="dxa"/>
        <w:tblInd w:w="-137" w:type="dxa"/>
        <w:tblLayout w:type="fixed"/>
        <w:tblCellMar>
          <w:left w:w="0" w:type="dxa"/>
          <w:right w:w="0" w:type="dxa"/>
        </w:tblCellMar>
        <w:tblLook w:val="01E0" w:firstRow="1" w:lastRow="1" w:firstColumn="1" w:lastColumn="1" w:noHBand="0" w:noVBand="0"/>
      </w:tblPr>
      <w:tblGrid>
        <w:gridCol w:w="969"/>
        <w:gridCol w:w="3109"/>
        <w:gridCol w:w="3250"/>
        <w:gridCol w:w="2719"/>
        <w:gridCol w:w="2422"/>
        <w:gridCol w:w="2343"/>
      </w:tblGrid>
      <w:tr w:rsidR="005C1365" w:rsidRPr="00AA568C" w:rsidTr="001C2724">
        <w:trPr>
          <w:trHeight w:val="1293"/>
          <w:tblHeader/>
        </w:trPr>
        <w:tc>
          <w:tcPr>
            <w:tcW w:w="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43"/>
              <w:jc w:val="center"/>
              <w:rPr>
                <w:rFonts w:ascii="Sylfaen" w:eastAsia="Times New Roman" w:hAnsi="Sylfaen" w:cs="Times New Roman"/>
                <w:sz w:val="24"/>
                <w:szCs w:val="24"/>
              </w:rPr>
            </w:pPr>
            <w:r w:rsidRPr="00AA568C">
              <w:rPr>
                <w:rFonts w:ascii="Sylfaen" w:hAnsi="Sylfaen"/>
                <w:sz w:val="24"/>
                <w:szCs w:val="24"/>
              </w:rPr>
              <w:t>Համարը՝ ը/կ</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43"/>
              <w:jc w:val="center"/>
              <w:rPr>
                <w:rFonts w:ascii="Sylfaen" w:hAnsi="Sylfaen"/>
                <w:sz w:val="24"/>
                <w:szCs w:val="24"/>
              </w:rPr>
            </w:pPr>
            <w:r w:rsidRPr="00AA568C">
              <w:rPr>
                <w:rFonts w:ascii="Sylfaen" w:hAnsi="Sylfaen"/>
                <w:sz w:val="24"/>
                <w:szCs w:val="24"/>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43"/>
              <w:jc w:val="center"/>
              <w:rPr>
                <w:rFonts w:ascii="Sylfaen" w:hAnsi="Sylfaen"/>
                <w:sz w:val="24"/>
                <w:szCs w:val="24"/>
              </w:rPr>
            </w:pPr>
            <w:r w:rsidRPr="00AA568C">
              <w:rPr>
                <w:rFonts w:ascii="Sylfaen" w:hAnsi="Sylfaen"/>
                <w:sz w:val="24"/>
                <w:szCs w:val="24"/>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43"/>
              <w:jc w:val="center"/>
              <w:rPr>
                <w:rFonts w:ascii="Sylfaen" w:hAnsi="Sylfaen"/>
                <w:sz w:val="24"/>
                <w:szCs w:val="24"/>
              </w:rPr>
            </w:pPr>
            <w:r w:rsidRPr="00AA568C">
              <w:rPr>
                <w:rFonts w:ascii="Sylfaen" w:hAnsi="Sylfaen"/>
                <w:sz w:val="24"/>
                <w:szCs w:val="24"/>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8" w:right="43"/>
              <w:jc w:val="center"/>
              <w:rPr>
                <w:rFonts w:ascii="Sylfaen" w:hAnsi="Sylfaen"/>
                <w:sz w:val="24"/>
                <w:szCs w:val="24"/>
              </w:rPr>
            </w:pPr>
            <w:r w:rsidRPr="00AA568C">
              <w:rPr>
                <w:rFonts w:ascii="Sylfaen" w:hAnsi="Sylfaen"/>
                <w:sz w:val="24"/>
                <w:szCs w:val="24"/>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45"/>
              <w:jc w:val="center"/>
              <w:rPr>
                <w:rFonts w:ascii="Sylfaen" w:hAnsi="Sylfaen"/>
                <w:sz w:val="24"/>
                <w:szCs w:val="24"/>
              </w:rPr>
            </w:pPr>
            <w:r w:rsidRPr="00AA568C">
              <w:rPr>
                <w:rFonts w:ascii="Sylfaen" w:hAnsi="Sylfaen"/>
                <w:sz w:val="24"/>
                <w:szCs w:val="24"/>
              </w:rPr>
              <w:t>Ընդհանուր գործընթացի տրանզակցիան</w:t>
            </w:r>
          </w:p>
        </w:tc>
      </w:tr>
      <w:tr w:rsidR="005C1365" w:rsidRPr="00AA568C" w:rsidTr="001C2724">
        <w:trPr>
          <w:trHeight w:val="560"/>
        </w:trPr>
        <w:tc>
          <w:tcPr>
            <w:tcW w:w="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r>
      <w:tr w:rsidR="005C1365" w:rsidRPr="00AA568C" w:rsidTr="001C2724">
        <w:tc>
          <w:tcPr>
            <w:tcW w:w="969"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(P.LS.01.PRC.001)</w:t>
            </w:r>
          </w:p>
        </w:tc>
      </w:tr>
      <w:tr w:rsidR="005C1365" w:rsidRPr="00AA568C" w:rsidTr="001C2724">
        <w:trPr>
          <w:trHeight w:val="3779"/>
        </w:trPr>
        <w:tc>
          <w:tcPr>
            <w:tcW w:w="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5" w:right="72"/>
              <w:rPr>
                <w:rFonts w:ascii="Sylfaen" w:eastAsia="Times New Roman" w:hAnsi="Sylfaen" w:cs="Times New Roman"/>
                <w:sz w:val="24"/>
                <w:szCs w:val="24"/>
              </w:rPr>
            </w:pPr>
            <w:r w:rsidRPr="00AA568C">
              <w:rPr>
                <w:rFonts w:ascii="Sylfaen" w:hAnsi="Sylfaen"/>
                <w:sz w:val="24"/>
                <w:szCs w:val="24"/>
              </w:rPr>
              <w:t xml:space="preserve">Անդամ պետության լիազորված մարմին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(P.LS.01.OPR.001): 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մշակման արդյունքների </w:t>
            </w:r>
            <w:r w:rsidRPr="00AA568C">
              <w:rPr>
                <w:rFonts w:ascii="Sylfaen" w:hAnsi="Sylfaen"/>
                <w:sz w:val="24"/>
                <w:szCs w:val="24"/>
              </w:rPr>
              <w:lastRenderedPageBreak/>
              <w:t>մասին ծանուցման ստացում (P.LS.01.OPR.003)</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lastRenderedPageBreak/>
              <w:t>տեղեկություններ՝ հսկիչ նշանների վերաբերյալ (P.LS.01.BEN.001)՝ տեղեկությունները ներկայացված են</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t xml:space="preserve">անդամ պետության լիազորված մարմնի կողմից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(P.LS.01.OPR.002)</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t>տեղեկություններ՝ հսկիչ նշանների վերաբերյալ (P.LS.01.BEN.001)՝ գործառնության կատարումը մերժելը: Տեղեկություններ՝ հսկիչ նշանների վերաբերյալ (P.LS.01.BEN.001)՝ հաջող մշակված են</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(P.LS.01.TRN.001)</w:t>
            </w:r>
          </w:p>
        </w:tc>
      </w:tr>
      <w:tr w:rsidR="005C1365" w:rsidRPr="00AA568C" w:rsidTr="0030734F">
        <w:tc>
          <w:tcPr>
            <w:tcW w:w="969" w:type="dxa"/>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2</w:t>
            </w:r>
          </w:p>
        </w:tc>
        <w:tc>
          <w:tcPr>
            <w:tcW w:w="13843" w:type="dxa"/>
            <w:gridSpan w:val="5"/>
            <w:tcBorders>
              <w:top w:val="single" w:sz="4" w:space="0" w:color="000000"/>
              <w:left w:val="single" w:sz="4" w:space="0" w:color="000000"/>
              <w:bottom w:val="single" w:sz="4" w:space="0" w:color="000000"/>
              <w:right w:val="single" w:sz="4" w:space="0" w:color="000000"/>
            </w:tcBorders>
            <w:vAlign w:val="center"/>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 (P.LS.01.PRC.002)</w:t>
            </w:r>
          </w:p>
        </w:tc>
      </w:tr>
      <w:tr w:rsidR="005C1365" w:rsidRPr="00AA568C" w:rsidTr="0030734F">
        <w:tc>
          <w:tcPr>
            <w:tcW w:w="9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2.1.</w:t>
            </w:r>
          </w:p>
        </w:tc>
        <w:tc>
          <w:tcPr>
            <w:tcW w:w="310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t xml:space="preserve">Վերադարձված հսկիչ նշանների վերաբերյալ տեղեկությունների ներկայացում </w:t>
            </w:r>
            <w:r w:rsidRPr="00AA568C">
              <w:rPr>
                <w:rFonts w:ascii="Sylfaen" w:hAnsi="Sylfaen"/>
                <w:sz w:val="24"/>
                <w:szCs w:val="24"/>
              </w:rPr>
              <w:lastRenderedPageBreak/>
              <w:t>(P.LS.01.OPR.004)։ Վերադարձված հսկիչ նշանների վերաբերյալ տեղեկությունների մշակման արդյունքների մասին ծանուցման ստացումը (P.LS.01.OPR.006)</w:t>
            </w:r>
          </w:p>
        </w:tc>
        <w:tc>
          <w:tcPr>
            <w:tcW w:w="32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lastRenderedPageBreak/>
              <w:t xml:space="preserve">տեղեկություններ՝ հսկիչ նշանների վերաբերյալ (P.LS.01.BEN.001)՝ տեղեկությունները </w:t>
            </w:r>
            <w:r w:rsidRPr="00AA568C">
              <w:rPr>
                <w:rFonts w:ascii="Sylfaen" w:hAnsi="Sylfaen"/>
                <w:sz w:val="24"/>
                <w:szCs w:val="24"/>
              </w:rPr>
              <w:lastRenderedPageBreak/>
              <w:t>ներկայացված են</w:t>
            </w:r>
          </w:p>
        </w:tc>
        <w:tc>
          <w:tcPr>
            <w:tcW w:w="271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lastRenderedPageBreak/>
              <w:t xml:space="preserve">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 </w:t>
            </w:r>
            <w:r w:rsidRPr="00AA568C">
              <w:rPr>
                <w:rFonts w:ascii="Sylfaen" w:hAnsi="Sylfaen"/>
                <w:sz w:val="24"/>
                <w:szCs w:val="24"/>
              </w:rPr>
              <w:lastRenderedPageBreak/>
              <w:t>(P.LS.01.OPR.005)</w:t>
            </w:r>
          </w:p>
        </w:tc>
        <w:tc>
          <w:tcPr>
            <w:tcW w:w="242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lastRenderedPageBreak/>
              <w:t xml:space="preserve">տեղեկություններ՝ հսկիչ նշանների վերաբերյալ (P.LS.01.BEN.001)՝ </w:t>
            </w:r>
            <w:r w:rsidRPr="00AA568C">
              <w:rPr>
                <w:rFonts w:ascii="Sylfaen" w:hAnsi="Sylfaen"/>
                <w:sz w:val="24"/>
                <w:szCs w:val="24"/>
              </w:rPr>
              <w:lastRenderedPageBreak/>
              <w:t>գործառնության կատարումը մերժելը: Տեղեկություններ՝ հսկիչ նշանների վերաբերյալ (P.LS.01.BEN.001)՝ հաջող մշակված են</w:t>
            </w:r>
          </w:p>
        </w:tc>
        <w:tc>
          <w:tcPr>
            <w:tcW w:w="23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74"/>
              <w:rPr>
                <w:rFonts w:ascii="Sylfaen" w:hAnsi="Sylfaen"/>
                <w:sz w:val="24"/>
                <w:szCs w:val="24"/>
              </w:rPr>
            </w:pPr>
            <w:r w:rsidRPr="00AA568C">
              <w:rPr>
                <w:rFonts w:ascii="Sylfaen" w:hAnsi="Sylfaen"/>
                <w:sz w:val="24"/>
                <w:szCs w:val="24"/>
              </w:rPr>
              <w:lastRenderedPageBreak/>
              <w:t xml:space="preserve">վերադարձված հսկիչ նշանների վերաբերյալ տեղեկությունների </w:t>
            </w:r>
            <w:r w:rsidRPr="00AA568C">
              <w:rPr>
                <w:rFonts w:ascii="Sylfaen" w:hAnsi="Sylfaen"/>
                <w:sz w:val="24"/>
                <w:szCs w:val="24"/>
              </w:rPr>
              <w:lastRenderedPageBreak/>
              <w:t>ներկայացում (P.LS.01.TRN.002)</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6A0EA8">
          <w:pgSz w:w="16840" w:h="11920" w:orient="landscape"/>
          <w:pgMar w:top="1418" w:right="1418" w:bottom="1418" w:left="1418" w:header="738" w:footer="0" w:gutter="0"/>
          <w:cols w:space="720"/>
        </w:sect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lastRenderedPageBreak/>
        <w:t>VI. Ընդհանուր գործընթացի հաղորդագրությունների նկարագրությունը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13.</w:t>
      </w:r>
      <w:r w:rsidRPr="00AA568C">
        <w:rPr>
          <w:rFonts w:ascii="Sylfaen" w:hAnsi="Sylfaen"/>
          <w:sz w:val="24"/>
          <w:szCs w:val="24"/>
        </w:rPr>
        <w:tab/>
        <w:t xml:space="preserve">Ընդհանուր գործընթացի իրագործման ժամանակ տեղեկատվական փոխգործակցության շրջանակներում փոխանցվող ընդհանուր գործընթացի հաղորդագրությունների ցանկը ներկայացված է 3-րդ աղյուսակում: Տվյալների կառուցվածքը հաղորդագրության կազմում պետք է համապատասխանի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նկարագրության մեջ համապատասխան կառուցվածքին արված հղումը սահմանվում է ըստ 3-րդ աղյուսակի 3-րդ սյունակի արժեքի:</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t>Աղյուսակ 3</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Ընդհանուր գործընթացի հաղորդագրությունների ցանկը</w:t>
      </w:r>
    </w:p>
    <w:tbl>
      <w:tblPr>
        <w:tblW w:w="9357" w:type="dxa"/>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5C1365" w:rsidRPr="00AA568C" w:rsidTr="0030734F">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Ծածկագրային նշագիրը</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Անվանումը</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կառուցվածքը</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P.LS.01.MSG.001</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հսկիչ նշանների վերաբերյալ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նշանների վերաբերյալ տեղեկություններ (R.CT.LS.01.001) </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P.LS.01.MSG.003</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 xml:space="preserve">վերադարձված հսկիչ նշանների վերաբերյալ </w:t>
            </w:r>
            <w:r w:rsidRPr="00AA568C">
              <w:rPr>
                <w:rFonts w:ascii="Sylfaen" w:hAnsi="Sylfaen"/>
                <w:sz w:val="24"/>
                <w:szCs w:val="24"/>
              </w:rPr>
              <w:lastRenderedPageBreak/>
              <w:t>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lastRenderedPageBreak/>
              <w:t xml:space="preserve">վերադարձված հսկիչ (նույնականացման) նշանների վերաբերյալ </w:t>
            </w:r>
            <w:r w:rsidRPr="00AA568C">
              <w:rPr>
                <w:rFonts w:ascii="Sylfaen" w:hAnsi="Sylfaen"/>
                <w:sz w:val="24"/>
                <w:szCs w:val="24"/>
              </w:rPr>
              <w:lastRenderedPageBreak/>
              <w:t>տեղեկություններ (R.CT.LS.01.002)</w:t>
            </w:r>
          </w:p>
        </w:tc>
      </w:tr>
      <w:tr w:rsidR="005C1365" w:rsidRPr="00AA568C" w:rsidTr="005501AA">
        <w:tc>
          <w:tcPr>
            <w:tcW w:w="248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lastRenderedPageBreak/>
              <w:t>P.LS.01.MSG.006</w:t>
            </w:r>
          </w:p>
        </w:tc>
        <w:tc>
          <w:tcPr>
            <w:tcW w:w="352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մշակման արդյունքների մասին ծանուցում</w:t>
            </w:r>
          </w:p>
        </w:tc>
        <w:tc>
          <w:tcPr>
            <w:tcW w:w="334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90" w:right="101"/>
              <w:rPr>
                <w:rFonts w:ascii="Sylfaen" w:eastAsia="Times New Roman" w:hAnsi="Sylfaen" w:cs="Times New Roman"/>
                <w:sz w:val="24"/>
                <w:szCs w:val="24"/>
              </w:rPr>
            </w:pPr>
            <w:r w:rsidRPr="00AA568C">
              <w:rPr>
                <w:rFonts w:ascii="Sylfaen" w:hAnsi="Sylfaen"/>
                <w:sz w:val="24"/>
                <w:szCs w:val="24"/>
              </w:rPr>
              <w:t>մշակման արդյունքների մասին ծանուցում (R.006)</w:t>
            </w:r>
          </w:p>
        </w:tc>
      </w:tr>
    </w:tbl>
    <w:p w:rsidR="0030734F"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VII. Ընդհանուր գործընթացի տրանզակցիաների նկարագրությունը</w:t>
      </w:r>
    </w:p>
    <w:p w:rsidR="00173C21" w:rsidRPr="00AA568C" w:rsidRDefault="00DC2C99" w:rsidP="00AA568C">
      <w:pPr>
        <w:tabs>
          <w:tab w:val="left" w:pos="1134"/>
        </w:tabs>
        <w:spacing w:after="160" w:line="360" w:lineRule="auto"/>
        <w:ind w:left="-14" w:right="-3" w:hanging="2"/>
        <w:jc w:val="center"/>
        <w:rPr>
          <w:rFonts w:ascii="Sylfaen" w:eastAsia="Times New Roman" w:hAnsi="Sylfaen" w:cs="Times New Roman"/>
          <w:sz w:val="24"/>
          <w:szCs w:val="24"/>
        </w:rPr>
      </w:pPr>
      <w:r w:rsidRPr="00AA568C">
        <w:rPr>
          <w:rFonts w:ascii="Sylfaen" w:hAnsi="Sylfaen"/>
          <w:sz w:val="24"/>
          <w:szCs w:val="24"/>
        </w:rPr>
        <w:t xml:space="preserve">1.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(P.LS.01.TRN.001) ընդհանուր գործընթացի տրանզակցիա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(P.LS.01.TRN.001) ընդհանուր գործընթացի տրանզակցիան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3-րդ նկարում: Ընդհանուր գործընթացի տրանզակցիայի պարամետրերը ներկայացված են 4-րդ աղյուսակում։</w:t>
      </w:r>
    </w:p>
    <w:p w:rsidR="00173C21" w:rsidRPr="00AA568C" w:rsidRDefault="00D952FE" w:rsidP="00AA568C">
      <w:pPr>
        <w:tabs>
          <w:tab w:val="left" w:pos="1134"/>
        </w:tabs>
        <w:spacing w:after="160" w:line="360" w:lineRule="auto"/>
        <w:ind w:left="-14" w:right="-3"/>
        <w:rPr>
          <w:rFonts w:ascii="Sylfaen" w:hAnsi="Sylfaen"/>
          <w:sz w:val="24"/>
          <w:szCs w:val="24"/>
        </w:rPr>
      </w:pPr>
      <w:r>
        <w:rPr>
          <w:rFonts w:ascii="Sylfaen" w:hAnsi="Sylfaen"/>
          <w:noProof/>
          <w:sz w:val="24"/>
          <w:szCs w:val="24"/>
          <w:lang w:val="en-US" w:eastAsia="en-US" w:bidi="ar-SA"/>
        </w:rPr>
        <w:pict>
          <v:shape id="_x0000_s1214" type="#_x0000_t202" style="position:absolute;left:0;text-align:left;margin-left:16.55pt;margin-top:151.4pt;width:133.4pt;height:25.8pt;z-index:251710976;mso-width-relative:margin;mso-height-relative:margin" stroked="f">
            <v:textbox style="mso-next-textbox:#_x0000_s1214" inset="0,0,0,0">
              <w:txbxContent>
                <w:p w:rsidR="009F0DC8" w:rsidRDefault="009F0DC8">
                  <w:pPr>
                    <w:jc w:val="center"/>
                    <w:rPr>
                      <w:rFonts w:ascii="Sylfaen" w:hAnsi="Sylfaen"/>
                      <w:sz w:val="14"/>
                    </w:rPr>
                  </w:pPr>
                  <w:r w:rsidRPr="00DC2C99">
                    <w:rPr>
                      <w:rFonts w:ascii="Sylfaen" w:hAnsi="Sylfaen"/>
                      <w:sz w:val="14"/>
                    </w:rPr>
                    <w:t>Հսկիչ նշանների վերաբերյալ տեղեկություններ [հաջող մշակված են]</w:t>
                  </w:r>
                </w:p>
              </w:txbxContent>
            </v:textbox>
          </v:shape>
        </w:pict>
      </w:r>
      <w:r>
        <w:rPr>
          <w:rFonts w:ascii="Sylfaen" w:hAnsi="Sylfaen"/>
          <w:noProof/>
          <w:sz w:val="24"/>
          <w:szCs w:val="24"/>
          <w:lang w:val="en-US" w:eastAsia="en-US" w:bidi="ar-SA"/>
        </w:rPr>
        <w:pict>
          <v:shape id="_x0000_s1218" type="#_x0000_t202" style="position:absolute;left:0;text-align:left;margin-left:169.2pt;margin-top:155.4pt;width:131.7pt;height:22pt;z-index:251715072;mso-width-relative:margin;mso-height-relative:margin" stroked="f">
            <v:textbox style="mso-next-textbox:#_x0000_s1218" inset="0,0,0,0">
              <w:txbxContent>
                <w:p w:rsidR="009F0DC8" w:rsidRDefault="009F0DC8">
                  <w:pPr>
                    <w:spacing w:after="0" w:line="240" w:lineRule="auto"/>
                    <w:jc w:val="center"/>
                    <w:rPr>
                      <w:rFonts w:ascii="Sylfaen" w:hAnsi="Sylfaen"/>
                      <w:sz w:val="12"/>
                    </w:rPr>
                  </w:pPr>
                  <w:r w:rsidRPr="00DC2C99">
                    <w:rPr>
                      <w:rFonts w:ascii="Sylfaen" w:hAnsi="Sylfaen"/>
                      <w:sz w:val="12"/>
                    </w:rPr>
                    <w:t>Հսկիչ նշանների վերաբերյալ տեղեկություններ [գործառնության կատարումը մերժելը]</w:t>
                  </w:r>
                </w:p>
              </w:txbxContent>
            </v:textbox>
          </v:shape>
        </w:pict>
      </w:r>
      <w:r>
        <w:rPr>
          <w:rFonts w:ascii="Sylfaen" w:hAnsi="Sylfaen"/>
          <w:noProof/>
          <w:sz w:val="24"/>
          <w:szCs w:val="24"/>
          <w:lang w:val="en-US" w:eastAsia="en-US" w:bidi="ar-SA"/>
        </w:rPr>
        <w:pict>
          <v:shape id="_x0000_s1215" type="#_x0000_t202" style="position:absolute;left:0;text-align:left;margin-left:349.3pt;margin-top:66.75pt;width:94pt;height:60.2pt;z-index:251712000;mso-width-relative:margin;mso-height-relative:margin" stroked="f">
            <v:textbox style="mso-next-textbox:#_x0000_s1215" inset="0,0,0,0">
              <w:txbxContent>
                <w:p w:rsidR="009F0DC8" w:rsidRDefault="009F0DC8">
                  <w:pPr>
                    <w:jc w:val="center"/>
                    <w:rPr>
                      <w:rFonts w:ascii="Sylfaen" w:hAnsi="Sylfaen"/>
                      <w:sz w:val="16"/>
                    </w:rPr>
                  </w:pPr>
                  <w:r w:rsidRPr="00B934B5">
                    <w:rPr>
                      <w:rFonts w:ascii="Sylfaen" w:hAnsi="Sylfaen"/>
                      <w:sz w:val="16"/>
                    </w:rPr>
                    <w:t xml:space="preserve">Հսկիչ նշանների պատրաստման </w:t>
                  </w:r>
                  <w:r w:rsidR="00B54C88">
                    <w:rPr>
                      <w:rFonts w:ascii="Sylfaen" w:hAnsi="Sylfaen"/>
                      <w:sz w:val="16"/>
                    </w:rPr>
                    <w:t>և</w:t>
                  </w:r>
                  <w:r w:rsidRPr="00B934B5">
                    <w:rPr>
                      <w:rFonts w:ascii="Sylfaen" w:hAnsi="Sylfaen"/>
                      <w:sz w:val="16"/>
                    </w:rPr>
                    <w:t xml:space="preserve"> իրացման վերաբերյալ տեղեկությունների ընդունում </w:t>
                  </w:r>
                  <w:r w:rsidR="00B54C88">
                    <w:rPr>
                      <w:rFonts w:ascii="Sylfaen" w:hAnsi="Sylfaen"/>
                      <w:sz w:val="16"/>
                    </w:rPr>
                    <w:t>և</w:t>
                  </w:r>
                  <w:r w:rsidRPr="00B934B5">
                    <w:rPr>
                      <w:rFonts w:ascii="Sylfaen" w:hAnsi="Sylfaen"/>
                      <w:sz w:val="16"/>
                    </w:rPr>
                    <w:t xml:space="preserve"> մշակում</w:t>
                  </w:r>
                </w:p>
              </w:txbxContent>
            </v:textbox>
          </v:shape>
        </w:pict>
      </w:r>
      <w:r>
        <w:rPr>
          <w:rFonts w:ascii="Sylfaen" w:hAnsi="Sylfaen"/>
          <w:noProof/>
          <w:sz w:val="24"/>
          <w:szCs w:val="24"/>
          <w:lang w:val="en-US" w:eastAsia="en-US" w:bidi="ar-SA"/>
        </w:rPr>
        <w:pict>
          <v:shape id="_x0000_s1216" type="#_x0000_t202" style="position:absolute;left:0;text-align:left;margin-left:16.55pt;margin-top:102.2pt;width:44.2pt;height:24.75pt;z-index:251713024;mso-width-relative:margin;mso-height-relative:margin" stroked="f">
            <v:textbox style="mso-next-textbox:#_x0000_s1216" inset="0,0,0,0">
              <w:txbxContent>
                <w:p w:rsidR="009F0DC8" w:rsidRDefault="009F0DC8">
                  <w:pPr>
                    <w:jc w:val="center"/>
                    <w:rPr>
                      <w:rFonts w:ascii="Sylfaen" w:hAnsi="Sylfaen"/>
                      <w:sz w:val="16"/>
                    </w:rPr>
                  </w:pPr>
                  <w:r w:rsidRPr="00FD47B6">
                    <w:rPr>
                      <w:rFonts w:ascii="Sylfaen" w:hAnsi="Sylfaen"/>
                      <w:sz w:val="16"/>
                    </w:rPr>
                    <w:t>Հսկման սխալ</w:t>
                  </w:r>
                </w:p>
              </w:txbxContent>
            </v:textbox>
          </v:shape>
        </w:pict>
      </w:r>
      <w:r>
        <w:rPr>
          <w:rFonts w:ascii="Sylfaen" w:hAnsi="Sylfaen"/>
          <w:noProof/>
          <w:sz w:val="24"/>
          <w:szCs w:val="24"/>
          <w:lang w:val="en-US" w:eastAsia="en-US" w:bidi="ar-SA"/>
        </w:rPr>
        <w:pict>
          <v:shape id="_x0000_s1211" type="#_x0000_t202" style="position:absolute;left:0;text-align:left;margin-left:66.65pt;margin-top:66.75pt;width:86.7pt;height:60.2pt;z-index:251707904;mso-width-relative:margin;mso-height-relative:margin" stroked="f">
            <v:textbox style="mso-next-textbox:#_x0000_s1211" inset="0,0,0,0">
              <w:txbxContent>
                <w:p w:rsidR="009F0DC8" w:rsidRDefault="009F0DC8">
                  <w:pPr>
                    <w:jc w:val="center"/>
                    <w:rPr>
                      <w:rFonts w:ascii="Sylfaen" w:hAnsi="Sylfaen"/>
                      <w:sz w:val="16"/>
                    </w:rPr>
                  </w:pPr>
                  <w:r w:rsidRPr="00B934B5">
                    <w:rPr>
                      <w:rFonts w:ascii="Sylfaen" w:hAnsi="Sylfaen"/>
                      <w:sz w:val="16"/>
                    </w:rPr>
                    <w:t xml:space="preserve">Հսկիչ նշանների պատրաստման </w:t>
                  </w:r>
                  <w:r w:rsidR="00B54C88">
                    <w:rPr>
                      <w:rFonts w:ascii="Sylfaen" w:hAnsi="Sylfaen"/>
                      <w:sz w:val="16"/>
                    </w:rPr>
                    <w:t>և</w:t>
                  </w:r>
                  <w:r w:rsidRPr="00B934B5">
                    <w:rPr>
                      <w:rFonts w:ascii="Sylfaen" w:hAnsi="Sylfaen"/>
                      <w:sz w:val="16"/>
                    </w:rPr>
                    <w:t xml:space="preserve"> իրացման վերաբերյալ տեղեկությունների ներկայացում</w:t>
                  </w:r>
                </w:p>
              </w:txbxContent>
            </v:textbox>
          </v:shape>
        </w:pict>
      </w:r>
      <w:r>
        <w:rPr>
          <w:rFonts w:ascii="Sylfaen" w:hAnsi="Sylfaen"/>
          <w:noProof/>
          <w:sz w:val="24"/>
          <w:szCs w:val="24"/>
          <w:lang w:val="en-US" w:eastAsia="en-US" w:bidi="ar-SA"/>
        </w:rPr>
        <w:pict>
          <v:shape id="_x0000_s1213" type="#_x0000_t202" style="position:absolute;left:0;text-align:left;margin-left:169.2pt;margin-top:80.25pt;width:141.15pt;height:30.9pt;z-index:251709952;mso-width-relative:margin;mso-height-relative:margin" stroked="f">
            <v:textbox style="mso-next-textbox:#_x0000_s1213" inset="0,0,0,0">
              <w:txbxContent>
                <w:p w:rsidR="009F0DC8" w:rsidRDefault="009F0DC8">
                  <w:pPr>
                    <w:jc w:val="center"/>
                    <w:rPr>
                      <w:rFonts w:ascii="Sylfaen" w:hAnsi="Sylfaen"/>
                      <w:sz w:val="15"/>
                      <w:szCs w:val="15"/>
                    </w:rPr>
                  </w:pPr>
                  <w:r w:rsidRPr="00DC2C99">
                    <w:rPr>
                      <w:rFonts w:ascii="Sylfaen" w:hAnsi="Sylfaen"/>
                      <w:sz w:val="15"/>
                      <w:szCs w:val="15"/>
                    </w:rPr>
                    <w:t>P.LS.01.MSG.006 Մշակման արդյունքների վերաբերյալ ծանուցում</w:t>
                  </w:r>
                </w:p>
              </w:txbxContent>
            </v:textbox>
          </v:shape>
        </w:pict>
      </w:r>
      <w:r>
        <w:rPr>
          <w:rFonts w:ascii="Sylfaen" w:hAnsi="Sylfaen"/>
          <w:noProof/>
          <w:sz w:val="24"/>
          <w:szCs w:val="24"/>
          <w:lang w:val="en-US" w:eastAsia="en-US" w:bidi="ar-SA"/>
        </w:rPr>
        <w:pict>
          <v:shape id="_x0000_s1212" type="#_x0000_t202" style="position:absolute;left:0;text-align:left;margin-left:169.2pt;margin-top:46.8pt;width:141.3pt;height:25.45pt;z-index:251708928;mso-width-relative:margin;mso-height-relative:margin" stroked="f">
            <v:textbox style="mso-next-textbox:#_x0000_s1212" inset="0,0,0,0">
              <w:txbxContent>
                <w:p w:rsidR="009F0DC8" w:rsidRDefault="009F0DC8">
                  <w:pPr>
                    <w:jc w:val="center"/>
                    <w:rPr>
                      <w:rFonts w:ascii="Sylfaen" w:hAnsi="Sylfaen"/>
                      <w:sz w:val="16"/>
                    </w:rPr>
                  </w:pPr>
                  <w:r w:rsidRPr="00FD47B6">
                    <w:rPr>
                      <w:sz w:val="16"/>
                    </w:rPr>
                    <w:t>P.LS.01.MSG.</w:t>
                  </w:r>
                  <w:r>
                    <w:rPr>
                      <w:rFonts w:ascii="Sylfaen" w:hAnsi="Sylfaen"/>
                      <w:sz w:val="16"/>
                    </w:rPr>
                    <w:t>0</w:t>
                  </w:r>
                  <w:r w:rsidRPr="00FD47B6">
                    <w:rPr>
                      <w:sz w:val="16"/>
                    </w:rPr>
                    <w:t xml:space="preserve">01 </w:t>
                  </w:r>
                  <w:r w:rsidRPr="00FD47B6">
                    <w:rPr>
                      <w:rFonts w:ascii="Sylfaen" w:hAnsi="Sylfaen"/>
                      <w:sz w:val="16"/>
                    </w:rPr>
                    <w:t>Հսկիչ նշանների վերաբերյալ տեղեկություններ</w:t>
                  </w:r>
                </w:p>
              </w:txbxContent>
            </v:textbox>
          </v:shape>
        </w:pict>
      </w:r>
      <w:r>
        <w:rPr>
          <w:rFonts w:ascii="Sylfaen" w:hAnsi="Sylfaen"/>
          <w:noProof/>
          <w:sz w:val="24"/>
          <w:szCs w:val="24"/>
          <w:lang w:val="en-US" w:eastAsia="en-US" w:bidi="ar-SA"/>
        </w:rPr>
        <w:pict>
          <v:shape id="_x0000_s1219" type="#_x0000_t202" style="position:absolute;left:0;text-align:left;margin-left:88.5pt;margin-top:208.45pt;width:39.9pt;height:21.05pt;z-index:251716096;mso-width-relative:margin;mso-height-relative:margin" stroked="f">
            <v:textbox style="mso-next-textbox:#_x0000_s1219" inset="0,0,0,0">
              <w:txbxContent>
                <w:p w:rsidR="009F0DC8" w:rsidRPr="001820AB" w:rsidRDefault="009F0DC8" w:rsidP="00112708">
                  <w:pPr>
                    <w:rPr>
                      <w:rFonts w:ascii="Sylfaen" w:hAnsi="Sylfaen"/>
                      <w:sz w:val="16"/>
                    </w:rPr>
                  </w:pPr>
                  <w:r w:rsidRPr="001820AB">
                    <w:rPr>
                      <w:rFonts w:ascii="Sylfaen" w:hAnsi="Sylfaen"/>
                      <w:sz w:val="16"/>
                    </w:rPr>
                    <w:t>Հաջողվեց</w:t>
                  </w:r>
                </w:p>
              </w:txbxContent>
            </v:textbox>
          </v:shape>
        </w:pict>
      </w:r>
      <w:r>
        <w:rPr>
          <w:rFonts w:ascii="Sylfaen" w:hAnsi="Sylfaen"/>
          <w:noProof/>
          <w:sz w:val="24"/>
          <w:szCs w:val="24"/>
          <w:lang w:val="en-US" w:eastAsia="en-US" w:bidi="ar-SA"/>
        </w:rPr>
        <w:pict>
          <v:shape id="_x0000_s1217" type="#_x0000_t202" style="position:absolute;left:0;text-align:left;margin-left:238.2pt;margin-top:208.45pt;width:39.9pt;height:21.05pt;z-index:251714048;mso-width-relative:margin;mso-height-relative:margin" stroked="f">
            <v:textbox style="mso-next-textbox:#_x0000_s1217" inset="0,0,0,0">
              <w:txbxContent>
                <w:p w:rsidR="009F0DC8" w:rsidRPr="001820AB" w:rsidRDefault="009F0DC8" w:rsidP="00112708">
                  <w:pPr>
                    <w:rPr>
                      <w:rFonts w:ascii="Sylfaen" w:hAnsi="Sylfaen"/>
                      <w:sz w:val="16"/>
                    </w:rPr>
                  </w:pPr>
                  <w:r w:rsidRPr="001820AB">
                    <w:rPr>
                      <w:rFonts w:ascii="Sylfaen" w:hAnsi="Sylfaen"/>
                      <w:sz w:val="16"/>
                    </w:rPr>
                    <w:t>Հաջողվեց</w:t>
                  </w:r>
                </w:p>
              </w:txbxContent>
            </v:textbox>
          </v:shape>
        </w:pict>
      </w:r>
      <w:r>
        <w:rPr>
          <w:rFonts w:ascii="Sylfaen" w:hAnsi="Sylfaen"/>
          <w:noProof/>
          <w:sz w:val="24"/>
          <w:szCs w:val="24"/>
          <w:lang w:val="en-US" w:eastAsia="en-US" w:bidi="ar-SA"/>
        </w:rPr>
        <w:pict>
          <v:shape id="_x0000_s1210" type="#_x0000_t202" style="position:absolute;left:0;text-align:left;margin-left:343.75pt;margin-top:7.4pt;width:80.15pt;height:14.45pt;z-index:251706880;mso-width-relative:margin;mso-height-relative:margin" stroked="f">
            <v:textbox style="mso-next-textbox:#_x0000_s1210" inset="0,0,0,0">
              <w:txbxContent>
                <w:p w:rsidR="009F0DC8" w:rsidRPr="00FD47B6" w:rsidRDefault="009F0DC8" w:rsidP="00112708">
                  <w:pPr>
                    <w:jc w:val="center"/>
                    <w:rPr>
                      <w:rFonts w:ascii="Sylfaen" w:hAnsi="Sylfaen"/>
                      <w:sz w:val="16"/>
                    </w:rPr>
                  </w:pPr>
                  <w:r w:rsidRPr="00FD47B6">
                    <w:rPr>
                      <w:rFonts w:ascii="Sylfaen" w:hAnsi="Sylfaen"/>
                      <w:sz w:val="16"/>
                    </w:rPr>
                    <w:t>Ռեսպոնդենտ</w:t>
                  </w:r>
                </w:p>
              </w:txbxContent>
            </v:textbox>
          </v:shape>
        </w:pict>
      </w:r>
      <w:r>
        <w:rPr>
          <w:rFonts w:ascii="Sylfaen" w:hAnsi="Sylfaen"/>
          <w:noProof/>
          <w:sz w:val="24"/>
          <w:szCs w:val="24"/>
          <w:lang w:val="en-US" w:eastAsia="en-US" w:bidi="ar-SA"/>
        </w:rPr>
        <w:pict>
          <v:shape id="_x0000_s1209" type="#_x0000_t202" style="position:absolute;left:0;text-align:left;margin-left:122.55pt;margin-top:7.4pt;width:67.85pt;height:14.45pt;z-index:251705856;mso-width-relative:margin;mso-height-relative:margin" stroked="f">
            <v:textbox style="mso-next-textbox:#_x0000_s1209" inset="0,0,0,0">
              <w:txbxContent>
                <w:p w:rsidR="009F0DC8" w:rsidRPr="00FD47B6" w:rsidRDefault="009F0DC8" w:rsidP="00112708">
                  <w:pPr>
                    <w:jc w:val="center"/>
                    <w:rPr>
                      <w:rFonts w:ascii="Sylfaen" w:hAnsi="Sylfaen"/>
                      <w:sz w:val="16"/>
                    </w:rPr>
                  </w:pPr>
                  <w:r w:rsidRPr="00FD47B6">
                    <w:rPr>
                      <w:rFonts w:ascii="Sylfaen" w:hAnsi="Sylfaen"/>
                      <w:sz w:val="16"/>
                    </w:rPr>
                    <w:t>Նախաձեռնող</w:t>
                  </w:r>
                </w:p>
              </w:txbxContent>
            </v:textbox>
          </v:shape>
        </w:pict>
      </w:r>
      <w:r w:rsidR="00281B30" w:rsidRPr="00AA568C">
        <w:rPr>
          <w:rFonts w:ascii="Sylfaen" w:hAnsi="Sylfaen"/>
          <w:noProof/>
          <w:sz w:val="24"/>
          <w:szCs w:val="24"/>
          <w:lang w:val="en-US" w:eastAsia="en-US" w:bidi="ar-SA"/>
        </w:rPr>
        <w:drawing>
          <wp:inline distT="0" distB="0" distL="0" distR="0" wp14:anchorId="66D70329" wp14:editId="61A12026">
            <wp:extent cx="5943600" cy="329184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943600" cy="3291840"/>
                    </a:xfrm>
                    <a:prstGeom prst="rect">
                      <a:avLst/>
                    </a:prstGeom>
                    <a:noFill/>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Նկ. 3 «Հսկիչ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(P.LS.01.PRC.001) ընդհանուր գործընթացի տրանզակցիայի կատարման սխեման</w:t>
      </w:r>
    </w:p>
    <w:p w:rsidR="00601E2C"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4</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 (P.LS.01.PRC.001) ընդհանուր գործընթացի տրանզակցիայի նկարագրությունը</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A0272A">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A0272A">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P.LS.01.TRN.001</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ներկայացում</w:t>
            </w:r>
          </w:p>
        </w:tc>
      </w:tr>
      <w:tr w:rsidR="005C1365" w:rsidRPr="00AA568C" w:rsidTr="00136170">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Արձագանքող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A0272A">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 xml:space="preserve">հսկիչ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A0272A" w:rsidRPr="00AA568C" w:rsidTr="00A0272A">
        <w:trPr>
          <w:trHeight w:val="615"/>
        </w:trPr>
        <w:tc>
          <w:tcPr>
            <w:tcW w:w="954" w:type="dxa"/>
            <w:vMerge w:val="restart"/>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vMerge w:val="restart"/>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արդյունքը</w:t>
            </w:r>
          </w:p>
        </w:tc>
        <w:tc>
          <w:tcPr>
            <w:tcW w:w="5389"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հսկիչ նշանների վերաբերյալ տեղեկություններ (P.LS.01.BEN.001)՝ հարցման կատարումը մերժելը</w:t>
            </w:r>
          </w:p>
        </w:tc>
      </w:tr>
      <w:tr w:rsidR="00A0272A" w:rsidRPr="00AA568C" w:rsidTr="00A0272A">
        <w:trPr>
          <w:trHeight w:val="675"/>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vMerge/>
            <w:tcBorders>
              <w:left w:val="single" w:sz="4" w:space="0" w:color="000000"/>
              <w:right w:val="single" w:sz="4" w:space="0" w:color="000000"/>
            </w:tcBorders>
          </w:tcPr>
          <w:p w:rsidR="00A0272A" w:rsidRPr="00AA568C" w:rsidRDefault="00A0272A" w:rsidP="00AA568C">
            <w:pPr>
              <w:tabs>
                <w:tab w:val="left" w:pos="1134"/>
              </w:tabs>
              <w:spacing w:after="160" w:line="360" w:lineRule="auto"/>
              <w:ind w:left="56" w:right="-3"/>
              <w:rPr>
                <w:rFonts w:ascii="Sylfaen" w:hAnsi="Sylfaen"/>
                <w:sz w:val="24"/>
                <w:szCs w:val="24"/>
              </w:rPr>
            </w:pPr>
          </w:p>
        </w:tc>
        <w:tc>
          <w:tcPr>
            <w:tcW w:w="5389" w:type="dxa"/>
            <w:tcBorders>
              <w:left w:val="single" w:sz="4" w:space="0" w:color="000000"/>
              <w:bottom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 xml:space="preserve">հսկիչ նշանների վերաբերյալ տեղեկություններ </w:t>
            </w:r>
            <w:r w:rsidRPr="00AA568C">
              <w:rPr>
                <w:rFonts w:ascii="Sylfaen" w:hAnsi="Sylfaen"/>
                <w:sz w:val="24"/>
                <w:szCs w:val="24"/>
              </w:rPr>
              <w:lastRenderedPageBreak/>
              <w:t>(P.LS.01.BEN.001)՝ հաջողությամբ մշակվել են</w:t>
            </w:r>
          </w:p>
        </w:tc>
      </w:tr>
      <w:tr w:rsidR="00A0272A" w:rsidRPr="00AA568C" w:rsidTr="00A0272A">
        <w:trPr>
          <w:trHeight w:val="645"/>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right="-3"/>
              <w:rPr>
                <w:rFonts w:ascii="Sylfaen" w:eastAsia="Times New Roman" w:hAnsi="Sylfaen" w:cs="Times New Roman"/>
                <w:sz w:val="24"/>
                <w:szCs w:val="24"/>
                <w:lang w:val="en-US"/>
              </w:rPr>
            </w:pPr>
          </w:p>
        </w:tc>
      </w:tr>
      <w:tr w:rsidR="00A0272A" w:rsidRPr="00AA568C" w:rsidTr="00A0272A">
        <w:trPr>
          <w:trHeight w:val="506"/>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5 րոպե</w:t>
            </w:r>
          </w:p>
        </w:tc>
      </w:tr>
      <w:tr w:rsidR="00A0272A" w:rsidRPr="00AA568C" w:rsidTr="00A0272A">
        <w:trPr>
          <w:trHeight w:val="572"/>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20 րոպե</w:t>
            </w:r>
          </w:p>
        </w:tc>
      </w:tr>
      <w:tr w:rsidR="00A0272A" w:rsidRPr="00AA568C" w:rsidTr="00A0272A">
        <w:trPr>
          <w:trHeight w:val="483"/>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30 րոպե</w:t>
            </w:r>
          </w:p>
        </w:tc>
      </w:tr>
      <w:tr w:rsidR="00A0272A" w:rsidRPr="00AA568C" w:rsidTr="00A0272A">
        <w:trPr>
          <w:trHeight w:val="379"/>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eastAsia="Times New Roman" w:hAnsi="Sylfaen" w:cs="Times New Roman"/>
                <w:sz w:val="24"/>
                <w:szCs w:val="24"/>
                <w:lang w:val="en-US"/>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այո</w:t>
            </w:r>
          </w:p>
        </w:tc>
      </w:tr>
      <w:tr w:rsidR="00A0272A" w:rsidRPr="00AA568C" w:rsidTr="00A0272A">
        <w:trPr>
          <w:trHeight w:val="270"/>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3 անգամ</w:t>
            </w:r>
          </w:p>
        </w:tc>
      </w:tr>
      <w:tr w:rsidR="00A0272A" w:rsidRPr="00AA568C" w:rsidTr="00A0272A">
        <w:trPr>
          <w:trHeight w:val="855"/>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հաղորդագրությունները՝</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right="-3"/>
              <w:rPr>
                <w:rFonts w:ascii="Sylfaen" w:eastAsia="Times New Roman" w:hAnsi="Sylfaen" w:cs="Times New Roman"/>
                <w:sz w:val="24"/>
                <w:szCs w:val="24"/>
                <w:lang w:val="en-US"/>
              </w:rPr>
            </w:pPr>
          </w:p>
        </w:tc>
      </w:tr>
      <w:tr w:rsidR="00A0272A" w:rsidRPr="00AA568C" w:rsidTr="00A0272A">
        <w:trPr>
          <w:trHeight w:val="855"/>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top w:val="single" w:sz="4" w:space="0" w:color="auto"/>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սկզբնավորող հաղորդագրություն</w:t>
            </w:r>
          </w:p>
        </w:tc>
        <w:tc>
          <w:tcPr>
            <w:tcW w:w="5389" w:type="dxa"/>
            <w:tcBorders>
              <w:top w:val="single" w:sz="4" w:space="0" w:color="auto"/>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հսկիչ նշանների վերաբերյալ տեղեկություններ (P.LS.01.MSG.001)</w:t>
            </w:r>
          </w:p>
        </w:tc>
      </w:tr>
      <w:tr w:rsidR="00A0272A" w:rsidRPr="00AA568C" w:rsidTr="00A0272A">
        <w:trPr>
          <w:trHeight w:val="570"/>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պատասխան հաղորդագրություն</w:t>
            </w:r>
          </w:p>
        </w:tc>
        <w:tc>
          <w:tcPr>
            <w:tcW w:w="5389" w:type="dxa"/>
            <w:tcBorders>
              <w:left w:val="single" w:sz="4" w:space="0" w:color="000000"/>
              <w:bottom w:val="single" w:sz="4" w:space="0" w:color="000000"/>
              <w:right w:val="single" w:sz="4" w:space="0" w:color="000000"/>
            </w:tcBorders>
          </w:tcPr>
          <w:p w:rsidR="00A0272A" w:rsidRPr="00AA568C" w:rsidDel="00A0272A"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մշակման արդյունքների մասին ծանուցում (P.LS.01.MSG.006)</w:t>
            </w:r>
          </w:p>
        </w:tc>
      </w:tr>
      <w:tr w:rsidR="00A0272A" w:rsidRPr="00AA568C" w:rsidTr="00A0272A">
        <w:trPr>
          <w:trHeight w:val="1168"/>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11</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պարամետրերը՝</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56" w:right="-3"/>
              <w:rPr>
                <w:rFonts w:ascii="Sylfaen" w:eastAsia="Times New Roman" w:hAnsi="Sylfaen" w:cs="Times New Roman"/>
                <w:sz w:val="24"/>
                <w:szCs w:val="24"/>
              </w:rPr>
            </w:pPr>
          </w:p>
        </w:tc>
      </w:tr>
      <w:tr w:rsidR="00A0272A" w:rsidRPr="00AA568C" w:rsidTr="00A0272A">
        <w:trPr>
          <w:trHeight w:val="1125"/>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ԷԹՍ-ի հատկանիշ</w:t>
            </w:r>
          </w:p>
        </w:tc>
        <w:tc>
          <w:tcPr>
            <w:tcW w:w="5389" w:type="dxa"/>
            <w:tcBorders>
              <w:top w:val="single" w:sz="4" w:space="0" w:color="auto"/>
              <w:left w:val="single" w:sz="4" w:space="0" w:color="000000"/>
              <w:bottom w:val="single" w:sz="4" w:space="0" w:color="auto"/>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անդամ պետության օրենսդրությամբ)</w:t>
            </w:r>
          </w:p>
        </w:tc>
      </w:tr>
      <w:tr w:rsidR="00A0272A" w:rsidRPr="00AA568C" w:rsidTr="00A0272A">
        <w:trPr>
          <w:trHeight w:val="1140"/>
        </w:trPr>
        <w:tc>
          <w:tcPr>
            <w:tcW w:w="954" w:type="dxa"/>
            <w:vMerge/>
            <w:tcBorders>
              <w:left w:val="single" w:sz="4" w:space="0" w:color="000000"/>
              <w:bottom w:val="single" w:sz="4" w:space="0" w:color="auto"/>
              <w:right w:val="single" w:sz="4" w:space="0" w:color="000000"/>
            </w:tcBorders>
          </w:tcPr>
          <w:p w:rsidR="00A0272A" w:rsidRPr="00AA568C" w:rsidRDefault="00A0272A"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սխալ ԷԹՍ-ով էլեկտրոնային փաստաթղթի փոխանցում</w:t>
            </w:r>
          </w:p>
        </w:tc>
        <w:tc>
          <w:tcPr>
            <w:tcW w:w="5389" w:type="dxa"/>
            <w:tcBorders>
              <w:top w:val="single" w:sz="4" w:space="0" w:color="auto"/>
              <w:left w:val="single" w:sz="4" w:space="0" w:color="000000"/>
              <w:bottom w:val="single" w:sz="4" w:space="0" w:color="000000"/>
              <w:right w:val="single" w:sz="4" w:space="0" w:color="000000"/>
            </w:tcBorders>
          </w:tcPr>
          <w:p w:rsidR="00A0272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ոչ</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2. «Վերադարձված հսկիչ նշանների վերաբերյալ տեղեկությունների ներկայացում» (P.LS.01.TRN.002) ընդհանուր գործընթացի տրանզակցիան</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«Վերադարձված հսկիչ նշանների վերաբերյալ տեղեկությունների ներկայացում» (P.LS.01.TRN.002) ընդհանուր գործընթացի տրանզակցիան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ներկայացված են 5</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D952FE" w:rsidP="00AA568C">
      <w:pPr>
        <w:tabs>
          <w:tab w:val="left" w:pos="1134"/>
        </w:tabs>
        <w:spacing w:after="160" w:line="360" w:lineRule="auto"/>
        <w:ind w:left="-14" w:right="-3"/>
        <w:rPr>
          <w:rFonts w:ascii="Sylfaen" w:eastAsia="Times New Roman" w:hAnsi="Sylfaen" w:cs="Times New Roman"/>
          <w:sz w:val="24"/>
          <w:szCs w:val="24"/>
        </w:rPr>
      </w:pPr>
      <w:r>
        <w:rPr>
          <w:rFonts w:ascii="Sylfaen" w:hAnsi="Sylfaen"/>
          <w:noProof/>
          <w:sz w:val="24"/>
          <w:szCs w:val="24"/>
          <w:lang w:val="en-US" w:eastAsia="en-US" w:bidi="ar-SA"/>
        </w:rPr>
        <w:lastRenderedPageBreak/>
        <w:pict>
          <v:shape id="_x0000_s1144" type="#_x0000_t202" style="position:absolute;left:0;text-align:left;margin-left:165.7pt;margin-top:79pt;width:144.2pt;height:31.2pt;z-index:251723264;mso-width-relative:margin;mso-height-relative:margin" stroked="f">
            <v:textbox style="mso-next-textbox:#_x0000_s1144" inset="0,0,0,0">
              <w:txbxContent>
                <w:p w:rsidR="009F0DC8" w:rsidRDefault="009F0DC8">
                  <w:pPr>
                    <w:jc w:val="center"/>
                    <w:rPr>
                      <w:rFonts w:ascii="Sylfaen" w:hAnsi="Sylfaen"/>
                      <w:sz w:val="16"/>
                      <w:szCs w:val="16"/>
                    </w:rPr>
                  </w:pPr>
                  <w:r w:rsidRPr="00DC2C99">
                    <w:rPr>
                      <w:rFonts w:ascii="Sylfaen" w:hAnsi="Sylfaen"/>
                      <w:sz w:val="16"/>
                      <w:szCs w:val="16"/>
                      <w:lang w:val="en-US"/>
                    </w:rPr>
                    <w:t xml:space="preserve">P.LS.01.MSG.006 </w:t>
                  </w:r>
                  <w:r>
                    <w:rPr>
                      <w:rFonts w:ascii="Sylfaen" w:hAnsi="Sylfaen"/>
                      <w:sz w:val="16"/>
                      <w:szCs w:val="16"/>
                    </w:rPr>
                    <w:t>Մշակման արդյունքների վերաբերյալ ծանուցում</w:t>
                  </w:r>
                </w:p>
              </w:txbxContent>
            </v:textbox>
          </v:shape>
        </w:pict>
      </w:r>
      <w:r>
        <w:rPr>
          <w:rFonts w:ascii="Sylfaen" w:hAnsi="Sylfaen"/>
          <w:noProof/>
          <w:sz w:val="24"/>
          <w:szCs w:val="24"/>
          <w:lang w:val="en-US" w:eastAsia="en-US" w:bidi="ar-SA"/>
        </w:rPr>
        <w:pict>
          <v:shape id="_x0000_s1140" type="#_x0000_t202" style="position:absolute;left:0;text-align:left;margin-left:20.9pt;margin-top:153.15pt;width:130.65pt;height:23.8pt;z-index:251719168;mso-width-relative:margin;mso-height-relative:margin" stroked="f">
            <v:textbox style="mso-next-textbox:#_x0000_s1140" inset="0,0,0,0">
              <w:txbxContent>
                <w:p w:rsidR="009F0DC8" w:rsidRDefault="009F0DC8">
                  <w:pPr>
                    <w:jc w:val="center"/>
                    <w:rPr>
                      <w:rFonts w:ascii="Sylfaen" w:hAnsi="Sylfaen"/>
                      <w:sz w:val="12"/>
                      <w:szCs w:val="16"/>
                      <w:lang w:val="en-US"/>
                    </w:rPr>
                  </w:pPr>
                  <w:r w:rsidRPr="00DC2C99">
                    <w:rPr>
                      <w:rFonts w:ascii="Sylfaen" w:hAnsi="Sylfaen"/>
                      <w:sz w:val="12"/>
                      <w:szCs w:val="16"/>
                    </w:rPr>
                    <w:t>Հսկիչ նշանների վերաբերյալ տեղեկություններ</w:t>
                  </w:r>
                  <w:r w:rsidRPr="00DC2C99">
                    <w:rPr>
                      <w:rFonts w:ascii="Sylfaen" w:hAnsi="Sylfaen"/>
                      <w:sz w:val="12"/>
                      <w:szCs w:val="16"/>
                      <w:lang w:val="en-US"/>
                    </w:rPr>
                    <w:br/>
                    <w:t>[</w:t>
                  </w:r>
                  <w:r w:rsidRPr="00DC2C99">
                    <w:rPr>
                      <w:rFonts w:ascii="Sylfaen" w:hAnsi="Sylfaen"/>
                      <w:sz w:val="12"/>
                      <w:szCs w:val="16"/>
                    </w:rPr>
                    <w:t>հաջող մշակված են</w:t>
                  </w:r>
                  <w:r w:rsidRPr="00DC2C99">
                    <w:rPr>
                      <w:rFonts w:ascii="Sylfaen" w:hAnsi="Sylfaen"/>
                      <w:sz w:val="12"/>
                      <w:szCs w:val="16"/>
                      <w:lang w:val="en-US"/>
                    </w:rPr>
                    <w:t>]</w:t>
                  </w:r>
                </w:p>
              </w:txbxContent>
            </v:textbox>
          </v:shape>
        </w:pict>
      </w:r>
      <w:r>
        <w:rPr>
          <w:rFonts w:ascii="Sylfaen" w:hAnsi="Sylfaen"/>
          <w:noProof/>
          <w:sz w:val="24"/>
          <w:szCs w:val="24"/>
          <w:lang w:val="en-US" w:eastAsia="en-US" w:bidi="ar-SA"/>
        </w:rPr>
        <w:pict>
          <v:shape id="_x0000_s1147" type="#_x0000_t202" style="position:absolute;left:0;text-align:left;margin-left:174.1pt;margin-top:153.15pt;width:131.65pt;height:23.1pt;z-index:251726336;mso-width-relative:margin;mso-height-relative:margin" stroked="f">
            <v:textbox style="mso-next-textbox:#_x0000_s1147" inset="0,0,0,0">
              <w:txbxContent>
                <w:p w:rsidR="009F0DC8" w:rsidRDefault="009F0DC8">
                  <w:pPr>
                    <w:jc w:val="center"/>
                    <w:rPr>
                      <w:rFonts w:ascii="Sylfaen" w:hAnsi="Sylfaen"/>
                      <w:sz w:val="12"/>
                      <w:lang w:val="en-US"/>
                    </w:rPr>
                  </w:pPr>
                  <w:r w:rsidRPr="00DC2C99">
                    <w:rPr>
                      <w:rFonts w:ascii="Sylfaen" w:hAnsi="Sylfaen"/>
                      <w:sz w:val="12"/>
                    </w:rPr>
                    <w:t>Հսկիչ նշանների վերաբերյալ տեղեկություններ</w:t>
                  </w:r>
                  <w:r w:rsidRPr="00DC2C99">
                    <w:rPr>
                      <w:rFonts w:ascii="Sylfaen" w:hAnsi="Sylfaen"/>
                      <w:sz w:val="12"/>
                      <w:lang w:val="en-US"/>
                    </w:rPr>
                    <w:br/>
                    <w:t>[</w:t>
                  </w:r>
                  <w:r w:rsidRPr="00DC2C99">
                    <w:rPr>
                      <w:rFonts w:ascii="Sylfaen" w:hAnsi="Sylfaen"/>
                      <w:sz w:val="12"/>
                    </w:rPr>
                    <w:t>գործառնության կատարումը մերժելը</w:t>
                  </w:r>
                  <w:r w:rsidRPr="00DC2C99">
                    <w:rPr>
                      <w:rFonts w:ascii="Sylfaen" w:hAnsi="Sylfaen"/>
                      <w:sz w:val="12"/>
                      <w:lang w:val="en-US"/>
                    </w:rPr>
                    <w:t>]</w:t>
                  </w:r>
                </w:p>
              </w:txbxContent>
            </v:textbox>
          </v:shape>
        </w:pict>
      </w:r>
      <w:r>
        <w:rPr>
          <w:rFonts w:ascii="Sylfaen" w:hAnsi="Sylfaen"/>
          <w:noProof/>
          <w:sz w:val="24"/>
          <w:szCs w:val="24"/>
          <w:lang w:val="en-US" w:eastAsia="en-US" w:bidi="ar-SA"/>
        </w:rPr>
        <w:pict>
          <v:shape id="_x0000_s1138" type="#_x0000_t202" style="position:absolute;left:0;text-align:left;margin-left:57.5pt;margin-top:64.65pt;width:84.4pt;height:61.25pt;z-index:251717120;mso-width-relative:margin;mso-height-relative:margin" stroked="f">
            <v:textbox style="mso-next-textbox:#_x0000_s1138" inset="0,0,0,0">
              <w:txbxContent>
                <w:p w:rsidR="009F0DC8" w:rsidRDefault="009F0DC8">
                  <w:pPr>
                    <w:jc w:val="center"/>
                    <w:rPr>
                      <w:rFonts w:ascii="Sylfaen" w:hAnsi="Sylfaen"/>
                      <w:sz w:val="16"/>
                      <w:szCs w:val="16"/>
                    </w:rPr>
                  </w:pPr>
                  <w:r>
                    <w:rPr>
                      <w:rFonts w:ascii="Sylfaen" w:hAnsi="Sylfaen"/>
                      <w:sz w:val="16"/>
                      <w:szCs w:val="16"/>
                    </w:rPr>
                    <w:t>Վ</w:t>
                  </w:r>
                  <w:r w:rsidRPr="00C1296E">
                    <w:rPr>
                      <w:rFonts w:ascii="Sylfaen" w:hAnsi="Sylfaen"/>
                      <w:sz w:val="16"/>
                      <w:szCs w:val="16"/>
                    </w:rPr>
                    <w:t xml:space="preserve">երադարձված հսկիչ նշանների </w:t>
                  </w:r>
                  <w:r>
                    <w:rPr>
                      <w:rFonts w:ascii="Sylfaen" w:hAnsi="Sylfaen"/>
                      <w:sz w:val="16"/>
                      <w:szCs w:val="16"/>
                    </w:rPr>
                    <w:t>վերաբերյալ</w:t>
                  </w:r>
                  <w:r w:rsidRPr="00C1296E">
                    <w:rPr>
                      <w:rFonts w:ascii="Sylfaen" w:hAnsi="Sylfaen"/>
                      <w:sz w:val="16"/>
                      <w:szCs w:val="16"/>
                    </w:rPr>
                    <w:t xml:space="preserve"> </w:t>
                  </w:r>
                  <w:r>
                    <w:rPr>
                      <w:rFonts w:ascii="Sylfaen" w:hAnsi="Sylfaen"/>
                      <w:sz w:val="16"/>
                      <w:szCs w:val="16"/>
                    </w:rPr>
                    <w:t>տ</w:t>
                  </w:r>
                  <w:r w:rsidRPr="00C1296E">
                    <w:rPr>
                      <w:rFonts w:ascii="Sylfaen" w:hAnsi="Sylfaen"/>
                      <w:sz w:val="16"/>
                      <w:szCs w:val="16"/>
                    </w:rPr>
                    <w:t>եղեկությունների ներկայացում</w:t>
                  </w:r>
                </w:p>
              </w:txbxContent>
            </v:textbox>
          </v:shape>
        </w:pict>
      </w:r>
      <w:r>
        <w:rPr>
          <w:rFonts w:ascii="Sylfaen" w:hAnsi="Sylfaen"/>
          <w:noProof/>
          <w:sz w:val="24"/>
          <w:szCs w:val="24"/>
          <w:lang w:val="en-US" w:eastAsia="en-US" w:bidi="ar-SA"/>
        </w:rPr>
        <w:pict>
          <v:shape id="_x0000_s1139" type="#_x0000_t202" style="position:absolute;left:0;text-align:left;margin-left:349.3pt;margin-top:64.65pt;width:93.45pt;height:61.25pt;z-index:251718144;mso-width-relative:margin;mso-height-relative:margin" stroked="f">
            <v:textbox style="mso-next-textbox:#_x0000_s1139" inset="0,0,0,0">
              <w:txbxContent>
                <w:p w:rsidR="009F0DC8" w:rsidRDefault="009F0DC8">
                  <w:pPr>
                    <w:jc w:val="center"/>
                    <w:rPr>
                      <w:rFonts w:ascii="Sylfaen" w:hAnsi="Sylfaen"/>
                      <w:sz w:val="16"/>
                    </w:rPr>
                  </w:pPr>
                  <w:r w:rsidRPr="00CC70EE">
                    <w:rPr>
                      <w:rFonts w:ascii="Sylfaen" w:hAnsi="Sylfaen"/>
                      <w:sz w:val="16"/>
                    </w:rPr>
                    <w:t xml:space="preserve">Վերադարձված հսկիչ նշանների վերաբերյալ տեղեկությունների ընդունում </w:t>
                  </w:r>
                  <w:r w:rsidR="00B54C88">
                    <w:rPr>
                      <w:rFonts w:ascii="Sylfaen" w:hAnsi="Sylfaen"/>
                      <w:sz w:val="16"/>
                    </w:rPr>
                    <w:t>և</w:t>
                  </w:r>
                  <w:r w:rsidRPr="00CC70EE">
                    <w:rPr>
                      <w:rFonts w:ascii="Sylfaen" w:hAnsi="Sylfaen"/>
                      <w:sz w:val="16"/>
                    </w:rPr>
                    <w:t xml:space="preserve"> մշակում</w:t>
                  </w:r>
                </w:p>
              </w:txbxContent>
            </v:textbox>
          </v:shape>
        </w:pict>
      </w:r>
      <w:r>
        <w:rPr>
          <w:rFonts w:ascii="Sylfaen" w:hAnsi="Sylfaen"/>
          <w:noProof/>
          <w:sz w:val="24"/>
          <w:szCs w:val="24"/>
          <w:lang w:val="en-US" w:eastAsia="en-US" w:bidi="ar-SA"/>
        </w:rPr>
        <w:pict>
          <v:shape id="_x0000_s1141" type="#_x0000_t202" style="position:absolute;left:0;text-align:left;margin-left:8.15pt;margin-top:61.05pt;width:42.25pt;height:27.3pt;z-index:251720192;mso-width-relative:margin;mso-height-relative:margin" stroked="f">
            <v:textbox style="mso-next-textbox:#_x0000_s1141" inset="0,0,0,0">
              <w:txbxContent>
                <w:p w:rsidR="009F0DC8" w:rsidRDefault="009F0DC8">
                  <w:pPr>
                    <w:jc w:val="center"/>
                    <w:rPr>
                      <w:rFonts w:ascii="Sylfaen" w:hAnsi="Sylfaen"/>
                      <w:sz w:val="16"/>
                      <w:szCs w:val="16"/>
                    </w:rPr>
                  </w:pPr>
                  <w:r w:rsidRPr="00A74824">
                    <w:rPr>
                      <w:rFonts w:ascii="Sylfaen" w:hAnsi="Sylfaen"/>
                      <w:sz w:val="16"/>
                      <w:szCs w:val="16"/>
                    </w:rPr>
                    <w:t>Հսկման սխալ</w:t>
                  </w:r>
                </w:p>
                <w:p w:rsidR="009F0DC8" w:rsidRPr="00997A45" w:rsidRDefault="009F0DC8" w:rsidP="00151D76">
                  <w:pPr>
                    <w:rPr>
                      <w:lang w:val="en-US"/>
                    </w:rPr>
                  </w:pPr>
                </w:p>
              </w:txbxContent>
            </v:textbox>
          </v:shape>
        </w:pict>
      </w:r>
      <w:r>
        <w:rPr>
          <w:rFonts w:ascii="Sylfaen" w:hAnsi="Sylfaen"/>
          <w:noProof/>
          <w:sz w:val="24"/>
          <w:szCs w:val="24"/>
          <w:lang w:val="en-US" w:eastAsia="en-US" w:bidi="ar-SA"/>
        </w:rPr>
        <w:pict>
          <v:shape id="_x0000_s1142" type="#_x0000_t202" style="position:absolute;left:0;text-align:left;margin-left:92.45pt;margin-top:206pt;width:49.45pt;height:14.95pt;z-index:251721216;mso-width-relative:margin;mso-height-relative:margin" stroked="f">
            <v:textbox style="mso-next-textbox:#_x0000_s1142" inset="0,0,0,0">
              <w:txbxContent>
                <w:p w:rsidR="009F0DC8" w:rsidRDefault="009F0DC8">
                  <w:pPr>
                    <w:jc w:val="center"/>
                    <w:rPr>
                      <w:rFonts w:ascii="Sylfaen" w:hAnsi="Sylfaen"/>
                      <w:sz w:val="16"/>
                      <w:szCs w:val="16"/>
                    </w:rPr>
                  </w:pPr>
                  <w:r w:rsidRPr="00C1296E">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148" type="#_x0000_t202" style="position:absolute;left:0;text-align:left;margin-left:250.55pt;margin-top:206pt;width:47.05pt;height:14.95pt;z-index:251727360;mso-width-relative:margin;mso-height-relative:margin" stroked="f">
            <v:textbox style="mso-next-textbox:#_x0000_s1148" inset="0,0,0,0">
              <w:txbxContent>
                <w:p w:rsidR="009F0DC8" w:rsidRDefault="009F0DC8">
                  <w:pPr>
                    <w:jc w:val="center"/>
                    <w:rPr>
                      <w:rFonts w:ascii="Sylfaen" w:hAnsi="Sylfaen"/>
                      <w:sz w:val="16"/>
                      <w:szCs w:val="16"/>
                    </w:rPr>
                  </w:pPr>
                  <w:r w:rsidRPr="00C1296E">
                    <w:rPr>
                      <w:rFonts w:ascii="Sylfaen" w:hAnsi="Sylfaen"/>
                      <w:sz w:val="16"/>
                      <w:szCs w:val="16"/>
                    </w:rPr>
                    <w:t>Հաջողվեց</w:t>
                  </w:r>
                </w:p>
              </w:txbxContent>
            </v:textbox>
          </v:shape>
        </w:pict>
      </w:r>
      <w:r>
        <w:rPr>
          <w:rFonts w:ascii="Sylfaen" w:hAnsi="Sylfaen"/>
          <w:noProof/>
          <w:sz w:val="24"/>
          <w:szCs w:val="24"/>
          <w:lang w:val="en-US" w:eastAsia="en-US" w:bidi="ar-SA"/>
        </w:rPr>
        <w:pict>
          <v:shape id="_x0000_s1143" type="#_x0000_t202" style="position:absolute;left:0;text-align:left;margin-left:165.7pt;margin-top:45.55pt;width:164.7pt;height:26.45pt;z-index:251722240;mso-width-relative:margin;mso-height-relative:margin" stroked="f">
            <v:textbox style="mso-next-textbox:#_x0000_s1143" inset="0,0,0,0">
              <w:txbxContent>
                <w:p w:rsidR="009F0DC8" w:rsidRDefault="009F0DC8">
                  <w:pPr>
                    <w:jc w:val="center"/>
                    <w:rPr>
                      <w:rFonts w:ascii="Sylfaen" w:hAnsi="Sylfaen"/>
                      <w:sz w:val="16"/>
                      <w:szCs w:val="16"/>
                    </w:rPr>
                  </w:pPr>
                  <w:r>
                    <w:rPr>
                      <w:rFonts w:ascii="Sylfaen" w:hAnsi="Sylfaen"/>
                      <w:sz w:val="16"/>
                      <w:szCs w:val="16"/>
                      <w:lang w:val="en-US"/>
                    </w:rPr>
                    <w:t xml:space="preserve">P.LS.01.MSG.003 </w:t>
                  </w:r>
                  <w:r>
                    <w:rPr>
                      <w:rFonts w:ascii="Sylfaen" w:hAnsi="Sylfaen"/>
                      <w:sz w:val="16"/>
                      <w:szCs w:val="16"/>
                    </w:rPr>
                    <w:t>Վ</w:t>
                  </w:r>
                  <w:r w:rsidRPr="00CC70EE">
                    <w:rPr>
                      <w:rFonts w:ascii="Sylfaen" w:hAnsi="Sylfaen"/>
                      <w:sz w:val="16"/>
                      <w:szCs w:val="16"/>
                    </w:rPr>
                    <w:t>երադարձված հսկիչ նշանների վերաբերյալ</w:t>
                  </w:r>
                  <w:r>
                    <w:rPr>
                      <w:rFonts w:ascii="Sylfaen" w:hAnsi="Sylfaen"/>
                      <w:sz w:val="16"/>
                      <w:szCs w:val="16"/>
                    </w:rPr>
                    <w:t xml:space="preserve"> տ</w:t>
                  </w:r>
                  <w:r w:rsidRPr="00CC70EE">
                    <w:rPr>
                      <w:rFonts w:ascii="Sylfaen" w:hAnsi="Sylfaen"/>
                      <w:sz w:val="16"/>
                      <w:szCs w:val="16"/>
                    </w:rPr>
                    <w:t>եղեկություններ</w:t>
                  </w:r>
                </w:p>
              </w:txbxContent>
            </v:textbox>
          </v:shape>
        </w:pict>
      </w:r>
      <w:r>
        <w:rPr>
          <w:rFonts w:ascii="Sylfaen" w:hAnsi="Sylfaen"/>
          <w:noProof/>
          <w:sz w:val="24"/>
          <w:szCs w:val="24"/>
          <w:lang w:val="en-US" w:eastAsia="en-US" w:bidi="ar-SA"/>
        </w:rPr>
        <w:pict>
          <v:shape id="_x0000_s1146" type="#_x0000_t202" style="position:absolute;left:0;text-align:left;margin-left:357.95pt;margin-top:7.9pt;width:77pt;height:12.1pt;z-index:251725312;mso-width-relative:margin;mso-height-relative:margin" stroked="f">
            <v:textbox style="mso-next-textbox:#_x0000_s1146" inset="0,0,0,0">
              <w:txbxContent>
                <w:p w:rsidR="009F0DC8" w:rsidRPr="00C1296E" w:rsidRDefault="009F0DC8" w:rsidP="00151D76">
                  <w:pPr>
                    <w:jc w:val="center"/>
                    <w:rPr>
                      <w:rFonts w:ascii="Sylfaen" w:hAnsi="Sylfaen"/>
                      <w:sz w:val="16"/>
                      <w:szCs w:val="16"/>
                    </w:rPr>
                  </w:pPr>
                  <w:r>
                    <w:rPr>
                      <w:rFonts w:ascii="Sylfaen" w:hAnsi="Sylfaen"/>
                      <w:sz w:val="16"/>
                      <w:szCs w:val="16"/>
                    </w:rPr>
                    <w:t>Ռեսպոնդենտ</w:t>
                  </w:r>
                </w:p>
              </w:txbxContent>
            </v:textbox>
          </v:shape>
        </w:pict>
      </w:r>
      <w:r>
        <w:rPr>
          <w:rFonts w:ascii="Sylfaen" w:hAnsi="Sylfaen"/>
          <w:noProof/>
          <w:sz w:val="24"/>
          <w:szCs w:val="24"/>
          <w:lang w:val="en-US" w:eastAsia="en-US" w:bidi="ar-SA"/>
        </w:rPr>
        <w:pict>
          <v:shape id="_x0000_s1145" type="#_x0000_t202" style="position:absolute;left:0;text-align:left;margin-left:83.2pt;margin-top:7.9pt;width:117.05pt;height:15pt;z-index:251724288;mso-width-relative:margin;mso-height-relative:margin" stroked="f">
            <v:textbox style="mso-next-textbox:#_x0000_s1145" inset="0,0,0,0">
              <w:txbxContent>
                <w:p w:rsidR="009F0DC8" w:rsidRPr="00C1296E" w:rsidRDefault="009F0DC8" w:rsidP="00151D76">
                  <w:pPr>
                    <w:jc w:val="center"/>
                    <w:rPr>
                      <w:rFonts w:ascii="Sylfaen" w:hAnsi="Sylfaen"/>
                      <w:sz w:val="16"/>
                      <w:szCs w:val="16"/>
                    </w:rPr>
                  </w:pPr>
                  <w:r>
                    <w:rPr>
                      <w:rFonts w:ascii="Sylfaen" w:hAnsi="Sylfaen"/>
                      <w:sz w:val="16"/>
                      <w:szCs w:val="16"/>
                    </w:rPr>
                    <w:t>Նախաձեռնող</w:t>
                  </w:r>
                </w:p>
              </w:txbxContent>
            </v:textbox>
          </v:shape>
        </w:pict>
      </w:r>
      <w:r w:rsidR="00281B30" w:rsidRPr="00AA568C">
        <w:rPr>
          <w:rFonts w:ascii="Sylfaen" w:hAnsi="Sylfaen"/>
          <w:noProof/>
          <w:sz w:val="24"/>
          <w:szCs w:val="24"/>
          <w:lang w:val="en-US" w:eastAsia="en-US" w:bidi="ar-SA"/>
        </w:rPr>
        <w:drawing>
          <wp:inline distT="0" distB="0" distL="0" distR="0" wp14:anchorId="55CAE574" wp14:editId="63D16928">
            <wp:extent cx="5934075" cy="3257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 4 «Վերադարձված հսկիչ նշանների վերաբերյալ տեղեկությունների ներկայացում» (P.LS.01.TRN.002) ընդհանուր գործընթացի տրանզակցիայի կատարման սխեման</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5</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 (P.LS.01.TRN.002) ընդհանուր գործընթացի տրանզակցիայի նկարագրությունը</w:t>
      </w:r>
    </w:p>
    <w:tbl>
      <w:tblPr>
        <w:tblW w:w="9605" w:type="dxa"/>
        <w:tblInd w:w="-137" w:type="dxa"/>
        <w:tblLayout w:type="fixed"/>
        <w:tblCellMar>
          <w:left w:w="0" w:type="dxa"/>
          <w:right w:w="0" w:type="dxa"/>
        </w:tblCellMar>
        <w:tblLook w:val="01E0" w:firstRow="1" w:lastRow="1" w:firstColumn="1" w:lastColumn="1" w:noHBand="0" w:noVBand="0"/>
      </w:tblPr>
      <w:tblGrid>
        <w:gridCol w:w="954"/>
        <w:gridCol w:w="3262"/>
        <w:gridCol w:w="5389"/>
      </w:tblGrid>
      <w:tr w:rsidR="005C1365" w:rsidRPr="00AA568C" w:rsidTr="00E350AB">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0A7BA6">
        <w:trPr>
          <w:tblHeader/>
        </w:trPr>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0A7BA6">
        <w:tc>
          <w:tcPr>
            <w:tcW w:w="954"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3262"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Ծածկագրային նշագիր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P.LS.01.TRN.002</w:t>
            </w:r>
          </w:p>
        </w:tc>
      </w:tr>
      <w:tr w:rsidR="005C1365" w:rsidRPr="00AA568C" w:rsidTr="000A7BA6">
        <w:tc>
          <w:tcPr>
            <w:tcW w:w="954"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262" w:type="dxa"/>
            <w:tcBorders>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անվանում</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w:t>
            </w:r>
          </w:p>
        </w:tc>
      </w:tr>
      <w:tr w:rsidR="005C1365" w:rsidRPr="00AA568C" w:rsidTr="00E350A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3</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ձ</w:t>
            </w:r>
            <w:r w:rsidR="00B54C88">
              <w:rPr>
                <w:rFonts w:ascii="Sylfaen" w:hAnsi="Sylfaen"/>
                <w:sz w:val="24"/>
                <w:szCs w:val="24"/>
              </w:rPr>
              <w:t>և</w:t>
            </w:r>
            <w:r w:rsidRPr="00AA568C">
              <w:rPr>
                <w:rFonts w:ascii="Sylfaen" w:hAnsi="Sylfaen"/>
                <w:sz w:val="24"/>
                <w:szCs w:val="24"/>
              </w:rPr>
              <w:t>անմուշ</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փոխադարձ պարտավորություններ</w:t>
            </w:r>
          </w:p>
        </w:tc>
      </w:tr>
      <w:tr w:rsidR="005C1365" w:rsidRPr="00AA568C" w:rsidTr="00E350A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Սկզբնավորող դեր</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նախաձեռնող</w:t>
            </w:r>
          </w:p>
        </w:tc>
      </w:tr>
      <w:tr w:rsidR="005C1365" w:rsidRPr="00AA568C" w:rsidTr="00E350A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Սկզբնավորող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վերադարձված հսկիչ նշանների վերաբերյալ տեղեկությունների ներկայացում</w:t>
            </w:r>
          </w:p>
        </w:tc>
      </w:tr>
      <w:tr w:rsidR="005C1365" w:rsidRPr="00AA568C" w:rsidTr="00E350AB">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Արձագանքող դերը</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ռեսպոնդենտ</w:t>
            </w:r>
          </w:p>
        </w:tc>
      </w:tr>
      <w:tr w:rsidR="005C1365" w:rsidRPr="00AA568C" w:rsidTr="000A7BA6">
        <w:tc>
          <w:tcPr>
            <w:tcW w:w="95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3262"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Ընդունող գործառնություն</w:t>
            </w:r>
          </w:p>
        </w:tc>
        <w:tc>
          <w:tcPr>
            <w:tcW w:w="53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 xml:space="preserve">վերադարձված հսկիչ նշանների վերաբերյալ տեղեկությունների ընդունում </w:t>
            </w:r>
            <w:r w:rsidR="00B54C88">
              <w:rPr>
                <w:rFonts w:ascii="Sylfaen" w:hAnsi="Sylfaen"/>
                <w:sz w:val="24"/>
                <w:szCs w:val="24"/>
              </w:rPr>
              <w:t>և</w:t>
            </w:r>
            <w:r w:rsidRPr="00AA568C">
              <w:rPr>
                <w:rFonts w:ascii="Sylfaen" w:hAnsi="Sylfaen"/>
                <w:sz w:val="24"/>
                <w:szCs w:val="24"/>
              </w:rPr>
              <w:t xml:space="preserve"> մշակում</w:t>
            </w:r>
          </w:p>
        </w:tc>
      </w:tr>
      <w:tr w:rsidR="00E350AB" w:rsidRPr="00AA568C" w:rsidTr="000A7BA6">
        <w:trPr>
          <w:trHeight w:val="600"/>
        </w:trPr>
        <w:tc>
          <w:tcPr>
            <w:tcW w:w="954" w:type="dxa"/>
            <w:vMerge w:val="restart"/>
            <w:tcBorders>
              <w:top w:val="single" w:sz="4" w:space="0" w:color="000000"/>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3262" w:type="dxa"/>
            <w:vMerge w:val="restart"/>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կատարման արդյունքը</w:t>
            </w:r>
          </w:p>
        </w:tc>
        <w:tc>
          <w:tcPr>
            <w:tcW w:w="5389" w:type="dxa"/>
            <w:tcBorders>
              <w:top w:val="single" w:sz="4" w:space="0" w:color="000000"/>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հսկիչ նշանների վերաբերյալ տեղեկություններ (P.LS.01.BEN.001)՝ հարցման կատարումը մերժելը</w:t>
            </w:r>
          </w:p>
        </w:tc>
      </w:tr>
      <w:tr w:rsidR="00E350AB" w:rsidRPr="00AA568C" w:rsidTr="000A7BA6">
        <w:trPr>
          <w:trHeight w:val="690"/>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vMerge/>
            <w:tcBorders>
              <w:left w:val="single" w:sz="4" w:space="0" w:color="000000"/>
              <w:right w:val="single" w:sz="4" w:space="0" w:color="000000"/>
            </w:tcBorders>
          </w:tcPr>
          <w:p w:rsidR="00E350AB" w:rsidRPr="00AA568C" w:rsidRDefault="00E350AB" w:rsidP="00AA568C">
            <w:pPr>
              <w:tabs>
                <w:tab w:val="left" w:pos="1134"/>
              </w:tabs>
              <w:spacing w:after="160" w:line="360" w:lineRule="auto"/>
              <w:ind w:left="56" w:right="-3"/>
              <w:rPr>
                <w:rFonts w:ascii="Sylfaen" w:hAnsi="Sylfaen"/>
                <w:sz w:val="24"/>
                <w:szCs w:val="24"/>
              </w:rPr>
            </w:pPr>
          </w:p>
        </w:tc>
        <w:tc>
          <w:tcPr>
            <w:tcW w:w="5389" w:type="dxa"/>
            <w:tcBorders>
              <w:left w:val="single" w:sz="4" w:space="0" w:color="000000"/>
              <w:bottom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հսկիչ նշանների վերաբերյալ տեղեկություններ (P.LS.01.BEN.001)՝ հաջողությամբ մշակվել են</w:t>
            </w:r>
          </w:p>
        </w:tc>
      </w:tr>
      <w:tr w:rsidR="00E350AB" w:rsidRPr="00AA568C" w:rsidTr="000A7BA6">
        <w:trPr>
          <w:trHeight w:val="615"/>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9</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left="56" w:right="-3"/>
              <w:rPr>
                <w:rFonts w:ascii="Sylfaen" w:eastAsia="Times New Roman" w:hAnsi="Sylfaen" w:cs="Times New Roman"/>
                <w:sz w:val="24"/>
                <w:szCs w:val="24"/>
              </w:rPr>
            </w:pPr>
          </w:p>
        </w:tc>
      </w:tr>
      <w:tr w:rsidR="00E350AB" w:rsidRPr="00AA568C" w:rsidTr="000A7BA6">
        <w:trPr>
          <w:trHeight w:val="533"/>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ստացումը հաստատելու համար ժամանակը</w:t>
            </w:r>
          </w:p>
        </w:tc>
        <w:tc>
          <w:tcPr>
            <w:tcW w:w="5389"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5 րոպե</w:t>
            </w:r>
          </w:p>
        </w:tc>
      </w:tr>
      <w:tr w:rsidR="00E350AB" w:rsidRPr="00AA568C" w:rsidTr="000A7BA6">
        <w:trPr>
          <w:trHeight w:val="443"/>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մշակման ընդունումը հաստատելու համար ժամանակը</w:t>
            </w:r>
          </w:p>
        </w:tc>
        <w:tc>
          <w:tcPr>
            <w:tcW w:w="5389"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20 րոպե</w:t>
            </w:r>
          </w:p>
        </w:tc>
      </w:tr>
      <w:tr w:rsidR="00E350AB" w:rsidRPr="00AA568C" w:rsidTr="000A7BA6">
        <w:trPr>
          <w:trHeight w:val="495"/>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պատասխանին սպասելու ժամանակը</w:t>
            </w:r>
          </w:p>
        </w:tc>
        <w:tc>
          <w:tcPr>
            <w:tcW w:w="5389"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30 րոպե</w:t>
            </w:r>
          </w:p>
        </w:tc>
      </w:tr>
      <w:tr w:rsidR="00E350AB" w:rsidRPr="00AA568C" w:rsidTr="000A7BA6">
        <w:trPr>
          <w:trHeight w:val="345"/>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ավտորիզացման հատկանիշ</w:t>
            </w:r>
          </w:p>
        </w:tc>
        <w:tc>
          <w:tcPr>
            <w:tcW w:w="5389"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այո</w:t>
            </w:r>
          </w:p>
        </w:tc>
      </w:tr>
      <w:tr w:rsidR="00E350AB" w:rsidRPr="00AA568C" w:rsidTr="000A7BA6">
        <w:trPr>
          <w:trHeight w:val="297"/>
        </w:trPr>
        <w:tc>
          <w:tcPr>
            <w:tcW w:w="954" w:type="dxa"/>
            <w:vMerge/>
            <w:tcBorders>
              <w:left w:val="single" w:sz="4" w:space="0" w:color="000000"/>
              <w:bottom w:val="single" w:sz="4" w:space="0" w:color="auto"/>
              <w:right w:val="single" w:sz="4" w:space="0" w:color="000000"/>
            </w:tcBorders>
          </w:tcPr>
          <w:p w:rsidR="00E350AB" w:rsidRPr="00AA568C" w:rsidRDefault="00E350AB"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կրկնությունների քանակ</w:t>
            </w:r>
          </w:p>
        </w:tc>
        <w:tc>
          <w:tcPr>
            <w:tcW w:w="5389" w:type="dxa"/>
            <w:tcBorders>
              <w:left w:val="single" w:sz="4" w:space="0" w:color="000000"/>
              <w:bottom w:val="single" w:sz="4" w:space="0" w:color="000000"/>
              <w:right w:val="single" w:sz="4" w:space="0" w:color="000000"/>
            </w:tcBorders>
          </w:tcPr>
          <w:p w:rsidR="00E350AB"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3 անգամ</w:t>
            </w:r>
          </w:p>
        </w:tc>
      </w:tr>
      <w:tr w:rsidR="000A7BA6" w:rsidRPr="00AA568C" w:rsidTr="000A7BA6">
        <w:trPr>
          <w:trHeight w:val="87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10</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հաղորդագրությունները՝</w:t>
            </w:r>
          </w:p>
        </w:tc>
        <w:tc>
          <w:tcPr>
            <w:tcW w:w="5389" w:type="dxa"/>
            <w:tcBorders>
              <w:top w:val="single" w:sz="4" w:space="0" w:color="000000"/>
              <w:left w:val="single" w:sz="4" w:space="0" w:color="000000"/>
              <w:right w:val="single" w:sz="4" w:space="0" w:color="000000"/>
            </w:tcBorders>
          </w:tcPr>
          <w:p w:rsidR="00173C21" w:rsidRPr="00AA568C" w:rsidRDefault="00173C21" w:rsidP="00AA568C">
            <w:pPr>
              <w:tabs>
                <w:tab w:val="left" w:pos="1134"/>
              </w:tabs>
              <w:spacing w:after="160" w:line="360" w:lineRule="auto"/>
              <w:ind w:right="-3"/>
              <w:rPr>
                <w:rFonts w:ascii="Sylfaen" w:eastAsia="Times New Roman" w:hAnsi="Sylfaen" w:cs="Times New Roman"/>
                <w:sz w:val="24"/>
                <w:szCs w:val="24"/>
                <w:lang w:val="en-US"/>
              </w:rPr>
            </w:pPr>
          </w:p>
        </w:tc>
      </w:tr>
      <w:tr w:rsidR="000A7BA6" w:rsidRPr="00AA568C" w:rsidTr="000A7BA6">
        <w:trPr>
          <w:trHeight w:val="542"/>
        </w:trPr>
        <w:tc>
          <w:tcPr>
            <w:tcW w:w="954" w:type="dxa"/>
            <w:vMerge/>
            <w:tcBorders>
              <w:left w:val="single" w:sz="4" w:space="0" w:color="000000"/>
              <w:bottom w:val="single" w:sz="4" w:space="0" w:color="auto"/>
              <w:right w:val="single" w:sz="4" w:space="0" w:color="000000"/>
            </w:tcBorders>
          </w:tcPr>
          <w:p w:rsidR="000A7BA6" w:rsidRPr="00AA568C" w:rsidRDefault="000A7BA6"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0A7BA6"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սկզբնավորող հաղորդագրությունը</w:t>
            </w:r>
          </w:p>
        </w:tc>
        <w:tc>
          <w:tcPr>
            <w:tcW w:w="5389"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վերադարձված հսկիչ նշանների վերաբերյալ տեղեկություններ (P.LS.01.MSG.003)</w:t>
            </w:r>
          </w:p>
        </w:tc>
      </w:tr>
      <w:tr w:rsidR="000A7BA6" w:rsidRPr="00AA568C" w:rsidTr="000A7BA6">
        <w:trPr>
          <w:trHeight w:val="594"/>
        </w:trPr>
        <w:tc>
          <w:tcPr>
            <w:tcW w:w="954" w:type="dxa"/>
            <w:vMerge/>
            <w:tcBorders>
              <w:left w:val="single" w:sz="4" w:space="0" w:color="000000"/>
              <w:bottom w:val="single" w:sz="4" w:space="0" w:color="auto"/>
              <w:right w:val="single" w:sz="4" w:space="0" w:color="000000"/>
            </w:tcBorders>
          </w:tcPr>
          <w:p w:rsidR="000A7BA6" w:rsidRPr="00AA568C" w:rsidRDefault="000A7BA6"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0A7BA6"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պատասխան հաղորդագրությունը</w:t>
            </w:r>
          </w:p>
        </w:tc>
        <w:tc>
          <w:tcPr>
            <w:tcW w:w="5389" w:type="dxa"/>
            <w:tcBorders>
              <w:left w:val="single" w:sz="4" w:space="0" w:color="000000"/>
              <w:bottom w:val="single" w:sz="4" w:space="0" w:color="000000"/>
              <w:right w:val="single" w:sz="4" w:space="0" w:color="000000"/>
            </w:tcBorders>
          </w:tcPr>
          <w:p w:rsidR="000A7BA6" w:rsidRPr="00AA568C" w:rsidDel="000A7BA6"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մշակման արդյունքների մասին ծանուցում (P.LS.01.MSG.006)</w:t>
            </w:r>
          </w:p>
        </w:tc>
      </w:tr>
      <w:tr w:rsidR="000A7BA6" w:rsidRPr="00AA568C" w:rsidTr="000A7BA6">
        <w:trPr>
          <w:trHeight w:val="1200"/>
        </w:trPr>
        <w:tc>
          <w:tcPr>
            <w:tcW w:w="954" w:type="dxa"/>
            <w:vMerge w:val="restart"/>
            <w:tcBorders>
              <w:left w:val="single" w:sz="4" w:space="0" w:color="000000"/>
              <w:bottom w:val="single" w:sz="4" w:space="0" w:color="auto"/>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3262" w:type="dxa"/>
            <w:tcBorders>
              <w:left w:val="single" w:sz="4" w:space="0" w:color="000000"/>
              <w:right w:val="single" w:sz="4" w:space="0" w:color="000000"/>
            </w:tcBorders>
          </w:tcPr>
          <w:p w:rsidR="00173C21" w:rsidRPr="00AA568C" w:rsidRDefault="00DC2C99" w:rsidP="00AA568C">
            <w:pPr>
              <w:tabs>
                <w:tab w:val="left" w:pos="1134"/>
              </w:tabs>
              <w:spacing w:after="160" w:line="360" w:lineRule="auto"/>
              <w:ind w:left="56" w:right="-3"/>
              <w:rPr>
                <w:rFonts w:ascii="Sylfaen" w:eastAsia="Times New Roman" w:hAnsi="Sylfaen" w:cs="Times New Roman"/>
                <w:sz w:val="24"/>
                <w:szCs w:val="24"/>
              </w:rPr>
            </w:pPr>
            <w:r w:rsidRPr="00AA568C">
              <w:rPr>
                <w:rFonts w:ascii="Sylfaen" w:hAnsi="Sylfaen"/>
                <w:sz w:val="24"/>
                <w:szCs w:val="24"/>
              </w:rPr>
              <w:t>Ընդհանուր գործընթացի տրանզակցիայի հաղորդագրությունների պարամետրերը՝</w:t>
            </w:r>
          </w:p>
        </w:tc>
        <w:tc>
          <w:tcPr>
            <w:tcW w:w="5389" w:type="dxa"/>
            <w:tcBorders>
              <w:top w:val="single" w:sz="4" w:space="0" w:color="000000"/>
              <w:left w:val="single" w:sz="4" w:space="0" w:color="000000"/>
              <w:bottom w:val="single" w:sz="4" w:space="0" w:color="auto"/>
              <w:right w:val="single" w:sz="4" w:space="0" w:color="000000"/>
            </w:tcBorders>
          </w:tcPr>
          <w:p w:rsidR="00173C21" w:rsidRPr="00AA568C" w:rsidRDefault="00173C21" w:rsidP="00AA568C">
            <w:pPr>
              <w:tabs>
                <w:tab w:val="left" w:pos="1134"/>
              </w:tabs>
              <w:spacing w:after="160" w:line="360" w:lineRule="auto"/>
              <w:ind w:left="56" w:right="-3"/>
              <w:rPr>
                <w:rFonts w:ascii="Sylfaen" w:eastAsia="Times New Roman" w:hAnsi="Sylfaen" w:cs="Times New Roman"/>
                <w:sz w:val="24"/>
                <w:szCs w:val="24"/>
              </w:rPr>
            </w:pPr>
          </w:p>
        </w:tc>
      </w:tr>
      <w:tr w:rsidR="000A7BA6" w:rsidRPr="00AA568C" w:rsidTr="000A7BA6">
        <w:trPr>
          <w:trHeight w:val="1145"/>
        </w:trPr>
        <w:tc>
          <w:tcPr>
            <w:tcW w:w="954" w:type="dxa"/>
            <w:vMerge/>
            <w:tcBorders>
              <w:left w:val="single" w:sz="4" w:space="0" w:color="000000"/>
              <w:bottom w:val="single" w:sz="4" w:space="0" w:color="auto"/>
              <w:right w:val="single" w:sz="4" w:space="0" w:color="000000"/>
            </w:tcBorders>
          </w:tcPr>
          <w:p w:rsidR="000A7BA6" w:rsidRPr="00AA568C" w:rsidRDefault="000A7BA6"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right w:val="single" w:sz="4" w:space="0" w:color="000000"/>
            </w:tcBorders>
          </w:tcPr>
          <w:p w:rsidR="00472ABA" w:rsidRPr="00AA568C" w:rsidRDefault="00DC2C99" w:rsidP="00AA568C">
            <w:pPr>
              <w:tabs>
                <w:tab w:val="left" w:pos="1134"/>
              </w:tabs>
              <w:spacing w:after="160" w:line="360" w:lineRule="auto"/>
              <w:ind w:left="56" w:right="-3"/>
              <w:rPr>
                <w:rFonts w:ascii="Sylfaen" w:hAnsi="Sylfaen"/>
                <w:sz w:val="24"/>
                <w:szCs w:val="24"/>
                <w:lang w:val="en-US"/>
              </w:rPr>
            </w:pPr>
            <w:r w:rsidRPr="00AA568C">
              <w:rPr>
                <w:rFonts w:ascii="Sylfaen" w:hAnsi="Sylfaen"/>
                <w:sz w:val="24"/>
                <w:szCs w:val="24"/>
              </w:rPr>
              <w:t>ԷԹՍ-ի հատկանիշ</w:t>
            </w:r>
          </w:p>
        </w:tc>
        <w:tc>
          <w:tcPr>
            <w:tcW w:w="5389" w:type="dxa"/>
            <w:tcBorders>
              <w:top w:val="single" w:sz="4" w:space="0" w:color="auto"/>
              <w:left w:val="single" w:sz="4" w:space="0" w:color="000000"/>
              <w:bottom w:val="single" w:sz="4" w:space="0" w:color="auto"/>
              <w:right w:val="single" w:sz="4" w:space="0" w:color="000000"/>
            </w:tcBorders>
          </w:tcPr>
          <w:p w:rsidR="000A7BA6"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անդամ պետության օրենսդրությամբ)</w:t>
            </w:r>
          </w:p>
        </w:tc>
      </w:tr>
      <w:tr w:rsidR="000A7BA6" w:rsidRPr="00AA568C" w:rsidTr="000A7BA6">
        <w:trPr>
          <w:trHeight w:val="525"/>
        </w:trPr>
        <w:tc>
          <w:tcPr>
            <w:tcW w:w="954" w:type="dxa"/>
            <w:vMerge/>
            <w:tcBorders>
              <w:left w:val="single" w:sz="4" w:space="0" w:color="000000"/>
              <w:bottom w:val="single" w:sz="4" w:space="0" w:color="auto"/>
              <w:right w:val="single" w:sz="4" w:space="0" w:color="000000"/>
            </w:tcBorders>
          </w:tcPr>
          <w:p w:rsidR="000A7BA6" w:rsidRPr="00AA568C" w:rsidRDefault="000A7BA6" w:rsidP="00AA568C">
            <w:pPr>
              <w:tabs>
                <w:tab w:val="left" w:pos="1134"/>
              </w:tabs>
              <w:spacing w:after="160" w:line="360" w:lineRule="auto"/>
              <w:ind w:left="-14" w:right="-3"/>
              <w:jc w:val="center"/>
              <w:rPr>
                <w:rFonts w:ascii="Sylfaen" w:hAnsi="Sylfaen"/>
                <w:sz w:val="24"/>
                <w:szCs w:val="24"/>
              </w:rPr>
            </w:pPr>
          </w:p>
        </w:tc>
        <w:tc>
          <w:tcPr>
            <w:tcW w:w="3262" w:type="dxa"/>
            <w:tcBorders>
              <w:left w:val="single" w:sz="4" w:space="0" w:color="000000"/>
              <w:bottom w:val="single" w:sz="4" w:space="0" w:color="000000"/>
              <w:right w:val="single" w:sz="4" w:space="0" w:color="000000"/>
            </w:tcBorders>
          </w:tcPr>
          <w:p w:rsidR="000A7BA6"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սխալ ԷԹՍ-ով էլեկտրոնային փաստաթղթերի փոխանցում</w:t>
            </w:r>
          </w:p>
        </w:tc>
        <w:tc>
          <w:tcPr>
            <w:tcW w:w="5389" w:type="dxa"/>
            <w:tcBorders>
              <w:top w:val="single" w:sz="4" w:space="0" w:color="auto"/>
              <w:left w:val="single" w:sz="4" w:space="0" w:color="000000"/>
              <w:bottom w:val="single" w:sz="4" w:space="0" w:color="000000"/>
              <w:right w:val="single" w:sz="4" w:space="0" w:color="000000"/>
            </w:tcBorders>
          </w:tcPr>
          <w:p w:rsidR="000A7BA6" w:rsidRPr="00AA568C" w:rsidRDefault="00DC2C99" w:rsidP="00AA568C">
            <w:pPr>
              <w:tabs>
                <w:tab w:val="left" w:pos="1134"/>
              </w:tabs>
              <w:spacing w:after="160" w:line="360" w:lineRule="auto"/>
              <w:ind w:left="56" w:right="-3"/>
              <w:rPr>
                <w:rFonts w:ascii="Sylfaen" w:hAnsi="Sylfaen"/>
                <w:sz w:val="24"/>
                <w:szCs w:val="24"/>
              </w:rPr>
            </w:pPr>
            <w:r w:rsidRPr="00AA568C">
              <w:rPr>
                <w:rFonts w:ascii="Sylfaen" w:hAnsi="Sylfaen"/>
                <w:sz w:val="24"/>
                <w:szCs w:val="24"/>
              </w:rPr>
              <w:t>ոչ</w:t>
            </w:r>
          </w:p>
        </w:tc>
      </w:tr>
    </w:tbl>
    <w:p w:rsidR="000A7BA6"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lastRenderedPageBreak/>
        <w:br w:type="page"/>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VIII. Արտակարգ իրավիճակներում գործողությունների կարգը</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16.</w:t>
      </w:r>
      <w:r w:rsidRPr="00AA568C">
        <w:rPr>
          <w:rFonts w:ascii="Sylfaen" w:hAnsi="Sylfaen"/>
          <w:sz w:val="24"/>
          <w:szCs w:val="24"/>
        </w:rPr>
        <w:tab/>
        <w:t xml:space="preserve">Ընդհանուր գործընթացի շրջանակներում տեղեկատվական փոխգործակցության ժամանակ հնարավոր են արտակարգ իրավիճակներ, երբ տվյալների մշակումը չի կարող իրականացվել սովորական ռեժիմով: Արտակարգ իրավիճակներն առաջանում են տեխնիկական խափանումների, սպասման ժամանակը լրանալու </w:t>
      </w:r>
      <w:r w:rsidR="00B54C88">
        <w:rPr>
          <w:rFonts w:ascii="Sylfaen" w:hAnsi="Sylfaen"/>
          <w:sz w:val="24"/>
          <w:szCs w:val="24"/>
        </w:rPr>
        <w:t>և</w:t>
      </w:r>
      <w:r w:rsidRPr="00AA568C">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B54C88">
        <w:rPr>
          <w:rFonts w:ascii="Sylfaen" w:hAnsi="Sylfaen"/>
          <w:sz w:val="24"/>
          <w:szCs w:val="24"/>
        </w:rPr>
        <w:t>և</w:t>
      </w:r>
      <w:r w:rsidRPr="00AA568C">
        <w:rPr>
          <w:rFonts w:ascii="Sylfaen" w:hAnsi="Sylfaen"/>
          <w:sz w:val="24"/>
          <w:szCs w:val="24"/>
        </w:rPr>
        <w:t xml:space="preserve"> դրա լուծման վերաբերյալ առաջարկություններ ստանալու համար պետք է նախատեսվի դրոշմավորման համակարգի ազգային բաղադրիչի աջակցության ծառայություն համապատասխան հարցում ուղարկելու հնարավորություն: Արտակարգ իրավիճակների լուծման ընդհանուր առաջարկությունները բերված են 6-րդ աղյուսակում:</w:t>
      </w:r>
    </w:p>
    <w:p w:rsidR="000A7BA6"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17.</w:t>
      </w:r>
      <w:r w:rsidRPr="00AA568C">
        <w:rPr>
          <w:rFonts w:ascii="Sylfaen" w:hAnsi="Sylfaen"/>
          <w:sz w:val="24"/>
          <w:szCs w:val="24"/>
        </w:rPr>
        <w:tab/>
        <w:t xml:space="preserve">Թողարկողն անցկացնում է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 xml:space="preserve">աչափերի ու կառուցվածքների նկարագրությանը </w:t>
      </w:r>
      <w:r w:rsidR="00B54C88">
        <w:rPr>
          <w:rFonts w:ascii="Sylfaen" w:hAnsi="Sylfaen"/>
          <w:sz w:val="24"/>
          <w:szCs w:val="24"/>
        </w:rPr>
        <w:t>և</w:t>
      </w:r>
      <w:r w:rsidRPr="00AA568C">
        <w:rPr>
          <w:rFonts w:ascii="Sylfaen" w:hAnsi="Sylfaen"/>
          <w:sz w:val="24"/>
          <w:szCs w:val="24"/>
        </w:rPr>
        <w:t xml:space="preserve"> սույն Կանոնակարգի IX բաժնում նշված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պահանջներին այն հաղորդագրության համապատասխանության ստուգում, որի վերաբերյալ ստացվել է սխալի մասին ծանուցումը: Նշված պահանջներին անհամապատասխանություն հայտնաբերելու դեպքում թողարկողը ձեռնարկում է բոլոր անհրաժեշտ միջոցները՝ բացահայտված սխալը վերացնելու համար: Եթե անհամապատասխանություններ չեն հայտնաբերվել, ապա թողարկողը հաղորդագրություն է ուղարկում դրոշմավորման համակարգի ազգային բաղադրիչի աջակցության ծառայություն՝ նկարագրելով այդ արտակարգ իրավիճակը:</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lastRenderedPageBreak/>
        <w:t>Աղյուսակ 6</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Գործողություններն արտակարգ իրավիճակների ժամանակ</w:t>
      </w:r>
    </w:p>
    <w:tbl>
      <w:tblPr>
        <w:tblW w:w="9573" w:type="dxa"/>
        <w:tblInd w:w="103" w:type="dxa"/>
        <w:tblLayout w:type="fixed"/>
        <w:tblCellMar>
          <w:left w:w="0" w:type="dxa"/>
          <w:right w:w="0" w:type="dxa"/>
        </w:tblCellMar>
        <w:tblLook w:val="01E0" w:firstRow="1" w:lastRow="1" w:firstColumn="1" w:lastColumn="1" w:noHBand="0" w:noVBand="0"/>
      </w:tblPr>
      <w:tblGrid>
        <w:gridCol w:w="1975"/>
        <w:gridCol w:w="2365"/>
        <w:gridCol w:w="2477"/>
        <w:gridCol w:w="2756"/>
      </w:tblGrid>
      <w:tr w:rsidR="005C1365" w:rsidRPr="00AA568C" w:rsidTr="00CA1517">
        <w:trPr>
          <w:trHeight w:val="1215"/>
          <w:tblHeader/>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99"/>
              <w:jc w:val="center"/>
              <w:rPr>
                <w:rFonts w:ascii="Sylfaen" w:eastAsia="Times New Roman" w:hAnsi="Sylfaen" w:cs="Times New Roman"/>
                <w:sz w:val="24"/>
                <w:szCs w:val="24"/>
              </w:rPr>
            </w:pPr>
            <w:r w:rsidRPr="00AA568C">
              <w:rPr>
                <w:rFonts w:ascii="Sylfaen" w:hAnsi="Sylfaen"/>
                <w:sz w:val="24"/>
                <w:szCs w:val="24"/>
              </w:rPr>
              <w:t>Արտակարգ իրավիճակի ծածկագիրը</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99"/>
              <w:jc w:val="center"/>
              <w:rPr>
                <w:rFonts w:ascii="Sylfaen" w:eastAsia="Times New Roman" w:hAnsi="Sylfaen" w:cs="Times New Roman"/>
                <w:sz w:val="24"/>
                <w:szCs w:val="24"/>
              </w:rPr>
            </w:pPr>
            <w:r w:rsidRPr="00AA568C">
              <w:rPr>
                <w:rFonts w:ascii="Sylfaen" w:hAnsi="Sylfaen"/>
                <w:sz w:val="24"/>
                <w:szCs w:val="24"/>
              </w:rPr>
              <w:t>Արտակարգ իրավիճակի նկարագրությունը</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99"/>
              <w:jc w:val="center"/>
              <w:rPr>
                <w:rFonts w:ascii="Sylfaen" w:eastAsia="Times New Roman" w:hAnsi="Sylfaen" w:cs="Times New Roman"/>
                <w:sz w:val="24"/>
                <w:szCs w:val="24"/>
              </w:rPr>
            </w:pPr>
            <w:r w:rsidRPr="00AA568C">
              <w:rPr>
                <w:rFonts w:ascii="Sylfaen" w:hAnsi="Sylfaen"/>
                <w:sz w:val="24"/>
                <w:szCs w:val="24"/>
              </w:rPr>
              <w:t>Արտակարգ իրավիճակի պատճառները</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6" w:right="99"/>
              <w:jc w:val="center"/>
              <w:rPr>
                <w:rFonts w:ascii="Sylfaen" w:eastAsia="Times New Roman" w:hAnsi="Sylfaen" w:cs="Times New Roman"/>
                <w:sz w:val="24"/>
                <w:szCs w:val="24"/>
              </w:rPr>
            </w:pPr>
            <w:r w:rsidRPr="00AA568C">
              <w:rPr>
                <w:rFonts w:ascii="Sylfaen" w:hAnsi="Sylfaen"/>
                <w:sz w:val="24"/>
                <w:szCs w:val="24"/>
              </w:rPr>
              <w:t>Արտակարգ իրավիճակների ծագման դեպքում գործուղությունների նկարագրությունը</w:t>
            </w:r>
          </w:p>
        </w:tc>
      </w:tr>
      <w:tr w:rsidR="005C1365" w:rsidRPr="00AA568C" w:rsidTr="00CA1517">
        <w:trPr>
          <w:tblHeader/>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r>
      <w:tr w:rsidR="005C1365" w:rsidRPr="00AA568C" w:rsidTr="00665799">
        <w:trPr>
          <w:trHeight w:val="3563"/>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P.EXC.002</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ընդհանուր գործընթացի երկկողմանի տրանզակցիայի նախաձեռնողը կրկնությունների համաձայնեցված քանակը լրանալուց հետո հաղորդագրություն-պատասխան չի ստացել</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տեխնիկական խափանումներ՝ հաղորդագրությունը ստանալու ժամանակ կամ ծրագրային ապահովման համակարգային սխալ</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անհրաժեշտ է հարցում ուղարկել դրոշմավորման համակարգի ազգային բաղադրիչի տեխնիկական աջակցման ծառայություն</w:t>
            </w:r>
          </w:p>
        </w:tc>
      </w:tr>
      <w:tr w:rsidR="005C1365" w:rsidRPr="00AA568C" w:rsidTr="00CA1517">
        <w:trPr>
          <w:trHeight w:val="6504"/>
        </w:trPr>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lastRenderedPageBreak/>
              <w:t>P.EXC.004</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ընդհանուր գործընթացի տրանզակցիայի նախաձեռնողը ստացել է սխալի մասին ծանուցումը</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չեն սինխրոնիզացվել տեղեկատուներն ու դասակարգիչները, կամ չեն թարմացվել էլեկտրոնային փաստաթղթերի (տեղեկությունների) XML-սխեմաները</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 xml:space="preserve">ընդհանուր գործընթացի տրանզակցիայի նախաձեռնողը պետք է սինխրոնիզացնի օգտագործվող տեղեկատուներն ու դասակարգիչները կամ թարմացնի էլեկտրոնային փաստաթղթերի (տեղեկությունների) XML-սխեմաները. Տեղեկատուներն ու դասակարգիչները սինխրոնիզացված լինելու,էլեկտրոնային փաստաթղթերի (տեղեկությունների) XML-սխեմաները թարմացված լինելու դեպքում անհրաժեշտ </w:t>
            </w:r>
            <w:r w:rsidRPr="00AA568C">
              <w:rPr>
                <w:rFonts w:ascii="Sylfaen" w:hAnsi="Sylfaen"/>
                <w:sz w:val="24"/>
                <w:szCs w:val="24"/>
              </w:rPr>
              <w:lastRenderedPageBreak/>
              <w:t>է հարցում ուղարկել ընդունող մասնակցի աջակցման ծառայություն</w:t>
            </w:r>
          </w:p>
        </w:tc>
      </w:tr>
      <w:tr w:rsidR="005C1365" w:rsidRPr="00AA568C" w:rsidTr="005501AA">
        <w:tc>
          <w:tcPr>
            <w:tcW w:w="197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lastRenderedPageBreak/>
              <w:t>P.LS.01.EXC.003</w:t>
            </w:r>
          </w:p>
        </w:tc>
        <w:tc>
          <w:tcPr>
            <w:tcW w:w="2365"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t xml:space="preserve">նախաձեռնողի տեղեկատվական համակարգում ռեսպոնդենտից պատասխան հաղորդագրության մշակման ժամանակ սխալ է </w:t>
            </w:r>
            <w:r w:rsidRPr="00AA568C">
              <w:rPr>
                <w:rFonts w:ascii="Sylfaen" w:hAnsi="Sylfaen"/>
                <w:sz w:val="24"/>
                <w:szCs w:val="24"/>
              </w:rPr>
              <w:lastRenderedPageBreak/>
              <w:t>առաջացել</w:t>
            </w:r>
          </w:p>
        </w:tc>
        <w:tc>
          <w:tcPr>
            <w:tcW w:w="247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lastRenderedPageBreak/>
              <w:t xml:space="preserve">չեն սինխրոնիզացվել տեղեկատուներն ու դասակարգիչները, չեն թարմացվել էլեկտրոնային փաստաթղթերի </w:t>
            </w:r>
            <w:r w:rsidR="00B54C88">
              <w:rPr>
                <w:rFonts w:ascii="Sylfaen" w:hAnsi="Sylfaen"/>
                <w:sz w:val="24"/>
                <w:szCs w:val="24"/>
              </w:rPr>
              <w:t>և</w:t>
            </w:r>
            <w:r w:rsidRPr="00AA568C">
              <w:rPr>
                <w:rFonts w:ascii="Sylfaen" w:hAnsi="Sylfaen"/>
                <w:sz w:val="24"/>
                <w:szCs w:val="24"/>
              </w:rPr>
              <w:t xml:space="preserve"> (կամ) տեղեկությունների </w:t>
            </w:r>
            <w:r w:rsidRPr="00AA568C">
              <w:rPr>
                <w:rFonts w:ascii="Sylfaen" w:hAnsi="Sylfaen"/>
                <w:sz w:val="24"/>
                <w:szCs w:val="24"/>
              </w:rPr>
              <w:lastRenderedPageBreak/>
              <w:t>XML-սխեմաները, ընդհանուր գործընթացի տրանզակցիայի նախաձեռնողի մոտ հաղորդագրության մշակման ժամանակ ներքին սխալ է առաջացել</w:t>
            </w:r>
          </w:p>
        </w:tc>
        <w:tc>
          <w:tcPr>
            <w:tcW w:w="27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54" w:right="71"/>
              <w:rPr>
                <w:rFonts w:ascii="Sylfaen" w:eastAsia="Times New Roman" w:hAnsi="Sylfaen" w:cs="Times New Roman"/>
                <w:sz w:val="24"/>
                <w:szCs w:val="24"/>
              </w:rPr>
            </w:pPr>
            <w:r w:rsidRPr="00AA568C">
              <w:rPr>
                <w:rFonts w:ascii="Sylfaen" w:hAnsi="Sylfaen"/>
                <w:sz w:val="24"/>
                <w:szCs w:val="24"/>
              </w:rPr>
              <w:lastRenderedPageBreak/>
              <w:t>անհրաժեշտ է հարցում ուղարկել դրոշմավորման համակարգի ազգային բաղադրիչի տեխնիկական աջակման ծառայություն</w:t>
            </w:r>
          </w:p>
        </w:tc>
      </w:tr>
    </w:tbl>
    <w:p w:rsidR="00173C21" w:rsidRPr="00AA568C" w:rsidRDefault="00173C21" w:rsidP="00AA568C">
      <w:pPr>
        <w:tabs>
          <w:tab w:val="left" w:pos="1134"/>
        </w:tabs>
        <w:spacing w:after="160" w:line="360" w:lineRule="auto"/>
        <w:ind w:left="15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 xml:space="preserve">IX.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լրացման պահանջները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665799"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18.</w:t>
      </w:r>
      <w:r w:rsidRPr="00AA568C">
        <w:rPr>
          <w:rFonts w:ascii="Sylfaen" w:hAnsi="Sylfaen"/>
          <w:sz w:val="24"/>
          <w:szCs w:val="24"/>
        </w:rPr>
        <w:tab/>
        <w:t>«Տեղեկություններ՝ հսկիչ նշանների վերաբերյալ » (P.LS.01.MSG.001) հաղորդագրության մեջ փոխանցվող «Հսկիչ (նույնականացման) նշանների վերաբերյալ տեղեկություններ» (R.CT.LS.01.001) էլեկտրոնային փաստաթղթերի (տեղեկությունների) վավերապայմանների լրացման պահանջները ներկայացված են 7-րդ աղյուսակում:</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7</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4"/>
        <w:jc w:val="center"/>
        <w:rPr>
          <w:rFonts w:ascii="Sylfaen" w:eastAsia="Times New Roman" w:hAnsi="Sylfaen" w:cs="Times New Roman"/>
          <w:sz w:val="24"/>
          <w:szCs w:val="24"/>
        </w:rPr>
      </w:pPr>
      <w:r w:rsidRPr="00AA568C">
        <w:rPr>
          <w:rFonts w:ascii="Sylfaen" w:hAnsi="Sylfaen"/>
          <w:sz w:val="24"/>
          <w:szCs w:val="24"/>
        </w:rPr>
        <w:t>«Հսկիչ նշանների վերաբերյալ տեղեկություններ» (P.LS.01.MSG.001) հաղորդագրության մեջ փոխանցվող «Հսկիչ (նույնականացման) նշանների վերաբերյալ տեղեկություններ» (R.CT.LS.01.001) էլեկտրոնային փաստաթղթերի (տեղեկությունների) վավերապայմանների լրացման պահանջները</w:t>
      </w:r>
    </w:p>
    <w:tbl>
      <w:tblPr>
        <w:tblW w:w="9357" w:type="dxa"/>
        <w:tblInd w:w="211" w:type="dxa"/>
        <w:tblLayout w:type="fixed"/>
        <w:tblCellMar>
          <w:left w:w="0" w:type="dxa"/>
          <w:right w:w="0" w:type="dxa"/>
        </w:tblCellMar>
        <w:tblLook w:val="01E0" w:firstRow="1" w:lastRow="1" w:firstColumn="1" w:lastColumn="1" w:noHBand="0" w:noVBand="0"/>
      </w:tblPr>
      <w:tblGrid>
        <w:gridCol w:w="1404"/>
        <w:gridCol w:w="7"/>
        <w:gridCol w:w="7946"/>
      </w:tblGrid>
      <w:tr w:rsidR="005C1365" w:rsidRPr="00AA568C" w:rsidTr="00C21EC5">
        <w:tc>
          <w:tcPr>
            <w:tcW w:w="14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35"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94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35"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C21EC5">
        <w:tc>
          <w:tcPr>
            <w:tcW w:w="14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794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9" w:right="-6"/>
              <w:rPr>
                <w:rFonts w:ascii="Sylfaen" w:eastAsia="Times New Roman" w:hAnsi="Sylfaen" w:cs="Times New Roman"/>
                <w:sz w:val="24"/>
                <w:szCs w:val="24"/>
              </w:rPr>
            </w:pPr>
            <w:r w:rsidRPr="00AA568C">
              <w:rPr>
                <w:rFonts w:ascii="Sylfaen" w:hAnsi="Sylfaen"/>
                <w:sz w:val="24"/>
                <w:szCs w:val="24"/>
              </w:rPr>
              <w:t xml:space="preserve">«Պատրաստված </w:t>
            </w:r>
            <w:r w:rsidR="00B54C88">
              <w:rPr>
                <w:rFonts w:ascii="Sylfaen" w:hAnsi="Sylfaen"/>
                <w:sz w:val="24"/>
                <w:szCs w:val="24"/>
              </w:rPr>
              <w:t>և</w:t>
            </w:r>
            <w:r w:rsidRPr="00AA568C">
              <w:rPr>
                <w:rFonts w:ascii="Sylfaen" w:hAnsi="Sylfaen"/>
                <w:sz w:val="24"/>
                <w:szCs w:val="24"/>
              </w:rPr>
              <w:t xml:space="preserve"> իրացված հսկիչ (նույնականացման) նշաններ» (ctcdo:CIMEmissionRealizationCIMDetails) բարդ վավերապայմանի կազմում «Ապրանքի ծածկագիրը՝ ըստ ԵԱՏՄ ԱՏԳ ԱԱ-ի» (ctsdo:CommodityCode) վավերապայմանը պետք է պարունակի 4 նիշ ծածկագիր</w:t>
            </w:r>
          </w:p>
        </w:tc>
      </w:tr>
      <w:tr w:rsidR="005C1365" w:rsidRPr="00AA568C" w:rsidTr="00C21EC5">
        <w:tc>
          <w:tcPr>
            <w:tcW w:w="140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795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9" w:right="-6"/>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 (ctcdo:CIMBaseDetails) բարդ վավերապայմանի կազմում «Հսկիչ (նույնականացման) նշանի նույնականացուցիչ» (ctsdo:VisualIdentifierCIM), «Հսկիչ (նույնականացման) նշանի ռադիոհաճախականային նիշի չիպի նույնականացուցիչ» (ctsdo:TIDIdentifier) վավերապայմանների արժեքները պետք է բացակայեն անդամ պետության լիազորված մարմնի տեղեկատվական համակարգում</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665799"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19.</w:t>
      </w:r>
      <w:r w:rsidRPr="00AA568C">
        <w:rPr>
          <w:rFonts w:ascii="Sylfaen" w:hAnsi="Sylfaen"/>
          <w:sz w:val="24"/>
          <w:szCs w:val="24"/>
        </w:rPr>
        <w:tab/>
        <w:t>«Վերադարձված հսկիչ նշանների վերաբերյալ տեղեկություններ» (P.LS.01.MSG.003) հաղորդագրության մեջ փոխանցվող «Վերադարձված հսկիչ (նույնականացման) նշանների վերաբերյալ տեղեկություններ» (R.CT.LS.01.002) էլեկտրոնային փաստաթղթերի (տեղեկությունների) վավերապայմանների լրացման պահանջները ներկայացված են 8-րդ աղյուսակում:</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8</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«Վերադարձված հսկիչ նշանների վերաբերյալ տեղեկություններ» (P.LS.01.MSG.003) հաղորդագրության մեջ փոխանցվող «Վերադարձված հսկիչ (նույնականացման) նշանների վերաբերյալ տեղեկություններ» (R.CT.LS.01.002) էլեկտրոնային փաստաթղթերի (տեղեկությունների) վավերապայմանների լրացման պահանջները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tbl>
      <w:tblPr>
        <w:tblW w:w="9357" w:type="dxa"/>
        <w:tblInd w:w="109" w:type="dxa"/>
        <w:tblLayout w:type="fixed"/>
        <w:tblCellMar>
          <w:left w:w="0" w:type="dxa"/>
          <w:right w:w="0" w:type="dxa"/>
        </w:tblCellMar>
        <w:tblLook w:val="01E0" w:firstRow="1" w:lastRow="1" w:firstColumn="1" w:lastColumn="1" w:noHBand="0" w:noVBand="0"/>
      </w:tblPr>
      <w:tblGrid>
        <w:gridCol w:w="1414"/>
        <w:gridCol w:w="7943"/>
      </w:tblGrid>
      <w:tr w:rsidR="005C1365" w:rsidRPr="00AA568C" w:rsidTr="00665799">
        <w:tc>
          <w:tcPr>
            <w:tcW w:w="1414" w:type="dxa"/>
            <w:tcBorders>
              <w:top w:val="single" w:sz="5"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firstLine="11"/>
              <w:jc w:val="center"/>
              <w:rPr>
                <w:rFonts w:ascii="Sylfaen" w:eastAsia="Times New Roman" w:hAnsi="Sylfaen" w:cs="Times New Roman"/>
                <w:sz w:val="24"/>
                <w:szCs w:val="24"/>
              </w:rPr>
            </w:pPr>
            <w:r w:rsidRPr="00AA568C">
              <w:rPr>
                <w:rFonts w:ascii="Sylfaen" w:hAnsi="Sylfaen"/>
                <w:sz w:val="24"/>
                <w:szCs w:val="24"/>
              </w:rPr>
              <w:t>Պահանջի ծածկագիրը</w:t>
            </w:r>
          </w:p>
        </w:tc>
        <w:tc>
          <w:tcPr>
            <w:tcW w:w="7943" w:type="dxa"/>
            <w:tcBorders>
              <w:top w:val="single" w:sz="5"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firstLine="11"/>
              <w:jc w:val="center"/>
              <w:rPr>
                <w:rFonts w:ascii="Sylfaen" w:eastAsia="Times New Roman" w:hAnsi="Sylfaen" w:cs="Times New Roman"/>
                <w:sz w:val="24"/>
                <w:szCs w:val="24"/>
              </w:rPr>
            </w:pPr>
            <w:r w:rsidRPr="00AA568C">
              <w:rPr>
                <w:rFonts w:ascii="Sylfaen" w:hAnsi="Sylfaen"/>
                <w:sz w:val="24"/>
                <w:szCs w:val="24"/>
              </w:rPr>
              <w:t>Պահանջի ձ</w:t>
            </w:r>
            <w:r w:rsidR="00B54C88">
              <w:rPr>
                <w:rFonts w:ascii="Sylfaen" w:hAnsi="Sylfaen"/>
                <w:sz w:val="24"/>
                <w:szCs w:val="24"/>
              </w:rPr>
              <w:t>և</w:t>
            </w:r>
            <w:r w:rsidRPr="00AA568C">
              <w:rPr>
                <w:rFonts w:ascii="Sylfaen" w:hAnsi="Sylfaen"/>
                <w:sz w:val="24"/>
                <w:szCs w:val="24"/>
              </w:rPr>
              <w:t>ակերպումը</w:t>
            </w:r>
          </w:p>
        </w:tc>
      </w:tr>
      <w:tr w:rsidR="005C1365" w:rsidRPr="00AA568C" w:rsidTr="00665799">
        <w:tc>
          <w:tcPr>
            <w:tcW w:w="141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794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78" w:right="-6"/>
              <w:rPr>
                <w:rFonts w:ascii="Sylfaen" w:eastAsia="Times New Roman" w:hAnsi="Sylfaen" w:cs="Times New Roman"/>
                <w:sz w:val="24"/>
                <w:szCs w:val="24"/>
              </w:rPr>
            </w:pPr>
            <w:r w:rsidRPr="00AA568C">
              <w:rPr>
                <w:rFonts w:ascii="Sylfaen" w:hAnsi="Sylfaen"/>
                <w:sz w:val="24"/>
                <w:szCs w:val="24"/>
              </w:rPr>
              <w:t>«Հսկիչ նշանը վերադարձնելու պատճառը» (ctsdo:ReasonDescriptionText) վավերապայմանի արժեքը պետք է լրացվի</w:t>
            </w:r>
          </w:p>
        </w:tc>
      </w:tr>
      <w:tr w:rsidR="005C1365" w:rsidRPr="00AA568C" w:rsidTr="00665799">
        <w:tc>
          <w:tcPr>
            <w:tcW w:w="1414" w:type="dxa"/>
            <w:tcBorders>
              <w:top w:val="single" w:sz="4" w:space="0" w:color="000000"/>
              <w:left w:val="single" w:sz="4" w:space="0" w:color="000000"/>
              <w:bottom w:val="single" w:sz="5"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7943" w:type="dxa"/>
            <w:tcBorders>
              <w:top w:val="single" w:sz="4" w:space="0" w:color="000000"/>
              <w:left w:val="single" w:sz="4" w:space="0" w:color="000000"/>
              <w:bottom w:val="single" w:sz="5" w:space="0" w:color="000000"/>
              <w:right w:val="single" w:sz="4" w:space="0" w:color="000000"/>
            </w:tcBorders>
          </w:tcPr>
          <w:p w:rsidR="00173C21" w:rsidRPr="00AA568C" w:rsidRDefault="00DC2C99" w:rsidP="00AA568C">
            <w:pPr>
              <w:tabs>
                <w:tab w:val="left" w:pos="1134"/>
              </w:tabs>
              <w:spacing w:after="160" w:line="360" w:lineRule="auto"/>
              <w:ind w:left="78" w:right="-6"/>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 (ctcdo:CIMBaseDetails) բարդ վավերապայմանի կազմում 2 վավերապայմաններից («Հսկիչ (նույնականացման) նշանի նույնականացուցիչ» (ctsdo:VisualIdentifierCIM), «Հսկիչ (նույնականացման) նշանի ռադիոհաճախականային նիշի չիպի նույնականացուցիչ» (ctsdo:TIDIdentifier)) առնվազն մեկը պետք է լրացվի</w:t>
            </w:r>
          </w:p>
        </w:tc>
      </w:tr>
      <w:tr w:rsidR="005C1365" w:rsidRPr="00AA568C" w:rsidTr="00665799">
        <w:tc>
          <w:tcPr>
            <w:tcW w:w="1414" w:type="dxa"/>
            <w:tcBorders>
              <w:top w:val="single" w:sz="4" w:space="0" w:color="000000"/>
              <w:left w:val="single" w:sz="4" w:space="0" w:color="000000"/>
              <w:bottom w:val="single" w:sz="5"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3</w:t>
            </w:r>
          </w:p>
        </w:tc>
        <w:tc>
          <w:tcPr>
            <w:tcW w:w="7943" w:type="dxa"/>
            <w:tcBorders>
              <w:top w:val="single" w:sz="4" w:space="0" w:color="000000"/>
              <w:left w:val="single" w:sz="4" w:space="0" w:color="000000"/>
              <w:bottom w:val="single" w:sz="5" w:space="0" w:color="000000"/>
              <w:right w:val="single" w:sz="4" w:space="0" w:color="000000"/>
            </w:tcBorders>
            <w:shd w:val="clear" w:color="auto" w:fill="FFFFFF"/>
          </w:tcPr>
          <w:p w:rsidR="00173C21" w:rsidRPr="00AA568C" w:rsidRDefault="00DC2C99" w:rsidP="00AA568C">
            <w:pPr>
              <w:tabs>
                <w:tab w:val="left" w:pos="1134"/>
              </w:tabs>
              <w:spacing w:after="160" w:line="360" w:lineRule="auto"/>
              <w:ind w:left="78" w:right="-6"/>
              <w:rPr>
                <w:rFonts w:ascii="Sylfaen" w:eastAsia="Times New Roman" w:hAnsi="Sylfaen" w:cs="Times New Roman"/>
                <w:sz w:val="24"/>
                <w:szCs w:val="24"/>
              </w:rPr>
            </w:pPr>
            <w:r w:rsidRPr="00AA568C">
              <w:rPr>
                <w:rStyle w:val="Bodytext211pt"/>
                <w:rFonts w:ascii="Sylfaen" w:eastAsiaTheme="minorHAnsi" w:hAnsi="Sylfaen"/>
                <w:color w:val="auto"/>
                <w:sz w:val="24"/>
                <w:szCs w:val="24"/>
                <w:shd w:val="clear" w:color="auto" w:fill="auto"/>
              </w:rPr>
              <w:t xml:space="preserve">«Հսկիչ (նույնականացման) նշանների բնութագրերի վերաբերյալ տեղեկություններ» (ctcdo:CIMBaseDetails) բարդ վավերապայմանի կազմում «Հսկիչ (նույնականացման) նշանի նույնականացուցիչ» (ctsdo:VisualIdentifierCIM) </w:t>
            </w:r>
            <w:r w:rsidR="00B54C88">
              <w:rPr>
                <w:rStyle w:val="Bodytext211pt"/>
                <w:rFonts w:ascii="Sylfaen" w:eastAsiaTheme="minorHAnsi" w:hAnsi="Sylfaen"/>
                <w:color w:val="auto"/>
                <w:sz w:val="24"/>
                <w:szCs w:val="24"/>
                <w:shd w:val="clear" w:color="auto" w:fill="auto"/>
              </w:rPr>
              <w:t>և</w:t>
            </w:r>
            <w:r w:rsidRPr="00AA568C">
              <w:rPr>
                <w:rStyle w:val="Bodytext211pt"/>
                <w:rFonts w:ascii="Sylfaen" w:eastAsiaTheme="minorHAnsi" w:hAnsi="Sylfaen"/>
                <w:color w:val="auto"/>
                <w:sz w:val="24"/>
                <w:szCs w:val="24"/>
                <w:shd w:val="clear" w:color="auto" w:fill="auto"/>
              </w:rPr>
              <w:t xml:space="preserve"> «Հսկիչ (նույնականացման) նշանի ռադիոհաճախականային նիշի չիպի նույնականացուցիչ» (ctsdo:TIDIdentifier) վավերապայմաններում նշված տեղեկությունները պետք է առկա լինեն անդամ պետության լիազորված մարմնի տեղեկատվական համակարգում </w:t>
            </w:r>
          </w:p>
        </w:tc>
      </w:tr>
    </w:tbl>
    <w:p w:rsidR="00665799" w:rsidRPr="00AA568C" w:rsidRDefault="00DC2C99" w:rsidP="00AA568C">
      <w:pPr>
        <w:tabs>
          <w:tab w:val="left" w:pos="1134"/>
        </w:tabs>
        <w:spacing w:after="160" w:line="360" w:lineRule="auto"/>
        <w:rPr>
          <w:rFonts w:ascii="Sylfaen" w:eastAsia="Times New Roman" w:hAnsi="Sylfaen" w:cs="Times New Roman"/>
          <w:sz w:val="24"/>
          <w:szCs w:val="24"/>
        </w:rPr>
      </w:pPr>
      <w:r w:rsidRPr="00AA568C">
        <w:rPr>
          <w:rFonts w:ascii="Sylfaen" w:eastAsia="Times New Roman" w:hAnsi="Sylfaen" w:cs="Times New Roman"/>
          <w:sz w:val="24"/>
          <w:szCs w:val="24"/>
        </w:rPr>
        <w:br w:type="page"/>
      </w: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173C21"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 xml:space="preserve">ՆԿԱՐԱԳՐՈՒԹՅՈՒՆԸ </w:t>
      </w:r>
    </w:p>
    <w:p w:rsidR="00173C21" w:rsidRPr="00AA568C" w:rsidRDefault="00DC2C99" w:rsidP="00AA568C">
      <w:pPr>
        <w:tabs>
          <w:tab w:val="left" w:pos="1134"/>
        </w:tabs>
        <w:spacing w:after="160" w:line="360" w:lineRule="auto"/>
        <w:ind w:left="-14" w:right="-3" w:firstLine="7"/>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գործընթացը արտաքին ու փոխադարձ առ</w:t>
      </w:r>
      <w:r w:rsidR="00B54C88">
        <w:rPr>
          <w:rFonts w:ascii="Sylfaen" w:hAnsi="Sylfaen"/>
          <w:b/>
          <w:sz w:val="24"/>
          <w:szCs w:val="24"/>
        </w:rPr>
        <w:t>և</w:t>
      </w:r>
      <w:r w:rsidRPr="00AA568C">
        <w:rPr>
          <w:rFonts w:ascii="Sylfaen" w:hAnsi="Sylfaen"/>
          <w:b/>
          <w:sz w:val="24"/>
          <w:szCs w:val="24"/>
        </w:rPr>
        <w:t xml:space="preserve">տրի ինտեգրված տեղեկատվական համակարգի միջոցներով իրագործելու համար օգտագործվող Էլեկտրոնային փաստաթղթերի </w:t>
      </w:r>
      <w:r w:rsidR="00B54C88">
        <w:rPr>
          <w:rFonts w:ascii="Sylfaen" w:hAnsi="Sylfaen"/>
          <w:b/>
          <w:sz w:val="24"/>
          <w:szCs w:val="24"/>
        </w:rPr>
        <w:t>և</w:t>
      </w:r>
      <w:r w:rsidRPr="00AA568C">
        <w:rPr>
          <w:rFonts w:ascii="Sylfaen" w:hAnsi="Sylfaen"/>
          <w:b/>
          <w:sz w:val="24"/>
          <w:szCs w:val="24"/>
        </w:rPr>
        <w:t xml:space="preserve"> տեղեկությունների ձ</w:t>
      </w:r>
      <w:r w:rsidR="00B54C88">
        <w:rPr>
          <w:rFonts w:ascii="Sylfaen" w:hAnsi="Sylfaen"/>
          <w:b/>
          <w:sz w:val="24"/>
          <w:szCs w:val="24"/>
        </w:rPr>
        <w:t>և</w:t>
      </w:r>
      <w:r w:rsidRPr="00AA568C">
        <w:rPr>
          <w:rFonts w:ascii="Sylfaen" w:hAnsi="Sylfaen"/>
          <w:b/>
          <w:sz w:val="24"/>
          <w:szCs w:val="24"/>
        </w:rPr>
        <w:t>աչափերի ու կառուցվածքների</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 Ընդհանուր դրույթներ</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w:t>
      </w:r>
      <w:r w:rsidRPr="00AA568C">
        <w:rPr>
          <w:rFonts w:ascii="Sylfaen" w:hAnsi="Sylfaen"/>
          <w:sz w:val="24"/>
          <w:szCs w:val="24"/>
        </w:rPr>
        <w:tab/>
        <w:t>Սույն Նկարագրությունը մշակվել է Եվրասիական տնտեսական միության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173C21" w:rsidRPr="00AA568C" w:rsidRDefault="00DC2C99" w:rsidP="00AA568C">
      <w:pPr>
        <w:tabs>
          <w:tab w:val="left" w:pos="1134"/>
        </w:tabs>
        <w:spacing w:after="160" w:line="360" w:lineRule="auto"/>
        <w:ind w:left="-14" w:right="-3" w:firstLine="581"/>
        <w:jc w:val="both"/>
        <w:rPr>
          <w:rFonts w:ascii="Sylfaen" w:hAnsi="Sylfaen"/>
          <w:sz w:val="24"/>
          <w:szCs w:val="24"/>
        </w:rPr>
      </w:pPr>
      <w:r w:rsidRPr="00AA568C">
        <w:rPr>
          <w:rFonts w:ascii="Sylfaen" w:hAnsi="Sylfaen"/>
          <w:sz w:val="24"/>
          <w:szCs w:val="24"/>
        </w:rPr>
        <w:t xml:space="preserve">«Եվրասիական տնտեսական միության մասին» 2014 թվականի մայիսի 29-ի պայմանագիր. </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համաձայնագիր.</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173C21" w:rsidRPr="00AA568C" w:rsidRDefault="00DC2C99" w:rsidP="00AA568C">
      <w:pPr>
        <w:tabs>
          <w:tab w:val="left" w:pos="1134"/>
        </w:tabs>
        <w:spacing w:after="160" w:line="360" w:lineRule="auto"/>
        <w:ind w:left="-14" w:right="-3" w:firstLine="581"/>
        <w:rPr>
          <w:rFonts w:ascii="Sylfaen" w:eastAsia="Times New Roman" w:hAnsi="Sylfaen" w:cs="Times New Roman"/>
          <w:sz w:val="24"/>
          <w:szCs w:val="24"/>
        </w:rPr>
      </w:pPr>
      <w:r w:rsidRPr="00AA568C">
        <w:rPr>
          <w:rFonts w:ascii="Sylfaen" w:hAnsi="Sylfaen"/>
          <w:sz w:val="24"/>
          <w:szCs w:val="24"/>
        </w:rPr>
        <w:t>«Ընդհանուր գործընթացներն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 թվականի հունվարի 27-ի թիվ 5 որոշում.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ի թիվ 63 որոշում։</w:t>
      </w:r>
    </w:p>
    <w:p w:rsidR="00173C21" w:rsidRPr="00AA568C" w:rsidRDefault="00173C21" w:rsidP="00AA568C">
      <w:pPr>
        <w:tabs>
          <w:tab w:val="left" w:pos="1134"/>
        </w:tabs>
        <w:spacing w:after="160" w:line="360" w:lineRule="auto"/>
        <w:ind w:left="-14" w:right="-3" w:firstLine="581"/>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II. Կիրառության ոլորտը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 xml:space="preserve">Սույն Նկարագրությունը սահմանում է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աչափերին ու կառուցվածքներին ներկայացվող պահանջները: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Սույն նկարագրությունը կիրառվում է Եվրասիական տնտեսական միության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(այսուհետ՝ համապատասխանաբար՝ Միություն, անդամ պետություններ, լիազորված մարմիններ), լիազորված մարմինների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միջ</w:t>
      </w:r>
      <w:r w:rsidR="00B54C88">
        <w:rPr>
          <w:rFonts w:ascii="Sylfaen" w:hAnsi="Sylfaen"/>
          <w:sz w:val="24"/>
          <w:szCs w:val="24"/>
        </w:rPr>
        <w:t>և</w:t>
      </w:r>
      <w:r w:rsidRPr="00AA568C">
        <w:rPr>
          <w:rFonts w:ascii="Sylfaen" w:hAnsi="Sylfaen"/>
          <w:sz w:val="24"/>
          <w:szCs w:val="24"/>
        </w:rPr>
        <w:t xml:space="preserve"> փոխգործակցության մասով ընդհանուր գործընթացի ընթացակարգերն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տեղեկատվական համակարգերի բաղադրիչները նախագծելու, մշակելու </w:t>
      </w:r>
      <w:r w:rsidR="00B54C88">
        <w:rPr>
          <w:rFonts w:ascii="Sylfaen" w:hAnsi="Sylfaen"/>
          <w:sz w:val="24"/>
          <w:szCs w:val="24"/>
        </w:rPr>
        <w:t>և</w:t>
      </w:r>
      <w:r w:rsidRPr="00AA568C">
        <w:rPr>
          <w:rFonts w:ascii="Sylfaen" w:hAnsi="Sylfaen"/>
          <w:sz w:val="24"/>
          <w:szCs w:val="24"/>
        </w:rPr>
        <w:t xml:space="preserve"> լրամշակելու, ինչպես նա</w:t>
      </w:r>
      <w:r w:rsidR="00B54C88">
        <w:rPr>
          <w:rFonts w:ascii="Sylfaen" w:hAnsi="Sylfaen"/>
          <w:sz w:val="24"/>
          <w:szCs w:val="24"/>
        </w:rPr>
        <w:t>և</w:t>
      </w:r>
      <w:r w:rsidRPr="00AA568C">
        <w:rPr>
          <w:rFonts w:ascii="Sylfaen" w:hAnsi="Sylfaen"/>
          <w:sz w:val="24"/>
          <w:szCs w:val="24"/>
        </w:rPr>
        <w:t xml:space="preserve">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փոխգործակցության մասով ընդհանուր գործընթացի ընթացակարգերն իրագործելիս տեղեկատվական համակարգերի </w:t>
      </w:r>
      <w:r w:rsidRPr="00AA568C">
        <w:rPr>
          <w:rFonts w:ascii="Sylfaen" w:hAnsi="Sylfaen"/>
          <w:sz w:val="24"/>
          <w:szCs w:val="24"/>
        </w:rPr>
        <w:lastRenderedPageBreak/>
        <w:t xml:space="preserve">բաղադրիչները նախագծելու, մշակելու </w:t>
      </w:r>
      <w:r w:rsidR="00B54C88">
        <w:rPr>
          <w:rFonts w:ascii="Sylfaen" w:hAnsi="Sylfaen"/>
          <w:sz w:val="24"/>
          <w:szCs w:val="24"/>
        </w:rPr>
        <w:t>և</w:t>
      </w:r>
      <w:r w:rsidRPr="00AA568C">
        <w:rPr>
          <w:rFonts w:ascii="Sylfaen" w:hAnsi="Sylfaen"/>
          <w:sz w:val="24"/>
          <w:szCs w:val="24"/>
        </w:rPr>
        <w:t xml:space="preserve"> լրամշակելու ժամանակ՝ հաշվի առնելով Եվրասիական տնտեսական հանձնաժողովի կոլեգիայի 2016 թվականի հունվարի 19-ի թիվ 3 որոշման «ա» կետը: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4.</w:t>
      </w:r>
      <w:r w:rsidRPr="00AA568C">
        <w:rPr>
          <w:rFonts w:ascii="Sylfaen" w:hAnsi="Sylfaen"/>
          <w:sz w:val="24"/>
          <w:szCs w:val="24"/>
        </w:rPr>
        <w:tab/>
        <w:t xml:space="preserve">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ձ</w:t>
      </w:r>
      <w:r w:rsidR="00B54C88">
        <w:rPr>
          <w:rFonts w:ascii="Sylfaen" w:hAnsi="Sylfaen"/>
          <w:sz w:val="24"/>
          <w:szCs w:val="24"/>
        </w:rPr>
        <w:t>և</w:t>
      </w:r>
      <w:r w:rsidRPr="00AA568C">
        <w:rPr>
          <w:rFonts w:ascii="Sylfaen" w:hAnsi="Sylfaen"/>
          <w:sz w:val="24"/>
          <w:szCs w:val="24"/>
        </w:rPr>
        <w:t>աչափերի ու կառուցվածքների նկարագրությունը բերվում է աղյուսակային տեսքով՝ նշելով վավերապայմանների ամբողջական կազմը՝ հաշվի առնելով ընդհուպ մինչ</w:t>
      </w:r>
      <w:r w:rsidR="00B54C88">
        <w:rPr>
          <w:rFonts w:ascii="Sylfaen" w:hAnsi="Sylfaen"/>
          <w:sz w:val="24"/>
          <w:szCs w:val="24"/>
        </w:rPr>
        <w:t>և</w:t>
      </w:r>
      <w:r w:rsidRPr="00AA568C">
        <w:rPr>
          <w:rFonts w:ascii="Sylfaen" w:hAnsi="Sylfaen"/>
          <w:sz w:val="24"/>
          <w:szCs w:val="24"/>
        </w:rPr>
        <w:t xml:space="preserve"> պարզ (մասերի չբաժանվող) վավերապայմանների ստորակարգության մակարդակները: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5.</w:t>
      </w:r>
      <w:r w:rsidRPr="00AA568C">
        <w:rPr>
          <w:rFonts w:ascii="Sylfaen" w:hAnsi="Sylfaen"/>
          <w:sz w:val="24"/>
          <w:szCs w:val="24"/>
        </w:rPr>
        <w:tab/>
        <w:t xml:space="preserve">Աղյուսակում նկարագրվում է էլեկտրոնային փաստաթղթերի (տեղեկությունների) վավերապայմանների (այսուհետ՝ վավերապայմաններ) </w:t>
      </w:r>
      <w:r w:rsidR="00B54C88">
        <w:rPr>
          <w:rFonts w:ascii="Sylfaen" w:hAnsi="Sylfaen"/>
          <w:sz w:val="24"/>
          <w:szCs w:val="24"/>
        </w:rPr>
        <w:t>և</w:t>
      </w:r>
      <w:r w:rsidRPr="00AA568C">
        <w:rPr>
          <w:rFonts w:ascii="Sylfaen" w:hAnsi="Sylfaen"/>
          <w:sz w:val="24"/>
          <w:szCs w:val="24"/>
        </w:rPr>
        <w:t xml:space="preserve"> տվյալների մոդելի տարրերի միանշանակ համապատասխանությունը: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Աղյուսակում ձ</w:t>
      </w:r>
      <w:r w:rsidR="00B54C88">
        <w:rPr>
          <w:rFonts w:ascii="Sylfaen" w:hAnsi="Sylfaen"/>
          <w:sz w:val="24"/>
          <w:szCs w:val="24"/>
        </w:rPr>
        <w:t>և</w:t>
      </w:r>
      <w:r w:rsidRPr="00AA568C">
        <w:rPr>
          <w:rFonts w:ascii="Sylfaen" w:hAnsi="Sylfaen"/>
          <w:sz w:val="24"/>
          <w:szCs w:val="24"/>
        </w:rPr>
        <w:t>ավորվում են հետ</w:t>
      </w:r>
      <w:r w:rsidR="00B54C88">
        <w:rPr>
          <w:rFonts w:ascii="Sylfaen" w:hAnsi="Sylfaen"/>
          <w:sz w:val="24"/>
          <w:szCs w:val="24"/>
        </w:rPr>
        <w:t>և</w:t>
      </w:r>
      <w:r w:rsidRPr="00AA568C">
        <w:rPr>
          <w:rFonts w:ascii="Sylfaen" w:hAnsi="Sylfaen"/>
          <w:sz w:val="24"/>
          <w:szCs w:val="24"/>
        </w:rPr>
        <w:t>յալ դաշտերը (վանդակները)՝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ստորակարգության համարը՝ վավերապայմանի հերթական համար,</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վավերապայմանի անվանումը՝ վավերապայմանի հաստատված կամ պաշտոնական բառային նշագիր</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վավերապայմանի նկարագրությունը՝ վավերապայմանի իմաստը (իմաստաբանությունը) պարզաբանող տեքստ,</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նույնականացուցիչը՝ վավերապայմանին համապատասխանող տվյալների մոդելում տվյալների տարրի նույնականացուցիչ,</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արժեքների ոլորտը՝ վավերապայմանի հնարավոր արժեքների բառային նկարագրություն,</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բազմ.՝ վավերապայմանների բազմաքանակություն՝ վավերապայմանների պարտադիր (կամընտրական) լինելը </w:t>
      </w:r>
      <w:r w:rsidR="00B54C88">
        <w:rPr>
          <w:rFonts w:ascii="Sylfaen" w:hAnsi="Sylfaen"/>
          <w:sz w:val="24"/>
          <w:szCs w:val="24"/>
        </w:rPr>
        <w:t>և</w:t>
      </w:r>
      <w:r w:rsidRPr="00AA568C">
        <w:rPr>
          <w:rFonts w:ascii="Sylfaen" w:hAnsi="Sylfaen"/>
          <w:sz w:val="24"/>
          <w:szCs w:val="24"/>
        </w:rPr>
        <w:t xml:space="preserve"> հնարավոր կրկնությունների քանակը: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7.</w:t>
      </w:r>
      <w:r w:rsidRPr="00AA568C">
        <w:rPr>
          <w:rFonts w:ascii="Sylfaen" w:hAnsi="Sylfaen"/>
          <w:sz w:val="24"/>
          <w:szCs w:val="24"/>
        </w:rPr>
        <w:tab/>
        <w:t>Վավերապայմանների բազմաքանակությունը նշելու համար օգտագործվում են հետ</w:t>
      </w:r>
      <w:r w:rsidR="00B54C88">
        <w:rPr>
          <w:rFonts w:ascii="Sylfaen" w:hAnsi="Sylfaen"/>
          <w:sz w:val="24"/>
          <w:szCs w:val="24"/>
        </w:rPr>
        <w:t>և</w:t>
      </w:r>
      <w:r w:rsidRPr="00AA568C">
        <w:rPr>
          <w:rFonts w:ascii="Sylfaen" w:hAnsi="Sylfaen"/>
          <w:sz w:val="24"/>
          <w:szCs w:val="24"/>
        </w:rPr>
        <w:t>յալ նշագրերը՝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 վավերապայմանը պարտադիր է, կրկնություններ չեն թույլատրվում,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n՝ վավերապայմանը պարտադիր է, պետք է կրկնվի n անգամ (n&gt; 1),</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 վավերապայմանը պարտադիր է, կարող է կրկնվել առանց սահմանափակումների,</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n..*՝ վավերապայմանը պարտադիր է, պետք է կրկնվի ոչ պակաս, քան n անգամ (n &gt; 1),</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n..m՝ վավերապայմանը պարտադիր է, պետք է կրկնվի ոչ պակաս, քան n անգամ, </w:t>
      </w:r>
      <w:r w:rsidR="00B54C88">
        <w:rPr>
          <w:rFonts w:ascii="Sylfaen" w:hAnsi="Sylfaen"/>
          <w:sz w:val="24"/>
          <w:szCs w:val="24"/>
        </w:rPr>
        <w:t>և</w:t>
      </w:r>
      <w:r w:rsidRPr="00AA568C">
        <w:rPr>
          <w:rFonts w:ascii="Sylfaen" w:hAnsi="Sylfaen"/>
          <w:sz w:val="24"/>
          <w:szCs w:val="24"/>
        </w:rPr>
        <w:t xml:space="preserve"> ոչ ավելի, քան m անգամ (n &gt; 1, m &gt; n),</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0..1՝ տարրը կամընտրական է, կրկնություններ չեն թույլատրվում,</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0..*՝ վավերապայմանը կամընտրական է, կարող է կրկնվել առանց սահմանափակումների,</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0..m՝ վավերապայմանը կամընտրական է, կարող է կրկնվել ոչ ավելի, քան m անգամ (m &gt; 1):</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t>III. Հիմնական հասկացությունները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8.</w:t>
      </w:r>
      <w:r w:rsidRPr="00AA568C">
        <w:rPr>
          <w:rFonts w:ascii="Sylfaen" w:hAnsi="Sylfaen"/>
          <w:sz w:val="24"/>
          <w:szCs w:val="24"/>
        </w:rPr>
        <w:tab/>
        <w:t>Սույն Նկարագրության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վավերապայման՝ էլեկտրոնային փաստաթղթերի (տեղեկությունների) տվյալների միավոր, որը որոշակի համատեքստում համարվում է անբաժանելի.</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ԵԱՏՄ ԱՏԳ ԱԱ՝ Եվրասիական տնտեսական միության արտաքին տնտեսական գործունեության միասնական ապրանքային անվանացանկ.</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GLN՝ Global Location Number՝ տեղադիրքի գլոբալ համարը:</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B54C88">
        <w:rPr>
          <w:rFonts w:ascii="Sylfaen" w:hAnsi="Sylfaen"/>
          <w:sz w:val="24"/>
          <w:szCs w:val="24"/>
        </w:rPr>
        <w:t>և</w:t>
      </w:r>
      <w:r w:rsidRPr="00AA568C">
        <w:rPr>
          <w:rFonts w:ascii="Sylfaen" w:hAnsi="Sylfaen"/>
          <w:sz w:val="24"/>
          <w:szCs w:val="24"/>
        </w:rPr>
        <w:t xml:space="preserve">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w:t>
      </w:r>
      <w:r w:rsidRPr="00AA568C">
        <w:rPr>
          <w:rFonts w:ascii="Sylfaen" w:hAnsi="Sylfaen"/>
          <w:sz w:val="24"/>
          <w:szCs w:val="24"/>
        </w:rPr>
        <w:lastRenderedPageBreak/>
        <w:t>ռեեստր» հասկացություններն օգտագործվում են Եվրասիական տնտեսական հանձնաժողովի կոլեգիայի 2015 թվականի հունիսի 9</w:t>
      </w:r>
      <w:r w:rsidR="00B54C88">
        <w:rPr>
          <w:rFonts w:ascii="Sylfaen" w:hAnsi="Sylfaen"/>
          <w:sz w:val="24"/>
          <w:szCs w:val="24"/>
        </w:rPr>
        <w:t>-</w:t>
      </w:r>
      <w:r w:rsidRPr="00AA568C">
        <w:rPr>
          <w:rFonts w:ascii="Sylfaen" w:hAnsi="Sylfaen"/>
          <w:sz w:val="24"/>
          <w:szCs w:val="24"/>
        </w:rPr>
        <w:t xml:space="preserve">ի թիվ 63 որոշմամբ հաստատված՝ 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մեթոդիկայով սահմանված իմաստներով։</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Սույն Նկարագրության մեջ օգտագործվող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Սույն Նկարագրության 4-րդ, 7-րդ, 10-րդ, 13-րդ, 16-րդ, 19-րդ, 22-րդ, 25-րդ, 28-րդ </w:t>
      </w:r>
      <w:r w:rsidR="00B54C88">
        <w:rPr>
          <w:rFonts w:ascii="Sylfaen" w:hAnsi="Sylfaen"/>
          <w:sz w:val="24"/>
          <w:szCs w:val="24"/>
        </w:rPr>
        <w:t>և</w:t>
      </w:r>
      <w:r w:rsidRPr="00AA568C">
        <w:rPr>
          <w:rFonts w:ascii="Sylfaen" w:hAnsi="Sylfaen"/>
          <w:sz w:val="24"/>
          <w:szCs w:val="24"/>
        </w:rPr>
        <w:t xml:space="preserve"> 31-րդ աղյուսակներում Տեղեկատվական փոխգործակցության կանոնակարգի տակ հասկացվում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կանոնակարգը, «Եվրասիական տնտեսական միության </w:t>
      </w:r>
      <w:r w:rsidRPr="00AA568C">
        <w:rPr>
          <w:rFonts w:ascii="Sylfaen" w:hAnsi="Sylfaen"/>
          <w:sz w:val="24"/>
          <w:szCs w:val="24"/>
        </w:rPr>
        <w:lastRenderedPageBreak/>
        <w:t>մաքսային տարածքում արտադրված կամ այդ տարածք ներմուծված՝ հսկիչ (նույնականացման) նշաններով դրոշմավորման ենթակա ապրանքների վերաբերյալ ,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կանոնակարգը,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տնտեսավարող սուբյեկտների </w:t>
      </w:r>
      <w:r w:rsidR="00B54C88">
        <w:rPr>
          <w:rFonts w:ascii="Sylfaen" w:hAnsi="Sylfaen"/>
          <w:sz w:val="24"/>
          <w:szCs w:val="24"/>
        </w:rPr>
        <w:t>և</w:t>
      </w:r>
      <w:r w:rsidRPr="00AA568C">
        <w:rPr>
          <w:rFonts w:ascii="Sylfaen" w:hAnsi="Sylfaen"/>
          <w:sz w:val="24"/>
          <w:szCs w:val="24"/>
        </w:rPr>
        <w:t xml:space="preserve"> լիազորված մարմինների միջ</w:t>
      </w:r>
      <w:r w:rsidR="00B54C88">
        <w:rPr>
          <w:rFonts w:ascii="Sylfaen" w:hAnsi="Sylfaen"/>
          <w:sz w:val="24"/>
          <w:szCs w:val="24"/>
        </w:rPr>
        <w:t>և</w:t>
      </w:r>
      <w:r w:rsidRPr="00AA568C">
        <w:rPr>
          <w:rFonts w:ascii="Sylfaen" w:hAnsi="Sylfaen"/>
          <w:sz w:val="24"/>
          <w:szCs w:val="24"/>
        </w:rPr>
        <w:t xml:space="preserve"> տեղեկատվական փոխգործակցության կանոնակարգն ու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ու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թողարկողների </w:t>
      </w:r>
      <w:r w:rsidR="00B54C88">
        <w:rPr>
          <w:rFonts w:ascii="Sylfaen" w:hAnsi="Sylfaen"/>
          <w:sz w:val="24"/>
          <w:szCs w:val="24"/>
        </w:rPr>
        <w:t>և</w:t>
      </w:r>
      <w:r w:rsidRPr="00AA568C">
        <w:rPr>
          <w:rFonts w:ascii="Sylfaen" w:hAnsi="Sylfaen"/>
          <w:sz w:val="24"/>
          <w:szCs w:val="24"/>
        </w:rPr>
        <w:t xml:space="preserve"> լիազորված մարմինների տեղեկատվական փոխգործակցության կանոնակարգ:</w:t>
      </w:r>
    </w:p>
    <w:p w:rsidR="00281FF1" w:rsidRPr="00AA568C" w:rsidRDefault="00DC2C99" w:rsidP="00AA568C">
      <w:pPr>
        <w:tabs>
          <w:tab w:val="left" w:pos="1134"/>
        </w:tabs>
        <w:spacing w:after="160" w:line="360" w:lineRule="auto"/>
        <w:rPr>
          <w:rFonts w:ascii="Sylfaen" w:hAnsi="Sylfaen"/>
          <w:sz w:val="24"/>
          <w:szCs w:val="24"/>
        </w:rPr>
      </w:pP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center"/>
        <w:rPr>
          <w:rFonts w:ascii="Sylfaen" w:hAnsi="Sylfaen"/>
          <w:sz w:val="24"/>
          <w:szCs w:val="24"/>
        </w:rPr>
      </w:pPr>
      <w:r w:rsidRPr="00AA568C">
        <w:rPr>
          <w:rFonts w:ascii="Sylfaen" w:hAnsi="Sylfaen"/>
          <w:sz w:val="24"/>
          <w:szCs w:val="24"/>
        </w:rPr>
        <w:lastRenderedPageBreak/>
        <w:t xml:space="preserve">IV.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9.</w:t>
      </w:r>
      <w:r w:rsidRPr="00AA568C">
        <w:rPr>
          <w:rFonts w:ascii="Sylfaen" w:hAnsi="Sylfaen"/>
          <w:sz w:val="24"/>
          <w:szCs w:val="24"/>
        </w:rPr>
        <w:tab/>
        <w:t xml:space="preserve">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ցանկը ներկայացված է 1-ին աղյուսակում:</w:t>
      </w:r>
    </w:p>
    <w:p w:rsidR="00173C21" w:rsidRPr="00AA568C" w:rsidRDefault="00173C21" w:rsidP="00AA568C">
      <w:pPr>
        <w:tabs>
          <w:tab w:val="left" w:pos="1134"/>
        </w:tabs>
        <w:spacing w:after="160" w:line="360" w:lineRule="auto"/>
        <w:ind w:left="-11" w:right="-6"/>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1</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ցանկը</w:t>
      </w:r>
    </w:p>
    <w:tbl>
      <w:tblPr>
        <w:tblW w:w="9747" w:type="dxa"/>
        <w:tblInd w:w="-279" w:type="dxa"/>
        <w:tblLayout w:type="fixed"/>
        <w:tblCellMar>
          <w:left w:w="0" w:type="dxa"/>
          <w:right w:w="0" w:type="dxa"/>
        </w:tblCellMar>
        <w:tblLook w:val="01E0" w:firstRow="1" w:lastRow="1" w:firstColumn="1" w:lastColumn="1" w:noHBand="0" w:noVBand="0"/>
      </w:tblPr>
      <w:tblGrid>
        <w:gridCol w:w="1050"/>
        <w:gridCol w:w="2069"/>
        <w:gridCol w:w="3368"/>
        <w:gridCol w:w="3260"/>
      </w:tblGrid>
      <w:tr w:rsidR="005C1365" w:rsidRPr="00AA568C" w:rsidTr="00A00FFF">
        <w:trPr>
          <w:tblHeader/>
        </w:trPr>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30" w:right="52"/>
              <w:jc w:val="center"/>
              <w:rPr>
                <w:rFonts w:ascii="Sylfaen" w:eastAsia="Times New Roman" w:hAnsi="Sylfaen" w:cs="Times New Roman"/>
                <w:sz w:val="24"/>
                <w:szCs w:val="24"/>
              </w:rPr>
            </w:pPr>
            <w:r w:rsidRPr="00AA568C">
              <w:rPr>
                <w:rFonts w:ascii="Sylfaen" w:hAnsi="Sylfaen"/>
                <w:sz w:val="24"/>
                <w:szCs w:val="24"/>
              </w:rPr>
              <w:t>Համարը՝ ը/կ</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30" w:right="52"/>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30" w:right="52"/>
              <w:jc w:val="center"/>
              <w:rPr>
                <w:rFonts w:ascii="Sylfaen" w:eastAsia="Times New Roman" w:hAnsi="Sylfaen" w:cs="Times New Roman"/>
                <w:sz w:val="24"/>
                <w:szCs w:val="24"/>
              </w:rPr>
            </w:pPr>
            <w:r w:rsidRPr="00AA568C">
              <w:rPr>
                <w:rFonts w:ascii="Sylfaen" w:hAnsi="Sylfaen"/>
                <w:sz w:val="24"/>
                <w:szCs w:val="24"/>
              </w:rPr>
              <w:t>Անվանումը</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30" w:right="52"/>
              <w:jc w:val="center"/>
              <w:rPr>
                <w:rFonts w:ascii="Sylfaen" w:eastAsia="Times New Roman" w:hAnsi="Sylfaen" w:cs="Times New Roman"/>
                <w:sz w:val="24"/>
                <w:szCs w:val="24"/>
              </w:rPr>
            </w:pPr>
            <w:r w:rsidRPr="00AA568C">
              <w:rPr>
                <w:rFonts w:ascii="Sylfaen" w:hAnsi="Sylfaen"/>
                <w:sz w:val="24"/>
                <w:szCs w:val="24"/>
              </w:rPr>
              <w:t>Անվանումների տարածությունը</w:t>
            </w:r>
          </w:p>
        </w:tc>
      </w:tr>
      <w:tr w:rsidR="005C1365" w:rsidRPr="00AA568C" w:rsidTr="00A00FFF">
        <w:trPr>
          <w:tblHeader/>
        </w:trPr>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8697"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firstLine="17"/>
              <w:jc w:val="center"/>
              <w:rPr>
                <w:rFonts w:ascii="Sylfaen" w:eastAsia="Times New Roman" w:hAnsi="Sylfaen" w:cs="Times New Roman"/>
                <w:sz w:val="24"/>
                <w:szCs w:val="24"/>
              </w:rPr>
            </w:pPr>
            <w:r w:rsidRPr="00AA568C">
              <w:rPr>
                <w:rFonts w:ascii="Sylfaen" w:hAnsi="Sylfaen"/>
                <w:sz w:val="24"/>
                <w:szCs w:val="24"/>
              </w:rPr>
              <w:t xml:space="preserve">Բազիսային մոդելում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կառուցվածքները</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1.1</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eastAsia="Times New Roman" w:hAnsi="Sylfaen" w:cs="Times New Roman"/>
                <w:sz w:val="24"/>
                <w:szCs w:val="24"/>
              </w:rPr>
            </w:pPr>
            <w:r w:rsidRPr="00AA568C">
              <w:rPr>
                <w:rFonts w:ascii="Sylfaen" w:hAnsi="Sylfaen"/>
                <w:sz w:val="24"/>
                <w:szCs w:val="24"/>
              </w:rPr>
              <w:t>R.006</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eastAsia="Times New Roman" w:hAnsi="Sylfaen" w:cs="Times New Roman"/>
                <w:sz w:val="24"/>
                <w:szCs w:val="24"/>
              </w:rPr>
            </w:pPr>
            <w:r w:rsidRPr="00AA568C">
              <w:rPr>
                <w:rFonts w:ascii="Sylfaen" w:hAnsi="Sylfaen"/>
                <w:sz w:val="24"/>
                <w:szCs w:val="24"/>
              </w:rPr>
              <w:t>մշակման արդյունքի մասին ծանուցում</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eastAsia="Times New Roman" w:hAnsi="Sylfaen" w:cs="Times New Roman"/>
                <w:sz w:val="24"/>
                <w:szCs w:val="24"/>
              </w:rPr>
            </w:pPr>
            <w:r w:rsidRPr="00AA568C">
              <w:rPr>
                <w:rFonts w:ascii="Sylfaen" w:hAnsi="Sylfaen"/>
                <w:sz w:val="24"/>
                <w:szCs w:val="24"/>
              </w:rPr>
              <w:t>urn:EEC:R:ProcessingResultDetails:vY.Y.Y</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8697"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«Մաքսասակագնային </w:t>
            </w:r>
            <w:r w:rsidR="00B54C88">
              <w:rPr>
                <w:rFonts w:ascii="Sylfaen" w:hAnsi="Sylfaen"/>
                <w:sz w:val="24"/>
                <w:szCs w:val="24"/>
              </w:rPr>
              <w:t>և</w:t>
            </w:r>
            <w:r w:rsidRPr="00AA568C">
              <w:rPr>
                <w:rFonts w:ascii="Sylfaen" w:hAnsi="Sylfaen"/>
                <w:sz w:val="24"/>
                <w:szCs w:val="24"/>
              </w:rPr>
              <w:t xml:space="preserve"> ոչ սակագնային կարգավորում» առարկայական ոլորտում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կառուցվածքները</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2.1</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R.014</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դրոշմավորված ապրանքների վերաբերյալ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urn:EEC:R:014:GoodsRelease Registration:v1.0.0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2.2</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R.CT.LS.01.001</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հսկիչ (նույնականացման) նշանների վերաբերյալ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urn:EEC:R:CT:LS:01:CIMEmi ssion:v1.0.0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2.3</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R.CT.LS.01.002</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վերադարձված հսկիչ (նույնականացման) նշանների վերաբերյալ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urn:EEC:R:CT:LS:01:InvalidC IM:v1.0.0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2.4</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R.CT.LS.01.003</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 xml:space="preserve">դրոշմավորված ապրանքի վերաբերյալ տեղեկությունների հարցում Հանձնաժողովի կողմից </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urn:EEC:R:CT:LS:01:Request ComissionMarkGoods:v1.0.0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2.5</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R.CT.LS.01.004</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դրոշմավորված ապրանքի շրջանառության վերաբերյալ Հանձնաժողով ներկայացվող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urn:EEC:R.CT.LS.01:GoodsRe leaseMonitoring:v1.0.0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2.6</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R.CT.LS.01.005</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դրոշմավորված ապրանքի վերաբերյալ տեղեկությունների հարցում</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urn:EEC:R:CT:LS:01:Request MarkGoods:v1.0.0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2.7</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R.CT.LS.01.006</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տեղեկությունների մշակման արդյունքների վերաբերյալ ծանուցում</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urn:EEC:R:CT:LS:01:ResultPr ocessingNotification:v1.0.0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2.8</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R.CT.LS.01.007</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urn:EEC:R:CT:LS:01:TransPro cessingNotification:v1.0.0</w:t>
            </w:r>
          </w:p>
        </w:tc>
      </w:tr>
      <w:tr w:rsidR="005C1365" w:rsidRPr="00AA568C" w:rsidTr="00A00FFF">
        <w:tc>
          <w:tcPr>
            <w:tcW w:w="105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2.9</w:t>
            </w:r>
          </w:p>
        </w:tc>
        <w:tc>
          <w:tcPr>
            <w:tcW w:w="206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R.CT.LS.01.008</w:t>
            </w:r>
          </w:p>
        </w:tc>
        <w:tc>
          <w:tcPr>
            <w:tcW w:w="33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w:t>
            </w:r>
          </w:p>
        </w:tc>
        <w:tc>
          <w:tcPr>
            <w:tcW w:w="326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6" w:right="77"/>
              <w:rPr>
                <w:rFonts w:ascii="Sylfaen" w:hAnsi="Sylfaen"/>
                <w:sz w:val="24"/>
                <w:szCs w:val="24"/>
              </w:rPr>
            </w:pPr>
            <w:r w:rsidRPr="00AA568C">
              <w:rPr>
                <w:rFonts w:ascii="Sylfaen" w:hAnsi="Sylfaen"/>
                <w:sz w:val="24"/>
                <w:szCs w:val="24"/>
              </w:rPr>
              <w:t>urn:EEC:R:CT:LS:01:TransRe quest:v1.0.0</w:t>
            </w:r>
          </w:p>
        </w:tc>
      </w:tr>
    </w:tbl>
    <w:p w:rsidR="00173C21" w:rsidRPr="00AA568C" w:rsidRDefault="00173C21" w:rsidP="00AA568C">
      <w:pPr>
        <w:tabs>
          <w:tab w:val="left" w:pos="1134"/>
        </w:tabs>
        <w:spacing w:after="160" w:line="360" w:lineRule="auto"/>
        <w:ind w:left="-14" w:right="-3" w:firstLine="567"/>
        <w:rPr>
          <w:rFonts w:ascii="Sylfaen" w:hAnsi="Sylfaen"/>
          <w:sz w:val="24"/>
          <w:szCs w:val="24"/>
          <w:lang w:val="en-US"/>
        </w:rPr>
      </w:pPr>
    </w:p>
    <w:p w:rsidR="00173C21"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 xml:space="preserve">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կառուցվածքի տարբերակի համարին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567" w:right="579"/>
        <w:jc w:val="center"/>
        <w:rPr>
          <w:rFonts w:ascii="Sylfaen" w:hAnsi="Sylfaen"/>
          <w:sz w:val="24"/>
          <w:szCs w:val="24"/>
        </w:rPr>
      </w:pPr>
      <w:r w:rsidRPr="00AA568C">
        <w:rPr>
          <w:rFonts w:ascii="Sylfaen" w:hAnsi="Sylfaen"/>
          <w:sz w:val="24"/>
          <w:szCs w:val="24"/>
        </w:rPr>
        <w:t xml:space="preserve">1. Բազիսային մոդելում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կառուցվածքները</w:t>
      </w:r>
    </w:p>
    <w:p w:rsidR="00173C21" w:rsidRPr="00AA568C" w:rsidRDefault="00173C21" w:rsidP="00AA568C">
      <w:pPr>
        <w:tabs>
          <w:tab w:val="left" w:pos="1134"/>
        </w:tabs>
        <w:spacing w:after="160" w:line="360" w:lineRule="auto"/>
        <w:ind w:left="-14" w:right="-3"/>
        <w:jc w:val="center"/>
        <w:rPr>
          <w:rFonts w:ascii="Sylfaen" w:eastAsia="Times New Roman" w:hAnsi="Sylfaen" w:cs="Times New Roman"/>
          <w:sz w:val="24"/>
          <w:szCs w:val="24"/>
        </w:rPr>
      </w:pPr>
    </w:p>
    <w:p w:rsidR="00A00FFF"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10.</w:t>
      </w:r>
      <w:r w:rsidRPr="00AA568C">
        <w:rPr>
          <w:rFonts w:ascii="Sylfaen" w:hAnsi="Sylfaen"/>
          <w:sz w:val="24"/>
          <w:szCs w:val="24"/>
        </w:rPr>
        <w:tab/>
        <w:t>«Մշակման արդյունքի մասին ծանուցում» (R.006) էլեկտրոնային փաստաթղթերի (տեղեկությունների) կառուցվածքի նկարագրությունը ներկայացված է 2</w:t>
      </w:r>
      <w:r w:rsidR="00B54C88">
        <w:rPr>
          <w:rFonts w:ascii="Sylfaen" w:hAnsi="Sylfaen"/>
          <w:sz w:val="24"/>
          <w:szCs w:val="24"/>
        </w:rPr>
        <w:t>-</w:t>
      </w:r>
      <w:r w:rsidRPr="00AA568C">
        <w:rPr>
          <w:rFonts w:ascii="Sylfaen" w:hAnsi="Sylfaen"/>
          <w:sz w:val="24"/>
          <w:szCs w:val="24"/>
        </w:rPr>
        <w:t>րդ աղյուսակում։</w:t>
      </w:r>
      <w:r w:rsidRPr="00AA568C">
        <w:rPr>
          <w:rFonts w:ascii="Sylfaen" w:hAnsi="Sylfaen"/>
          <w:sz w:val="24"/>
          <w:szCs w:val="24"/>
        </w:rPr>
        <w:br w:type="page"/>
      </w: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2</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«Մշակման արդյունքի մասին ծանուցում» (R.006) էլեկտրոնային փաստաթղթերի (տեղեկությունների) կառուցվածքի նկարագրությունը</w:t>
      </w:r>
    </w:p>
    <w:tbl>
      <w:tblPr>
        <w:tblW w:w="9602" w:type="dxa"/>
        <w:tblInd w:w="-238" w:type="dxa"/>
        <w:tblLayout w:type="fixed"/>
        <w:tblCellMar>
          <w:left w:w="0" w:type="dxa"/>
          <w:right w:w="0" w:type="dxa"/>
        </w:tblCellMar>
        <w:tblLook w:val="01E0" w:firstRow="1" w:lastRow="1" w:firstColumn="1" w:lastColumn="1" w:noHBand="0" w:noVBand="0"/>
      </w:tblPr>
      <w:tblGrid>
        <w:gridCol w:w="879"/>
        <w:gridCol w:w="2667"/>
        <w:gridCol w:w="6056"/>
      </w:tblGrid>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Անվանում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մշակման արդյունքի մասին ծանուցում</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R.006</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Y.Y.Y</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 xml:space="preserve">Տեղեկություններ` ռեսպոնդենտի կողմից հարցումը մշակելու արդյունքների մասին </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61" w:right="58"/>
              <w:rPr>
                <w:rFonts w:ascii="Sylfaen" w:eastAsia="Times New Roman" w:hAnsi="Sylfaen" w:cs="Times New Roman"/>
                <w:sz w:val="24"/>
                <w:szCs w:val="24"/>
              </w:rPr>
            </w:pPr>
            <w:r>
              <w:rPr>
                <w:rFonts w:ascii="Sylfaen" w:hAnsi="Sylfaen"/>
                <w:sz w:val="24"/>
                <w:szCs w:val="24"/>
              </w:rPr>
              <w:t>-</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lang w:val="en-US"/>
              </w:rPr>
            </w:pPr>
            <w:r w:rsidRPr="00AA568C">
              <w:rPr>
                <w:rFonts w:ascii="Sylfaen" w:hAnsi="Sylfaen"/>
                <w:sz w:val="24"/>
                <w:szCs w:val="24"/>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urn:EEC:R:ProcessingResultDetails:vY.Y.Y</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lang w:val="en-US"/>
              </w:rPr>
            </w:pPr>
            <w:r w:rsidRPr="00AA568C">
              <w:rPr>
                <w:rFonts w:ascii="Sylfaen" w:hAnsi="Sylfaen"/>
                <w:sz w:val="24"/>
                <w:szCs w:val="24"/>
              </w:rPr>
              <w:t>XML փաստաթղթի հիմնական տարր</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ProcessingResultDetails</w:t>
            </w:r>
          </w:p>
        </w:tc>
      </w:tr>
      <w:tr w:rsidR="005C1365" w:rsidRPr="00AA568C" w:rsidTr="00BE09FF">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8</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lang w:val="en-US"/>
              </w:rPr>
            </w:pPr>
            <w:r w:rsidRPr="00AA568C">
              <w:rPr>
                <w:rFonts w:ascii="Sylfaen" w:hAnsi="Sylfaen"/>
                <w:sz w:val="24"/>
                <w:szCs w:val="24"/>
              </w:rPr>
              <w:t>XML սխեմայի նիշքի անվանում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61" w:right="58"/>
              <w:rPr>
                <w:rFonts w:ascii="Sylfaen" w:eastAsia="Times New Roman" w:hAnsi="Sylfaen" w:cs="Times New Roman"/>
                <w:sz w:val="24"/>
                <w:szCs w:val="24"/>
              </w:rPr>
            </w:pPr>
            <w:r w:rsidRPr="00AA568C">
              <w:rPr>
                <w:rFonts w:ascii="Sylfaen" w:hAnsi="Sylfaen"/>
                <w:sz w:val="24"/>
                <w:szCs w:val="24"/>
              </w:rPr>
              <w:t>EEC_R_ProcessingResultDetails_vY.Y.Y.xsd</w:t>
            </w:r>
          </w:p>
        </w:tc>
      </w:tr>
    </w:tbl>
    <w:p w:rsidR="00173C21" w:rsidRPr="00AA568C" w:rsidRDefault="00173C21" w:rsidP="00AA568C">
      <w:pPr>
        <w:tabs>
          <w:tab w:val="left" w:pos="1134"/>
        </w:tabs>
        <w:spacing w:after="160" w:line="360" w:lineRule="auto"/>
        <w:ind w:left="-14" w:right="-3" w:firstLine="567"/>
        <w:jc w:val="both"/>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«Y.Y.Y» պայմանանշանները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կառուցվածքի անվանումների տարածություններում համապատասխանում են Եվրասիական տնտեսական հանձնաժողովի կոլեգիայի </w:t>
      </w:r>
      <w:r w:rsidRPr="00AA568C">
        <w:rPr>
          <w:rFonts w:ascii="Sylfaen" w:hAnsi="Sylfaen"/>
          <w:sz w:val="24"/>
          <w:szCs w:val="24"/>
        </w:rPr>
        <w:lastRenderedPageBreak/>
        <w:t xml:space="preserve">2016 թվականի հունվարի 19-ի թիվ 3 որոշման 2-րդ կետի «գ» ենթակետին համապատասխան էլեկտրոնային փաստաթղթերի (տեղեկությունների) կառուցվածքի տեխնիկական սխեման մշակելիս օգտագործված տվյալների բազիսային մոդելի տարբերակի համարին համապատասխան սահմանվող էլեկտրոնային փաստաթղթերի (տեղեկությունների) կառուցվածքի տարբերակի համարին: </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11.</w:t>
      </w:r>
      <w:r w:rsidRPr="00AA568C">
        <w:rPr>
          <w:rFonts w:ascii="Sylfaen" w:hAnsi="Sylfaen"/>
          <w:sz w:val="24"/>
          <w:szCs w:val="24"/>
        </w:rPr>
        <w:tab/>
        <w:t>Ներմուծվող անվանումների տարածությունները ներկայացված են 3-րդ աղյուսակում։</w:t>
      </w: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t>Աղյուսակ 3</w:t>
      </w:r>
    </w:p>
    <w:p w:rsidR="00173C21" w:rsidRPr="00AA568C" w:rsidRDefault="00173C21" w:rsidP="00AA568C">
      <w:pPr>
        <w:tabs>
          <w:tab w:val="left" w:pos="1134"/>
        </w:tabs>
        <w:spacing w:after="160" w:line="360" w:lineRule="auto"/>
        <w:ind w:left="-14" w:right="-3"/>
        <w:jc w:val="right"/>
        <w:rPr>
          <w:rFonts w:ascii="Sylfaen" w:hAnsi="Sylfae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604" w:type="dxa"/>
        <w:tblInd w:w="-137" w:type="dxa"/>
        <w:tblLayout w:type="fixed"/>
        <w:tblCellMar>
          <w:left w:w="0" w:type="dxa"/>
          <w:right w:w="0" w:type="dxa"/>
        </w:tblCellMar>
        <w:tblLook w:val="01E0" w:firstRow="1" w:lastRow="1" w:firstColumn="1" w:lastColumn="1" w:noHBand="0" w:noVBand="0"/>
      </w:tblPr>
      <w:tblGrid>
        <w:gridCol w:w="910"/>
        <w:gridCol w:w="6481"/>
        <w:gridCol w:w="2213"/>
      </w:tblGrid>
      <w:tr w:rsidR="005C1365" w:rsidRPr="00AA568C" w:rsidTr="00BE09FF">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Նախածանցը</w:t>
            </w:r>
          </w:p>
        </w:tc>
      </w:tr>
      <w:tr w:rsidR="005C1365" w:rsidRPr="00AA568C" w:rsidTr="00BE09FF">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BE09FF">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9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96"/>
              <w:rPr>
                <w:rFonts w:ascii="Sylfaen" w:eastAsia="Times New Roman" w:hAnsi="Sylfaen" w:cs="Times New Roman"/>
                <w:sz w:val="24"/>
                <w:szCs w:val="24"/>
              </w:rPr>
            </w:pPr>
            <w:r w:rsidRPr="00AA568C">
              <w:rPr>
                <w:rFonts w:ascii="Sylfaen" w:hAnsi="Sylfaen"/>
                <w:sz w:val="24"/>
                <w:szCs w:val="24"/>
              </w:rPr>
              <w:t>ccdo</w:t>
            </w:r>
          </w:p>
        </w:tc>
      </w:tr>
      <w:tr w:rsidR="005C1365" w:rsidRPr="00AA568C" w:rsidTr="00BE09FF">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9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96"/>
              <w:rPr>
                <w:rFonts w:ascii="Sylfaen" w:eastAsia="Times New Roman" w:hAnsi="Sylfaen" w:cs="Times New Roman"/>
                <w:sz w:val="24"/>
                <w:szCs w:val="24"/>
              </w:rPr>
            </w:pPr>
            <w:r w:rsidRPr="00AA568C">
              <w:rPr>
                <w:rFonts w:ascii="Sylfaen" w:hAnsi="Sylfaen"/>
                <w:sz w:val="24"/>
                <w:szCs w:val="24"/>
              </w:rPr>
              <w:t>csdo</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19-ի թիվ 3 որոշման 2-րդ կետի «գ» ենթակետին համապատասխան էլեկտրոնային փաստաթղթերի (տեղեկությունների) կառուցվածքի տեխնիկական սխեման մշակելիս օգտագործված տվյալների բազիսային մոդելի տարբերակի համարին:</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lastRenderedPageBreak/>
        <w:t>12.</w:t>
      </w:r>
      <w:r w:rsidRPr="00AA568C">
        <w:rPr>
          <w:rFonts w:ascii="Sylfaen" w:hAnsi="Sylfaen"/>
          <w:sz w:val="24"/>
          <w:szCs w:val="24"/>
        </w:rPr>
        <w:tab/>
        <w:t>«Մշակման արդյունքի մասին ծանուցում» (R.006) էլեկտրոնային փաստաթղթերի (տեղեկությունների) կառուցվածքի վավերապայմանների կազմը ներկայացված է 4</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firstLine="567"/>
        <w:jc w:val="both"/>
        <w:rPr>
          <w:rFonts w:ascii="Sylfaen" w:eastAsia="Times New Roman" w:hAnsi="Sylfaen" w:cs="Times New Roman"/>
          <w:sz w:val="24"/>
          <w:szCs w:val="24"/>
        </w:rPr>
      </w:pPr>
    </w:p>
    <w:p w:rsidR="005C1365" w:rsidRPr="00AA568C" w:rsidRDefault="005C1365" w:rsidP="00AA568C">
      <w:pPr>
        <w:tabs>
          <w:tab w:val="left" w:pos="1134"/>
        </w:tabs>
        <w:spacing w:after="160" w:line="360" w:lineRule="auto"/>
        <w:ind w:left="-14" w:right="-3"/>
        <w:jc w:val="both"/>
        <w:rPr>
          <w:rFonts w:ascii="Sylfaen" w:eastAsia="Times New Roman" w:hAnsi="Sylfaen" w:cs="Times New Roman"/>
          <w:sz w:val="24"/>
          <w:szCs w:val="24"/>
        </w:rPr>
        <w:sectPr w:rsidR="005C1365" w:rsidRPr="00AA568C" w:rsidSect="00EC4EC5">
          <w:type w:val="nextColumn"/>
          <w:pgSz w:w="11920" w:h="16840"/>
          <w:pgMar w:top="1418" w:right="1418" w:bottom="1418" w:left="1418" w:header="720" w:footer="720" w:gutter="0"/>
          <w:cols w:space="720"/>
        </w:sect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4</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«Մշակման արդյունքի մասին ծանուցում» (R.006) էլեկտրոնային փաստաթղթերի (տեղեկությունների) կառուցվածքի վավերապայմանների կազմը</w:t>
      </w:r>
    </w:p>
    <w:tbl>
      <w:tblPr>
        <w:tblW w:w="14645" w:type="dxa"/>
        <w:tblInd w:w="102" w:type="dxa"/>
        <w:tblLayout w:type="fixed"/>
        <w:tblCellMar>
          <w:left w:w="0" w:type="dxa"/>
          <w:right w:w="0" w:type="dxa"/>
        </w:tblCellMar>
        <w:tblLook w:val="01E0" w:firstRow="1" w:lastRow="1" w:firstColumn="1" w:lastColumn="1" w:noHBand="0" w:noVBand="0"/>
      </w:tblPr>
      <w:tblGrid>
        <w:gridCol w:w="235"/>
        <w:gridCol w:w="3868"/>
        <w:gridCol w:w="3586"/>
        <w:gridCol w:w="2057"/>
        <w:gridCol w:w="4189"/>
        <w:gridCol w:w="710"/>
      </w:tblGrid>
      <w:tr w:rsidR="005C1365" w:rsidRPr="00AA568C" w:rsidTr="00561F8C">
        <w:trPr>
          <w:tblHeader/>
        </w:trPr>
        <w:tc>
          <w:tcPr>
            <w:tcW w:w="4103"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56"/>
              <w:jc w:val="center"/>
              <w:rPr>
                <w:rFonts w:ascii="Sylfaen" w:eastAsia="Times New Roman" w:hAnsi="Sylfaen" w:cs="Times New Roman"/>
                <w:sz w:val="24"/>
                <w:szCs w:val="24"/>
              </w:rPr>
            </w:pPr>
            <w:r w:rsidRPr="00AA568C">
              <w:rPr>
                <w:rFonts w:ascii="Sylfaen" w:hAnsi="Sylfaen"/>
                <w:sz w:val="24"/>
                <w:szCs w:val="24"/>
              </w:rPr>
              <w:t>Վավերապայմանի անվանումը</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5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56"/>
              <w:jc w:val="center"/>
              <w:rPr>
                <w:rFonts w:ascii="Sylfaen" w:eastAsia="Times New Roman" w:hAnsi="Sylfaen" w:cs="Times New Roman"/>
                <w:sz w:val="24"/>
                <w:szCs w:val="24"/>
              </w:rPr>
            </w:pPr>
            <w:r w:rsidRPr="00AA568C">
              <w:rPr>
                <w:rFonts w:ascii="Sylfaen" w:hAnsi="Sylfaen"/>
                <w:sz w:val="24"/>
                <w:szCs w:val="24"/>
              </w:rPr>
              <w:t>Նույնականացուցիչ</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5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56"/>
              <w:jc w:val="center"/>
              <w:rPr>
                <w:rFonts w:ascii="Sylfaen" w:eastAsia="Times New Roman" w:hAnsi="Sylfaen" w:cs="Times New Roman"/>
                <w:sz w:val="24"/>
                <w:szCs w:val="24"/>
              </w:rPr>
            </w:pPr>
            <w:r w:rsidRPr="00AA568C">
              <w:rPr>
                <w:rFonts w:ascii="Sylfaen" w:hAnsi="Sylfaen"/>
                <w:sz w:val="24"/>
                <w:szCs w:val="24"/>
              </w:rPr>
              <w:t>Բազմ.</w:t>
            </w:r>
          </w:p>
        </w:tc>
      </w:tr>
      <w:tr w:rsidR="005C1365" w:rsidRPr="00AA568C" w:rsidTr="00561F8C">
        <w:tc>
          <w:tcPr>
            <w:tcW w:w="4103"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61F8C">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csdo:InfEnvelopeCodeType (M.SDT.90004)</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Ծածկագրի նշանակությունը՝ տեղեկատվական փոխգործակցության կանոնակարգին համապատասխան։</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P\.[A-Z]{2}\.[0-</w:t>
            </w:r>
            <w:r w:rsidRPr="00AA568C">
              <w:rPr>
                <w:rFonts w:ascii="Sylfaen" w:hAnsi="Sylfaen"/>
                <w:sz w:val="24"/>
                <w:szCs w:val="24"/>
              </w:rPr>
              <w:lastRenderedPageBreak/>
              <w:t>9]{2}\.MSG\.[0-9]{3}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61F8C">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csdo:EDocCodeType (M.SDT.90001) Ծածկագրի նշանակությունը՝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R(\.[A-Z]{2}\.[A-Z]{2}\.[0-9]{2})?\.[0-9]{3}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61F8C">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1.3. Էլեկտրոնային փաստաթղթի (տեղեկությունների) նույնականացուցիչը (csdo:EDocCode)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csdo:UniversallyUniqueIdType (M.SDT.90003)</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Նույնականացուցիչի նշանակությունը՝ 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[0-9a-fA-F]{8}-[0-9a-fA- F]{4}-[0-9a-fA-F]{4}-[0-9a-fA-F]{4}- [0-9a-fA-F]{12}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61F8C">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1.4. Էլեկտրոնային ելակետային փաստաթղթի (տեղեկությունների) նույնականացուցիչը (csdo:EDocCode)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csdo:UniversallyUniqueIdType (M.SDT.90003)</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Նույնականացուցիչի նշանակությունը՝ 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[0-9a-fA-F]{8}-[0-9a-fA- F]{4}-[0-9a-fA-F]{4}-[0-9a-fA-F]{4}- [0-9a-fA-F]{12}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0..1</w:t>
            </w:r>
          </w:p>
        </w:tc>
      </w:tr>
      <w:tr w:rsidR="005C1365" w:rsidRPr="00AA568C" w:rsidTr="00B017EA">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B017EA">
        <w:tc>
          <w:tcPr>
            <w:tcW w:w="235" w:type="dxa"/>
            <w:vMerge/>
            <w:tcBorders>
              <w:left w:val="nil"/>
              <w:bottom w:val="single" w:sz="4" w:space="0" w:color="000000"/>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0..1</w:t>
            </w:r>
          </w:p>
        </w:tc>
      </w:tr>
      <w:tr w:rsidR="005C1365" w:rsidRPr="00AA568C" w:rsidTr="00B017EA">
        <w:tc>
          <w:tcPr>
            <w:tcW w:w="4103"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2. Ամսաթիվը </w:t>
            </w:r>
            <w:r w:rsidR="00B54C88">
              <w:rPr>
                <w:rFonts w:ascii="Sylfaen" w:hAnsi="Sylfaen"/>
                <w:sz w:val="24"/>
                <w:szCs w:val="24"/>
              </w:rPr>
              <w:t>և</w:t>
            </w:r>
            <w:r w:rsidRPr="00AA568C">
              <w:rPr>
                <w:rFonts w:ascii="Sylfaen" w:hAnsi="Sylfaen"/>
                <w:sz w:val="24"/>
                <w:szCs w:val="24"/>
              </w:rPr>
              <w:t xml:space="preserve"> </w:t>
            </w:r>
            <w:r w:rsidRPr="00AA568C">
              <w:rPr>
                <w:rFonts w:ascii="Sylfaen" w:hAnsi="Sylfaen"/>
                <w:sz w:val="24"/>
                <w:szCs w:val="24"/>
              </w:rPr>
              <w:lastRenderedPageBreak/>
              <w:t>ժամը(csdo:EventDateTime)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lastRenderedPageBreak/>
              <w:t xml:space="preserve">տեղեկությունների մշակումն </w:t>
            </w:r>
            <w:r w:rsidRPr="00AA568C">
              <w:rPr>
                <w:rFonts w:ascii="Sylfaen" w:hAnsi="Sylfaen"/>
                <w:sz w:val="24"/>
                <w:szCs w:val="24"/>
              </w:rPr>
              <w:lastRenderedPageBreak/>
              <w:t xml:space="preserve">ավարտելու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lastRenderedPageBreak/>
              <w:t>M.SDE.00132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bdt:DateTimeType (M.BDT.00006) </w:t>
            </w:r>
            <w:r w:rsidRPr="00AA568C">
              <w:rPr>
                <w:rFonts w:ascii="Sylfaen" w:hAnsi="Sylfaen"/>
                <w:sz w:val="24"/>
                <w:szCs w:val="24"/>
              </w:rPr>
              <w:lastRenderedPageBreak/>
              <w:t xml:space="preserve">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B017EA">
        <w:tc>
          <w:tcPr>
            <w:tcW w:w="4103"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lastRenderedPageBreak/>
              <w:t>3. Մշակման արդյունքի ծածկագիրը</w:t>
            </w:r>
            <w:r w:rsidR="00B54C88">
              <w:rPr>
                <w:rFonts w:ascii="Sylfaen" w:hAnsi="Sylfaen"/>
                <w:sz w:val="24"/>
                <w:szCs w:val="24"/>
              </w:rPr>
              <w:t xml:space="preserve"> </w:t>
            </w:r>
            <w:r w:rsidRPr="00AA568C">
              <w:rPr>
                <w:rFonts w:ascii="Sylfaen" w:hAnsi="Sylfaen"/>
                <w:sz w:val="24"/>
                <w:szCs w:val="24"/>
              </w:rPr>
              <w:t>(csdo:ProcessingResultV2Code)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ընդհանուր գործընթացի մասնակցի տեղեկատվական համակարգից ստացված էլեկտրոնային փաստաթղթերի (տեղեկությունների) մշակման արդյունքի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M.SDE.90014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csdo:ProcessingResultCodeV2Type (M.SDT.90006)</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 xml:space="preserve">Ծածկագրի նշանակությունը՝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մշակման արդյունքների դասակարգչին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B017EA">
        <w:tc>
          <w:tcPr>
            <w:tcW w:w="4103"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4. Նկարագրությունը (csdo:DescriptionText)</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տեղեկությունների մշակման արդյունքի ազատ ձ</w:t>
            </w:r>
            <w:r w:rsidR="00B54C88">
              <w:rPr>
                <w:rFonts w:ascii="Sylfaen" w:hAnsi="Sylfaen"/>
                <w:sz w:val="24"/>
                <w:szCs w:val="24"/>
              </w:rPr>
              <w:t>և</w:t>
            </w:r>
            <w:r w:rsidRPr="00AA568C">
              <w:rPr>
                <w:rFonts w:ascii="Sylfaen" w:hAnsi="Sylfaen"/>
                <w:sz w:val="24"/>
                <w:szCs w:val="24"/>
              </w:rPr>
              <w:t>ով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M.SDE.00002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csdo:Text4000Type (M.SDT.00088)</w:t>
            </w:r>
          </w:p>
          <w:p w:rsidR="00173C21" w:rsidRPr="00AA568C" w:rsidRDefault="00DC2C99" w:rsidP="00AA568C">
            <w:pPr>
              <w:tabs>
                <w:tab w:val="left" w:pos="1134"/>
              </w:tabs>
              <w:spacing w:after="160" w:line="360" w:lineRule="auto"/>
              <w:ind w:left="43" w:right="70"/>
              <w:rPr>
                <w:rFonts w:ascii="Sylfaen" w:hAnsi="Sylfaen"/>
                <w:sz w:val="24"/>
                <w:szCs w:val="24"/>
              </w:rPr>
            </w:pPr>
            <w:r w:rsidRPr="00AA568C">
              <w:rPr>
                <w:rFonts w:ascii="Sylfaen" w:hAnsi="Sylfaen"/>
                <w:sz w:val="24"/>
                <w:szCs w:val="24"/>
              </w:rPr>
              <w:t>Պայմանանշանային տող։ Նվազ. երկարությունը՝ 1: Առավ. երկարությունը՝ 4000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0..1</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EC4EC5">
          <w:type w:val="nextColumn"/>
          <w:pgSz w:w="16840" w:h="11920" w:orient="landscape"/>
          <w:pgMar w:top="1418" w:right="1418" w:bottom="1418" w:left="1418" w:header="738" w:footer="0" w:gutter="0"/>
          <w:cols w:space="720"/>
        </w:sectPr>
      </w:pPr>
    </w:p>
    <w:p w:rsidR="00472ABA" w:rsidRPr="00AA568C" w:rsidRDefault="00DC2C99" w:rsidP="00AA568C">
      <w:pPr>
        <w:tabs>
          <w:tab w:val="left" w:pos="1134"/>
        </w:tabs>
        <w:spacing w:after="160" w:line="360" w:lineRule="auto"/>
        <w:ind w:left="567" w:right="579"/>
        <w:jc w:val="center"/>
        <w:rPr>
          <w:rFonts w:ascii="Sylfaen" w:hAnsi="Sylfaen"/>
          <w:sz w:val="24"/>
          <w:szCs w:val="24"/>
        </w:rPr>
      </w:pPr>
      <w:r w:rsidRPr="00AA568C">
        <w:rPr>
          <w:rFonts w:ascii="Sylfaen" w:hAnsi="Sylfaen"/>
          <w:sz w:val="24"/>
          <w:szCs w:val="24"/>
        </w:rPr>
        <w:lastRenderedPageBreak/>
        <w:t xml:space="preserve">2. «Մաքսասակագնային </w:t>
      </w:r>
      <w:r w:rsidR="00B54C88">
        <w:rPr>
          <w:rFonts w:ascii="Sylfaen" w:hAnsi="Sylfaen"/>
          <w:sz w:val="24"/>
          <w:szCs w:val="24"/>
        </w:rPr>
        <w:t>և</w:t>
      </w:r>
      <w:r w:rsidRPr="00AA568C">
        <w:rPr>
          <w:rFonts w:ascii="Sylfaen" w:hAnsi="Sylfaen"/>
          <w:sz w:val="24"/>
          <w:szCs w:val="24"/>
        </w:rPr>
        <w:t xml:space="preserve"> ոչ սակագնային կարգավորում» առարկայական ոլորտում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կառուցվածքները</w:t>
      </w:r>
    </w:p>
    <w:p w:rsidR="00472ABA" w:rsidRPr="00AA568C" w:rsidRDefault="00472ABA" w:rsidP="00AA568C">
      <w:pPr>
        <w:tabs>
          <w:tab w:val="left" w:pos="1134"/>
        </w:tabs>
        <w:spacing w:after="160" w:line="360" w:lineRule="auto"/>
        <w:ind w:left="567" w:right="579"/>
        <w:jc w:val="center"/>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13.</w:t>
      </w:r>
      <w:r w:rsidRPr="00AA568C">
        <w:rPr>
          <w:rFonts w:ascii="Sylfaen" w:hAnsi="Sylfaen"/>
          <w:sz w:val="24"/>
          <w:szCs w:val="24"/>
        </w:rPr>
        <w:tab/>
        <w:t>«Դրոշմավորված ապրանքների վերաբերյալ տեղեկություններ» (R.014) էլեկտրոնային փաստաթղթերի (տեղեկությունների) կառուցվածքի նկարագրությունը ներկայացված է 5</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firstLine="567"/>
        <w:jc w:val="both"/>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5</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ապրանքների վերաբերյալ տեղեկություններ» (R.014) էլեկտրոնային փաստաթղթերի (տեղեկությունների) կառուցվածքի նկարագրությունը</w:t>
      </w:r>
    </w:p>
    <w:tbl>
      <w:tblPr>
        <w:tblW w:w="9602" w:type="dxa"/>
        <w:tblInd w:w="-137" w:type="dxa"/>
        <w:tblLayout w:type="fixed"/>
        <w:tblCellMar>
          <w:left w:w="0" w:type="dxa"/>
          <w:right w:w="0" w:type="dxa"/>
        </w:tblCellMar>
        <w:tblLook w:val="01E0" w:firstRow="1" w:lastRow="1" w:firstColumn="1" w:lastColumn="1" w:noHBand="0" w:noVBand="0"/>
      </w:tblPr>
      <w:tblGrid>
        <w:gridCol w:w="879"/>
        <w:gridCol w:w="2667"/>
        <w:gridCol w:w="6056"/>
      </w:tblGrid>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Անվանում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դրոշմավորված ապրանքների վերաբերյալ տեղեկություններ</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R.014</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1.0.0</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դրոշմավորված ապրանքների վերաբերյալ տեղեկություններ</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7" w:right="58"/>
              <w:rPr>
                <w:rFonts w:ascii="Sylfaen" w:eastAsia="Times New Roman" w:hAnsi="Sylfaen" w:cs="Times New Roman"/>
                <w:sz w:val="24"/>
                <w:szCs w:val="24"/>
              </w:rPr>
            </w:pPr>
            <w:r>
              <w:rPr>
                <w:rFonts w:ascii="Sylfaen" w:hAnsi="Sylfaen"/>
                <w:sz w:val="24"/>
                <w:szCs w:val="24"/>
              </w:rPr>
              <w:t>-</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 xml:space="preserve">Անվանումների </w:t>
            </w:r>
            <w:r w:rsidRPr="00AA568C">
              <w:rPr>
                <w:rFonts w:ascii="Sylfaen" w:hAnsi="Sylfaen"/>
                <w:sz w:val="24"/>
                <w:szCs w:val="24"/>
              </w:rPr>
              <w:lastRenderedPageBreak/>
              <w:t>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lastRenderedPageBreak/>
              <w:t>urn:EEC:R:014:GoodsReleaseRegistration:v1.0.0</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XML փաստաթղթի հիմնական տարր</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GoodsReleaseRegistration</w:t>
            </w:r>
          </w:p>
        </w:tc>
      </w:tr>
      <w:tr w:rsidR="005C1365" w:rsidRPr="00AA568C" w:rsidTr="00561F8C">
        <w:tc>
          <w:tcPr>
            <w:tcW w:w="87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8</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XML սխեմայի նիշքի անվանում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7" w:right="58"/>
              <w:rPr>
                <w:rFonts w:ascii="Sylfaen" w:eastAsia="Times New Roman" w:hAnsi="Sylfaen" w:cs="Times New Roman"/>
                <w:sz w:val="24"/>
                <w:szCs w:val="24"/>
              </w:rPr>
            </w:pPr>
            <w:r w:rsidRPr="00AA568C">
              <w:rPr>
                <w:rFonts w:ascii="Sylfaen" w:hAnsi="Sylfaen"/>
                <w:sz w:val="24"/>
                <w:szCs w:val="24"/>
              </w:rPr>
              <w:t>EEC_R_014_GoodsReleaseRegistration_v1.0.0.xsd</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14.</w:t>
      </w:r>
      <w:r w:rsidRPr="00AA568C">
        <w:rPr>
          <w:rFonts w:ascii="Sylfaen" w:hAnsi="Sylfaen"/>
          <w:sz w:val="24"/>
          <w:szCs w:val="24"/>
        </w:rPr>
        <w:tab/>
        <w:t>Ներմուծվող անվանումների տարածությունները ներկայացված են 6</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lang w:val="en-US"/>
        </w:rPr>
      </w:pPr>
      <w:r w:rsidRPr="00AA568C">
        <w:rPr>
          <w:rFonts w:ascii="Sylfaen" w:hAnsi="Sylfaen"/>
          <w:sz w:val="24"/>
          <w:szCs w:val="24"/>
        </w:rPr>
        <w:t>Աղյուսակ 6</w:t>
      </w:r>
    </w:p>
    <w:p w:rsidR="00173C21" w:rsidRPr="00AA568C" w:rsidRDefault="00173C21" w:rsidP="00AA568C">
      <w:pPr>
        <w:tabs>
          <w:tab w:val="left" w:pos="1134"/>
        </w:tabs>
        <w:spacing w:after="160" w:line="360" w:lineRule="auto"/>
        <w:ind w:left="-14" w:right="-3"/>
        <w:jc w:val="right"/>
        <w:rPr>
          <w:rFonts w:ascii="Sylfaen" w:hAnsi="Sylfaen"/>
          <w:sz w:val="24"/>
          <w:szCs w:val="24"/>
          <w:lang w:val="en-US"/>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604" w:type="dxa"/>
        <w:tblInd w:w="-137" w:type="dxa"/>
        <w:tblLayout w:type="fixed"/>
        <w:tblCellMar>
          <w:left w:w="0" w:type="dxa"/>
          <w:right w:w="0" w:type="dxa"/>
        </w:tblCellMar>
        <w:tblLook w:val="01E0" w:firstRow="1" w:lastRow="1" w:firstColumn="1" w:lastColumn="1" w:noHBand="0" w:noVBand="0"/>
      </w:tblPr>
      <w:tblGrid>
        <w:gridCol w:w="910"/>
        <w:gridCol w:w="6481"/>
        <w:gridCol w:w="2213"/>
      </w:tblGrid>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ctcdo</w:t>
            </w:r>
          </w:p>
        </w:tc>
      </w:tr>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ctsdo</w:t>
            </w:r>
          </w:p>
        </w:tc>
      </w:tr>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ccdo</w:t>
            </w:r>
          </w:p>
        </w:tc>
      </w:tr>
      <w:tr w:rsidR="005C1365" w:rsidRPr="00AA568C" w:rsidTr="00561F8C">
        <w:tc>
          <w:tcPr>
            <w:tcW w:w="9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6" w:right="-6"/>
              <w:rPr>
                <w:rFonts w:ascii="Sylfaen" w:eastAsia="Times New Roman" w:hAnsi="Sylfaen" w:cs="Times New Roman"/>
                <w:sz w:val="24"/>
                <w:szCs w:val="24"/>
              </w:rPr>
            </w:pPr>
            <w:r w:rsidRPr="00AA568C">
              <w:rPr>
                <w:rFonts w:ascii="Sylfaen" w:hAnsi="Sylfaen"/>
                <w:sz w:val="24"/>
                <w:szCs w:val="24"/>
              </w:rPr>
              <w:t>csdo</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 xml:space="preserve">«X.X.X» պայմանանշանները ներմուծվող անվանումների տարածություններում համապատասխանում են Եվրասիական տնտեսական հանձնաժողովի կոլեգիայի 2016 թվականի հունվարի 19-ի թիվ 3 որոշման 2-րդ </w:t>
      </w:r>
      <w:r w:rsidRPr="00AA568C">
        <w:rPr>
          <w:rFonts w:ascii="Sylfaen" w:hAnsi="Sylfaen"/>
          <w:sz w:val="24"/>
          <w:szCs w:val="24"/>
        </w:rPr>
        <w:lastRenderedPageBreak/>
        <w:t>կետի «գ» ենթակետին համապատասխան էլեկտրոնային փաստաթղթերի (տեղեկությունների) կառուցվածքի տեխնիկական սխեման մշակելիս օգտագործված տվյալների բազիսային մոդելի տարբերակի համարին:</w:t>
      </w: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15.</w:t>
      </w:r>
      <w:r w:rsidRPr="00AA568C">
        <w:rPr>
          <w:rFonts w:ascii="Sylfaen" w:hAnsi="Sylfaen"/>
          <w:sz w:val="24"/>
          <w:szCs w:val="24"/>
        </w:rPr>
        <w:tab/>
        <w:t>«Դրոշմավորված ապրանքների վերաբերյալ տեղեկություններ» (R.014) էլեկտրոնային փաստաթղթերի (տեղեկությունների) կառուցվածքի վավերապայմանների կազմը ներկայացված է 7</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firstLine="567"/>
        <w:jc w:val="both"/>
        <w:rPr>
          <w:rFonts w:ascii="Sylfaen" w:eastAsia="Times New Roman" w:hAnsi="Sylfaen" w:cs="Times New Roman"/>
          <w:sz w:val="24"/>
          <w:szCs w:val="24"/>
        </w:rPr>
      </w:pPr>
    </w:p>
    <w:p w:rsidR="005C1365" w:rsidRPr="00AA568C" w:rsidRDefault="005C1365" w:rsidP="00AA568C">
      <w:pPr>
        <w:tabs>
          <w:tab w:val="left" w:pos="1134"/>
        </w:tabs>
        <w:spacing w:after="160" w:line="360" w:lineRule="auto"/>
        <w:ind w:left="-14" w:right="-3"/>
        <w:jc w:val="both"/>
        <w:rPr>
          <w:rFonts w:ascii="Sylfaen" w:eastAsia="Times New Roman" w:hAnsi="Sylfaen" w:cs="Times New Roman"/>
          <w:sz w:val="24"/>
          <w:szCs w:val="24"/>
        </w:rPr>
        <w:sectPr w:rsidR="005C1365" w:rsidRPr="00AA568C" w:rsidSect="00EC4EC5">
          <w:type w:val="nextColumn"/>
          <w:pgSz w:w="11920" w:h="16840"/>
          <w:pgMar w:top="1418" w:right="1418" w:bottom="1418" w:left="1418" w:header="738" w:footer="0" w:gutter="0"/>
          <w:cols w:space="720"/>
        </w:sect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7</w:t>
      </w:r>
    </w:p>
    <w:p w:rsidR="00173C21" w:rsidRPr="00AA568C" w:rsidRDefault="00173C21" w:rsidP="00AA568C">
      <w:pPr>
        <w:tabs>
          <w:tab w:val="left" w:pos="1134"/>
        </w:tabs>
        <w:spacing w:after="160" w:line="360" w:lineRule="auto"/>
        <w:ind w:left="-14" w:right="-3"/>
        <w:jc w:val="right"/>
        <w:rPr>
          <w:rFonts w:ascii="Sylfaen" w:eastAsia="Times New Roman" w:hAnsi="Sylfaen" w:cs="Times New Roman"/>
          <w:sz w:val="24"/>
          <w:szCs w:val="24"/>
        </w:rPr>
      </w:pP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ապրանքների վերաբերյալ տեղեկություններ» (R.014) էլեկտրոնային փաստաթղթերի (տեղեկությունների) կառուցվածքի վավերապայմանների կազմը</w:t>
      </w:r>
    </w:p>
    <w:tbl>
      <w:tblPr>
        <w:tblW w:w="14645" w:type="dxa"/>
        <w:tblInd w:w="102" w:type="dxa"/>
        <w:tblLayout w:type="fixed"/>
        <w:tblCellMar>
          <w:left w:w="0" w:type="dxa"/>
          <w:right w:w="0" w:type="dxa"/>
        </w:tblCellMar>
        <w:tblLook w:val="01E0" w:firstRow="1" w:lastRow="1" w:firstColumn="1" w:lastColumn="1" w:noHBand="0" w:noVBand="0"/>
      </w:tblPr>
      <w:tblGrid>
        <w:gridCol w:w="235"/>
        <w:gridCol w:w="252"/>
        <w:gridCol w:w="255"/>
        <w:gridCol w:w="254"/>
        <w:gridCol w:w="252"/>
        <w:gridCol w:w="238"/>
        <w:gridCol w:w="2672"/>
        <w:gridCol w:w="3599"/>
        <w:gridCol w:w="1990"/>
        <w:gridCol w:w="4188"/>
        <w:gridCol w:w="710"/>
      </w:tblGrid>
      <w:tr w:rsidR="005C1365" w:rsidRPr="00AA568C" w:rsidTr="00F35FC7">
        <w:trPr>
          <w:tblHeader/>
        </w:trPr>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25"/>
              <w:jc w:val="center"/>
              <w:rPr>
                <w:rFonts w:ascii="Sylfaen" w:eastAsia="Times New Roman" w:hAnsi="Sylfaen" w:cs="Times New Roman"/>
                <w:sz w:val="24"/>
                <w:szCs w:val="24"/>
              </w:rPr>
            </w:pPr>
            <w:r w:rsidRPr="00AA568C">
              <w:rPr>
                <w:rFonts w:ascii="Sylfaen" w:hAnsi="Sylfaen"/>
                <w:sz w:val="24"/>
                <w:szCs w:val="24"/>
              </w:rPr>
              <w:t>Վավերապայմանի անվանումը</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25"/>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25"/>
              <w:jc w:val="center"/>
              <w:rPr>
                <w:rFonts w:ascii="Sylfaen" w:eastAsia="Times New Roman" w:hAnsi="Sylfaen" w:cs="Times New Roman"/>
                <w:sz w:val="24"/>
                <w:szCs w:val="24"/>
              </w:rPr>
            </w:pPr>
            <w:r w:rsidRPr="00AA568C">
              <w:rPr>
                <w:rFonts w:ascii="Sylfaen" w:hAnsi="Sylfaen"/>
                <w:sz w:val="24"/>
                <w:szCs w:val="24"/>
              </w:rPr>
              <w:t>Նույնականացուցիչ</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25"/>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3" w:right="25"/>
              <w:jc w:val="center"/>
              <w:rPr>
                <w:rFonts w:ascii="Sylfaen" w:eastAsia="Times New Roman" w:hAnsi="Sylfaen" w:cs="Times New Roman"/>
                <w:sz w:val="24"/>
                <w:szCs w:val="24"/>
              </w:rPr>
            </w:pPr>
            <w:r w:rsidRPr="00AA568C">
              <w:rPr>
                <w:rFonts w:ascii="Sylfaen" w:hAnsi="Sylfaen"/>
                <w:sz w:val="24"/>
                <w:szCs w:val="24"/>
              </w:rPr>
              <w:t>Բազմ.</w:t>
            </w:r>
          </w:p>
        </w:tc>
      </w:tr>
      <w:tr w:rsidR="005C1365" w:rsidRPr="00AA568C" w:rsidTr="00F35FC7">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1.1. Ընդհանուր գործընթացի հաղորդագրության ծածկագիրը (csdo:InfEnvelopeCode)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ընդհանուր գործընթացի հաղորդագրության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csdo:InfEnvelopeCodeType (M.SDT.90004)</w:t>
            </w:r>
            <w:r w:rsidRPr="00AA568C">
              <w:rPr>
                <w:rFonts w:ascii="Sylfaen" w:hAnsi="Sylfaen"/>
                <w:sz w:val="24"/>
                <w:szCs w:val="24"/>
              </w:rPr>
              <w:br/>
              <w:t>Ծածկագրի նշանակությունը՝ տեղեկատվական փոխգործակցության կանոնակարգին համապատասխան։</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P\.[A-Z]{2}\.[0-9]{2}\.MSG\.[0-9]{3}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1.2. Էլեկտրոնային փաստաթղթի (տեղեկությունների) ծածկագիրը (csdo:EDocCode)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csdo:EDocCodeType (M.SDT.90001) Ծածկագրի նշանակությունը՝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R(\.[A-Z]{2}\.[A-Z]{2}\.[0-9]{2})?\.[0-9]{3}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1.3. Էլեկտրոնային փաստաթղթի (տեղեկությունների) նույնականացուցիչը (csdo:EDocCode)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csdo:UniversallyUniqueIdType (M.SDT.90003)</w:t>
            </w:r>
            <w:r w:rsidRPr="00AA568C">
              <w:rPr>
                <w:rFonts w:ascii="Sylfaen" w:hAnsi="Sylfaen"/>
                <w:sz w:val="24"/>
                <w:szCs w:val="24"/>
              </w:rPr>
              <w:br/>
              <w:t>Նույնականացուցիչի նշանակությունը՝ 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[0-9a-fA-F]{8}-[0-9a-fA- F]{4}-[0-9a-fA-F]{4}-</w:t>
            </w:r>
            <w:r w:rsidRPr="00AA568C">
              <w:rPr>
                <w:rFonts w:ascii="Sylfaen" w:hAnsi="Sylfaen"/>
                <w:sz w:val="24"/>
                <w:szCs w:val="24"/>
              </w:rPr>
              <w:lastRenderedPageBreak/>
              <w:t>[0-9a-fA-F]{4}- [0-9a-fA-F]{12}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1.4. Էլեկտրոնային ելակետային փաստաթղթի (տեղեկությունների) նույնականացուցիչը (csdo:EDocCode)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csdo:UniversallyUniqueIdType</w:t>
            </w:r>
            <w:r w:rsidRPr="00AA568C">
              <w:rPr>
                <w:rFonts w:ascii="Sylfaen" w:hAnsi="Sylfaen"/>
                <w:sz w:val="24"/>
                <w:szCs w:val="24"/>
              </w:rPr>
              <w:br/>
              <w:t>(M.SDT.90003)</w:t>
            </w:r>
            <w:r w:rsidRPr="00AA568C">
              <w:rPr>
                <w:rFonts w:ascii="Sylfaen" w:hAnsi="Sylfaen"/>
                <w:sz w:val="24"/>
                <w:szCs w:val="24"/>
              </w:rPr>
              <w:br/>
              <w:t>Նույնականացուցիչի արժեքը՝ ISO/IEC 9834-8</w:t>
            </w:r>
            <w:r w:rsidR="00B54C88">
              <w:rPr>
                <w:rFonts w:ascii="Sylfaen" w:hAnsi="Sylfaen"/>
                <w:sz w:val="24"/>
                <w:szCs w:val="24"/>
              </w:rPr>
              <w:t>-</w:t>
            </w:r>
            <w:r w:rsidRPr="00AA568C">
              <w:rPr>
                <w:rFonts w:ascii="Sylfaen" w:hAnsi="Sylfaen"/>
                <w:sz w:val="24"/>
                <w:szCs w:val="24"/>
              </w:rPr>
              <w:t>ին համապատասխան։</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[0-9a-fA-F]{12}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bdt:DateTimeType (M.BDT.00006)</w:t>
            </w:r>
            <w:r w:rsidRPr="00AA568C">
              <w:rPr>
                <w:rFonts w:ascii="Sylfaen" w:hAnsi="Sylfaen"/>
                <w:sz w:val="24"/>
                <w:szCs w:val="24"/>
              </w:rPr>
              <w:br/>
              <w:t xml:space="preserve">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vMerge/>
            <w:tcBorders>
              <w:left w:val="nil"/>
              <w:bottom w:val="single" w:sz="4" w:space="0" w:color="000000"/>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1.6. Լեզվի ծածկագիրը (csdo:LanguageCode)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լեզվի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csdo:LanguageCodeType</w:t>
            </w:r>
            <w:r w:rsidRPr="00AA568C">
              <w:rPr>
                <w:rFonts w:ascii="Sylfaen" w:hAnsi="Sylfaen"/>
                <w:sz w:val="24"/>
                <w:szCs w:val="24"/>
              </w:rPr>
              <w:br/>
              <w:t>(M.SDT.00051)</w:t>
            </w:r>
            <w:r w:rsidRPr="00AA568C">
              <w:rPr>
                <w:rFonts w:ascii="Sylfaen" w:hAnsi="Sylfaen"/>
                <w:sz w:val="24"/>
                <w:szCs w:val="24"/>
              </w:rPr>
              <w:br/>
              <w:t xml:space="preserve">Լեզվի երկտառանի ծածկագիրը՝ ISO </w:t>
            </w:r>
            <w:r w:rsidRPr="00AA568C">
              <w:rPr>
                <w:rFonts w:ascii="Sylfaen" w:hAnsi="Sylfaen"/>
                <w:sz w:val="24"/>
                <w:szCs w:val="24"/>
              </w:rPr>
              <w:lastRenderedPageBreak/>
              <w:t>639-1</w:t>
            </w:r>
            <w:r w:rsidR="00B54C88">
              <w:rPr>
                <w:rFonts w:ascii="Sylfaen" w:hAnsi="Sylfaen"/>
                <w:sz w:val="24"/>
                <w:szCs w:val="24"/>
              </w:rPr>
              <w:t>-</w:t>
            </w:r>
            <w:r w:rsidRPr="00AA568C">
              <w:rPr>
                <w:rFonts w:ascii="Sylfaen" w:hAnsi="Sylfaen"/>
                <w:sz w:val="24"/>
                <w:szCs w:val="24"/>
              </w:rPr>
              <w:t>ին համապատասխան:</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ավորման ամսաթիվը </w:t>
            </w:r>
            <w:r w:rsidR="00B54C88">
              <w:rPr>
                <w:rFonts w:ascii="Sylfaen" w:hAnsi="Sylfaen"/>
                <w:sz w:val="24"/>
                <w:szCs w:val="24"/>
              </w:rPr>
              <w:t>և</w:t>
            </w:r>
            <w:r w:rsidRPr="00AA568C">
              <w:rPr>
                <w:rFonts w:ascii="Sylfaen" w:hAnsi="Sylfaen"/>
                <w:sz w:val="24"/>
                <w:szCs w:val="24"/>
              </w:rPr>
              <w:t xml:space="preserve"> ժամը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bdt:DateTimeType (M.BDT.00006)</w:t>
            </w:r>
            <w:r w:rsidRPr="00AA568C">
              <w:rPr>
                <w:rFonts w:ascii="Sylfaen" w:hAnsi="Sylfaen"/>
                <w:sz w:val="24"/>
                <w:szCs w:val="24"/>
              </w:rPr>
              <w:br/>
              <w:t xml:space="preserve">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3. Երկրի մասին տեղեկություններ (ctcdo:CountryDetails)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տեղեկություններ ներկայացրած երկրի մասին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ctcdo:CountryDetailsType</w:t>
            </w:r>
            <w:r w:rsidRPr="00AA568C">
              <w:rPr>
                <w:rFonts w:ascii="Sylfaen" w:hAnsi="Sylfaen"/>
                <w:sz w:val="24"/>
                <w:szCs w:val="24"/>
              </w:rPr>
              <w:br/>
              <w:t>(M.CT.CDT.00078)</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235" w:type="dxa"/>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3.1. Երկրի ծածկագիրը (csdo:UnifiedCountryCode)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csdo:UnifiedCountryCodeType</w:t>
            </w:r>
            <w:r w:rsidRPr="00AA568C">
              <w:rPr>
                <w:rFonts w:ascii="Sylfaen" w:hAnsi="Sylfaen"/>
                <w:sz w:val="24"/>
                <w:szCs w:val="24"/>
              </w:rPr>
              <w:br/>
              <w:t>(M.SDT.00112)</w:t>
            </w:r>
            <w:r w:rsidRPr="00AA568C">
              <w:rPr>
                <w:rFonts w:ascii="Sylfaen" w:hAnsi="Sylfaen"/>
                <w:sz w:val="24"/>
                <w:szCs w:val="24"/>
              </w:rPr>
              <w:br/>
              <w:t xml:space="preserve">Երկտառանի ծածկագրի արժեքը՝ աշխարհի երկրների դասակարգչին համապատասխան, որը սահմանված է «Տեղեկատուի (դասակարգչի) </w:t>
            </w:r>
            <w:r w:rsidRPr="00AA568C">
              <w:rPr>
                <w:rFonts w:ascii="Sylfaen" w:hAnsi="Sylfaen"/>
                <w:sz w:val="24"/>
                <w:szCs w:val="24"/>
              </w:rPr>
              <w:lastRenderedPageBreak/>
              <w:t>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 (M.SDT.00091)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3.2. Երկրի անվանումը (ctsdo:CountryName)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անվանումը՝ աշխարհի երկրների դասակարգչին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csdo:Name40Type (M.SDT.00069)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40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4. Տեղեկություններ իրավաբանական անձի կամ անհատ ձեռնարկատիրոջ վերաբերյալ (ctcdo:OwnerSubjectDetails)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հսկիչ (նույնականացման) նշաններով դրոշմավորման ենթակա ապրանքների ցանկում ընդգրկված ապրանքների շրջանառություն իրականացնող իրավաբանական անձի կամ անհատ ձեռնարկատիրոջ վերաբերյալ տեղեկություններ՝ իրենց անդամ պետությունների իրավասու (լիազորված) մարմիններ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ctcdo:OwnerSubjectDetailsType (M.CT.CDT.00021)</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4.1. Երկրի ծածկագիրը (csdo:UnifiedCountryCode)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սուբյեկտի գրանցման երկրի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csdo:UnifiedCountryCodeType (M.SDT.00112)</w:t>
            </w:r>
            <w:r w:rsidRPr="00AA568C">
              <w:rPr>
                <w:rFonts w:ascii="Sylfaen" w:hAnsi="Sylfaen"/>
                <w:sz w:val="24"/>
                <w:szCs w:val="24"/>
              </w:rPr>
              <w:br/>
              <w:t>Երկտառանի ծածկագրի արժեքը՝ աշխարհի երկրների դասակարգչին համապատասխան, որը սահմանված է «Տեղեկատուի (դասակարգչի) նույնականացուցիչ» ատրիբուտով։ 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 (M.SDT.00091)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r>
            <w:r w:rsidRPr="00AA568C">
              <w:rPr>
                <w:rFonts w:ascii="Sylfaen" w:hAnsi="Sylfaen"/>
                <w:sz w:val="24"/>
                <w:szCs w:val="24"/>
              </w:rPr>
              <w:lastRenderedPageBreak/>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4.2. Տնտեսավարող սուբյեկտի անվանումը (csdo:BusinessEntityName)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տնտեսավարող սուբյեկտի լրիվ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M.SDE.00187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csdo:Name300Type</w:t>
            </w:r>
            <w:r w:rsidRPr="00AA568C">
              <w:rPr>
                <w:rFonts w:ascii="Sylfaen" w:hAnsi="Sylfaen"/>
                <w:sz w:val="24"/>
                <w:szCs w:val="24"/>
              </w:rPr>
              <w:br/>
              <w:t>(M.SDT.00056)</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300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4.3. Տնտեսավարող սուբյեկտի կրճատ անվանումը (csdo:BusinessEntityBriefName)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տնտեսավարող սուբյեկտի կրճատ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M.SDE.00188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4.4. Կազմակերպաիրավական ձ</w:t>
            </w:r>
            <w:r w:rsidR="00B54C88">
              <w:rPr>
                <w:rFonts w:ascii="Sylfaen" w:hAnsi="Sylfaen"/>
                <w:sz w:val="24"/>
                <w:szCs w:val="24"/>
              </w:rPr>
              <w:t>և</w:t>
            </w:r>
            <w:r w:rsidRPr="00AA568C">
              <w:rPr>
                <w:rFonts w:ascii="Sylfaen" w:hAnsi="Sylfaen"/>
                <w:sz w:val="24"/>
                <w:szCs w:val="24"/>
              </w:rPr>
              <w:t>ի ծածկագիրը (csdo:BusinessEntityTypeCode)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ծածկագրային նշագիրը </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M.SDE.00023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csdo:UnifiedCode20Type (M.SDT.00140)</w:t>
            </w:r>
            <w:r w:rsidRPr="00AA568C">
              <w:rPr>
                <w:rFonts w:ascii="Sylfaen" w:hAnsi="Sylfaen"/>
                <w:sz w:val="24"/>
                <w:szCs w:val="24"/>
              </w:rPr>
              <w:br/>
              <w:t>Ծածկագրի նշանակությունը՝ տեղեկատուին (դասակարգչին) համապատասխան, որը սահմանված է «Տեղեկատուի (դասակարգչի) նույնականացուցիչ» ատրիբուտով։</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տեղեկատուի (դասակարգչի) նշագիրը, որին համապատասխան նշված է </w:t>
            </w:r>
            <w:r w:rsidRPr="00AA568C">
              <w:rPr>
                <w:rFonts w:ascii="Sylfaen" w:hAnsi="Sylfaen"/>
                <w:sz w:val="24"/>
                <w:szCs w:val="24"/>
              </w:rPr>
              <w:lastRenderedPageBreak/>
              <w:t>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235" w:type="dxa"/>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4.5. Կազմակերպաիրավական ձ</w:t>
            </w:r>
            <w:r w:rsidR="00B54C88">
              <w:rPr>
                <w:rFonts w:ascii="Sylfaen" w:hAnsi="Sylfaen"/>
                <w:sz w:val="24"/>
                <w:szCs w:val="24"/>
              </w:rPr>
              <w:t>և</w:t>
            </w:r>
            <w:r w:rsidRPr="00AA568C">
              <w:rPr>
                <w:rFonts w:ascii="Sylfaen" w:hAnsi="Sylfaen"/>
                <w:sz w:val="24"/>
                <w:szCs w:val="24"/>
              </w:rPr>
              <w:t>ի անվանումը (csdo:BusinessEntityTypeName)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անվանումը </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M.SDE.00090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csdo:Name300Type (M.SDT.00056)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300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4.6. Տնտեսավարող սուբյեկտի նույնականացուցիչը </w:t>
            </w:r>
            <w:r w:rsidRPr="00AA568C">
              <w:rPr>
                <w:rFonts w:ascii="Sylfaen" w:hAnsi="Sylfaen"/>
                <w:sz w:val="24"/>
                <w:szCs w:val="24"/>
              </w:rPr>
              <w:lastRenderedPageBreak/>
              <w:t>(csdo:BusinessEntityId)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պետական գրանցման ժամանակ ըստ ռեեստրի (ռեգիստրի) տրված գրանցման </w:t>
            </w:r>
            <w:r w:rsidRPr="00AA568C">
              <w:rPr>
                <w:rFonts w:ascii="Sylfaen" w:hAnsi="Sylfaen"/>
                <w:sz w:val="24"/>
                <w:szCs w:val="24"/>
              </w:rPr>
              <w:lastRenderedPageBreak/>
              <w:t>համարը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M.SDE.00189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csdo:BusinessEntityIdType (M.SDT.00157)</w:t>
            </w:r>
            <w:r w:rsidRPr="00AA568C">
              <w:rPr>
                <w:rFonts w:ascii="Sylfaen" w:hAnsi="Sylfaen"/>
                <w:sz w:val="24"/>
                <w:szCs w:val="24"/>
              </w:rPr>
              <w:br/>
              <w:t xml:space="preserve">Պայմանանշանների նորմալացված </w:t>
            </w:r>
            <w:r w:rsidRPr="00AA568C">
              <w:rPr>
                <w:rFonts w:ascii="Sylfaen" w:hAnsi="Sylfaen"/>
                <w:sz w:val="24"/>
                <w:szCs w:val="24"/>
              </w:rPr>
              <w:lastRenderedPageBreak/>
              <w:t>տող:</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նույնականացման մեթոդը ( kindId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սուբյեկտների նույնականցման մեթոդ</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csdo:BusinessEntityIdKindIdType (M.SDT.00158)</w:t>
            </w:r>
            <w:r w:rsidRPr="00AA568C">
              <w:rPr>
                <w:rFonts w:ascii="Sylfaen" w:hAnsi="Sylfaen"/>
                <w:sz w:val="24"/>
                <w:szCs w:val="24"/>
              </w:rPr>
              <w:br/>
              <w:t>Տնտեսավարող սուբյեկտների նույնականցման մեթոդների տեղեկատուից նույնականացուցչի արժեքը</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4.7. Հարկ վճարողի նույնականացուցիչը (csdo:TaxpayerId)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հարկ վճարողի գրանցման երկրի հարկ վճարողների ռեեստրում տնտեսավարող սուբյեկտների նույնականացուցիչը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M.SDE.00025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csdo:TaxpayerIdType (M.SDT.00025) Նույնականացուցիչի արժեքը՝ հարկ վճարողի գրանցման երկրում ընդունված կանոններին համապատասխան</w:t>
            </w:r>
            <w:r w:rsidRPr="00AA568C">
              <w:rPr>
                <w:rFonts w:ascii="Sylfaen" w:hAnsi="Sylfaen"/>
                <w:sz w:val="24"/>
                <w:szCs w:val="24"/>
              </w:rPr>
              <w:br/>
              <w:t>Նվազ. երկարությունը՝ 1:</w:t>
            </w:r>
            <w:r w:rsidRPr="00AA568C">
              <w:rPr>
                <w:rFonts w:ascii="Sylfaen" w:hAnsi="Sylfaen"/>
                <w:sz w:val="24"/>
                <w:szCs w:val="24"/>
              </w:rPr>
              <w:br/>
            </w:r>
            <w:r w:rsidRPr="00AA568C">
              <w:rPr>
                <w:rFonts w:ascii="Sylfaen" w:hAnsi="Sylfaen"/>
                <w:sz w:val="24"/>
                <w:szCs w:val="24"/>
              </w:rPr>
              <w:lastRenderedPageBreak/>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4.8. Հաշվառման կանգնեցնելու պատճառի ծածկագիրը (csdo:TaxRegistrationReasonCode)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Ռուսաստանի Դաշնությունում տնտեսավարող սուբյեկտին հարկային հաշվառման կանգնեցնելու պատճառը նույնականացնող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M.SDE.00030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csdo:TaxRegistrationReasonCodeType (M.SDT.00030)</w:t>
            </w:r>
            <w:r w:rsidRPr="00AA568C">
              <w:rPr>
                <w:rFonts w:ascii="Sylfaen" w:hAnsi="Sylfaen"/>
                <w:sz w:val="24"/>
                <w:szCs w:val="24"/>
              </w:rPr>
              <w:br/>
              <w:t>Պայմանանշանների նորմալացված 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\d{9}</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 Հասցե (ccdo:SubjectAddressDetails)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սուբյեկտի հասցեն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M.CDE.00058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ccdo:SubjectAddressDetailsType</w:t>
            </w:r>
            <w:r w:rsidRPr="00AA568C">
              <w:rPr>
                <w:rFonts w:ascii="Sylfaen" w:hAnsi="Sylfaen"/>
                <w:sz w:val="24"/>
                <w:szCs w:val="24"/>
              </w:rPr>
              <w:br/>
              <w:t>(M.CDT.00064)</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4.9.1. Հասցեի տեսակի ծածկագիրը (csdo:DocKindCode)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հասցեի տեսակի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M.SDE.00192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csdo:AddressKindCodeType (M.SDT.00162)</w:t>
            </w:r>
            <w:r w:rsidRPr="00AA568C">
              <w:rPr>
                <w:rFonts w:ascii="Sylfaen" w:hAnsi="Sylfaen"/>
                <w:sz w:val="24"/>
                <w:szCs w:val="24"/>
              </w:rPr>
              <w:br/>
              <w:t xml:space="preserve">Ծածկագրի արժեքը՝ հասցեների տեսակների դասակարգչին համապատասխան: Նվազ. </w:t>
            </w:r>
            <w:r w:rsidRPr="00AA568C">
              <w:rPr>
                <w:rFonts w:ascii="Sylfaen" w:hAnsi="Sylfaen"/>
                <w:sz w:val="24"/>
                <w:szCs w:val="24"/>
              </w:rPr>
              <w:lastRenderedPageBreak/>
              <w:t>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4.9.2. Երկրի ծածկագիրը (csdo:UnifiedCountryCode)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csdo:UnifiedCountryCodeType</w:t>
            </w:r>
            <w:r w:rsidRPr="00AA568C">
              <w:rPr>
                <w:rFonts w:ascii="Sylfaen" w:hAnsi="Sylfaen"/>
                <w:sz w:val="24"/>
                <w:szCs w:val="24"/>
              </w:rPr>
              <w:br/>
              <w:t>(M.SDT.00112)</w:t>
            </w:r>
            <w:r w:rsidRPr="00AA568C">
              <w:rPr>
                <w:rFonts w:ascii="Sylfaen" w:hAnsi="Sylfaen"/>
                <w:sz w:val="24"/>
                <w:szCs w:val="24"/>
              </w:rPr>
              <w:br/>
              <w:t>Երկտառանի ծածկագրի արժեքը՝ աշխարհի երկրների դասակարգչին համապատասխան, որը սահմանված է «Տեղեկատուի (դասակարգչի) նույնականացուցիչ» ատրիբուտով։ 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742" w:type="dxa"/>
            <w:gridSpan w:val="3"/>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414"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 ( codeListId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4.9.3. Տարածքի ծածկագիրը (csdo:TerritoryCode)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վարչատարածքային բաժանման միավորի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M.SDE.00031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csdo:TerritoryCodeType</w:t>
            </w:r>
            <w:r w:rsidRPr="00AA568C">
              <w:rPr>
                <w:rFonts w:ascii="Sylfaen" w:hAnsi="Sylfaen"/>
                <w:sz w:val="24"/>
                <w:szCs w:val="24"/>
              </w:rPr>
              <w:br/>
              <w:t>(M.SDT.00031)</w:t>
            </w:r>
            <w:r w:rsidRPr="00AA568C">
              <w:rPr>
                <w:rFonts w:ascii="Sylfaen" w:hAnsi="Sylfaen"/>
                <w:sz w:val="24"/>
                <w:szCs w:val="24"/>
              </w:rPr>
              <w:br/>
              <w:t>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rPr>
              <w:br/>
              <w:t>Առավ. երկարությունը՝ 17</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4.9.4. Տարածաշրջան (csdo:RegionName)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առաջին մակարդակի վարչատարածքային բաժանման միավորի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r>
            <w:r w:rsidRPr="00AA568C">
              <w:rPr>
                <w:rFonts w:ascii="Sylfaen" w:hAnsi="Sylfaen"/>
                <w:sz w:val="24"/>
                <w:szCs w:val="24"/>
              </w:rPr>
              <w:lastRenderedPageBreak/>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AB134A">
        <w:trPr>
          <w:trHeight w:val="2295"/>
        </w:trPr>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4.9.5. Շրջան (csdo:DistrictName)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երկրորդ մակարդակի վարչատարածքային բաժանման միավորի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AB134A">
        <w:trPr>
          <w:trHeight w:val="2327"/>
        </w:trPr>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4.9.6. Քաղաք (csdo:CityName)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քաղաքի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M.SDE.00009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w:t>
            </w:r>
            <w:r w:rsidRPr="00AA568C">
              <w:rPr>
                <w:rFonts w:ascii="Sylfaen" w:hAnsi="Sylfaen"/>
                <w:sz w:val="24"/>
                <w:szCs w:val="24"/>
              </w:rPr>
              <w:lastRenderedPageBreak/>
              <w:t xml:space="preserve">(#xA)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4.9.7. Բնակավայր (csdo:SettlementName)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բնակավայրի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M.SDE.00057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4.9.8. Փողոց (csdo:StreetName)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քաղաքային ենթակառուցվածքի փողոցաճանապարհային ցանցի տարրի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csdo:Name120Type (M.SDT.00055) 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4.9.9. Տան համարը (csdo:BuildingNumberId)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տան, մասնաշենքի, շինության նշագրումը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csdo:Id50Type (M.SDT.00093) 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lang w:val="en-US"/>
              </w:rPr>
              <w:br/>
            </w:r>
            <w:r w:rsidRPr="00AA568C">
              <w:rPr>
                <w:rFonts w:ascii="Sylfaen" w:hAnsi="Sylfaen"/>
                <w:sz w:val="24"/>
                <w:szCs w:val="24"/>
              </w:rPr>
              <w:t>Առավ. երկարությունը՝ 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4.9.10. Շինության համարը (csdo:RoomNumberId)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գրասենյակի կամ բնակարանի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csdo:Id20Type (M.SDT.00092) 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4.9.11. Փոստային ինդեքս (csdo:PostCode)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փոստային կապի ձեռնարկության փոստային ինդեքսը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M.SDE.00006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csdo:PostCodeType (M.SDT.00006) Պայմանանշանների նորմալացված 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[A-Z0-9][A-Z0-9 -]{1,8}[A-Z0-9]</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4.9.12. Բաժանորդային արկղի համար (csdo:PostOfficeBoxId)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փոստային կապի ձեռնարկության բաժանորդային արկղի համարը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csdo:Id20Type (M.SDT.00092) Պայմանանշանների նորմալացված տող: 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1707EB">
        <w:trPr>
          <w:trHeight w:val="1295"/>
        </w:trPr>
        <w:tc>
          <w:tcPr>
            <w:tcW w:w="235" w:type="dxa"/>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4.10. Կոնտակտային վավերապայման (ccdo:CommunicationDetails)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տնտեսավարող սուբյեկտի կոնտակտային վավերապայմանը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M.CDE.00003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ccdo:CommunicationDetailsType</w:t>
            </w:r>
            <w:r w:rsidRPr="00AA568C">
              <w:rPr>
                <w:rFonts w:ascii="Sylfaen" w:hAnsi="Sylfaen"/>
                <w:sz w:val="24"/>
                <w:szCs w:val="24"/>
              </w:rPr>
              <w:br/>
              <w:t>(M.CDT.00003)</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1707EB">
        <w:trPr>
          <w:trHeight w:val="1806"/>
        </w:trPr>
        <w:tc>
          <w:tcPr>
            <w:tcW w:w="487" w:type="dxa"/>
            <w:gridSpan w:val="2"/>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4.10.1. Կապի տեսակի ծածկագիրը (csdo:CommunicationChannel 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կապի միջոցի (կապուղու) տեսակի ծածկագրային նշագիրը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csdo:CommunicationChannelCodeV2</w:t>
            </w:r>
            <w:r w:rsidRPr="00AA568C">
              <w:rPr>
                <w:rFonts w:ascii="Sylfaen" w:hAnsi="Sylfaen"/>
                <w:sz w:val="24"/>
                <w:szCs w:val="24"/>
              </w:rPr>
              <w:br/>
              <w:t>Type (M.SDT.00163)</w:t>
            </w:r>
            <w:r w:rsidRPr="00AA568C">
              <w:rPr>
                <w:rFonts w:ascii="Sylfaen" w:hAnsi="Sylfaen"/>
                <w:sz w:val="24"/>
                <w:szCs w:val="24"/>
              </w:rPr>
              <w:br/>
              <w:t>Ծածկագրի արժեքը՝ կապի տեսակների դասակարգչին համապատասխան</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1707EB">
        <w:trPr>
          <w:trHeight w:val="2370"/>
        </w:trPr>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4.10.2. Կապի տեսակի անվանումը (csdo:CommunicationChannel 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կապի միջոցի (կապուղու) տեսակի անվանումը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M.SDE.00093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tcBorders>
              <w:left w:val="nil"/>
              <w:bottom w:val="single" w:sz="4" w:space="0" w:color="000000"/>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4.10.3. Կապուղու նույնականացուցիչը (csdo:CommunicationChannelId)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կապուղին նույնականացնող պայմանանշանների հաջորդականությունը (հեռախոսահամարի, ֆաքսի, էլեկտրոնային փոստի հասցեի </w:t>
            </w:r>
            <w:r w:rsidR="00B54C88">
              <w:rPr>
                <w:rFonts w:ascii="Sylfaen" w:hAnsi="Sylfaen"/>
                <w:sz w:val="24"/>
                <w:szCs w:val="24"/>
              </w:rPr>
              <w:t>և</w:t>
            </w:r>
            <w:r w:rsidRPr="00AA568C">
              <w:rPr>
                <w:rFonts w:ascii="Sylfaen" w:hAnsi="Sylfaen"/>
                <w:sz w:val="24"/>
                <w:szCs w:val="24"/>
              </w:rPr>
              <w:t xml:space="preserve"> այլնի նշում)</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M.SDE.00015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csdo:CommunicationChannelIdType (M.SDT.00015)</w:t>
            </w:r>
            <w:r w:rsidRPr="00AA568C">
              <w:rPr>
                <w:rFonts w:ascii="Sylfaen" w:hAnsi="Sylfaen"/>
                <w:sz w:val="24"/>
                <w:szCs w:val="24"/>
              </w:rPr>
              <w:br/>
              <w:t>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rPr>
              <w:br/>
              <w:t>Առավ. երկարությունը՝ 1000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4156" w:type="dxa"/>
            <w:gridSpan w:val="7"/>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 Ապրանքների վերաբերյալ տեղեկություններ (ctcdo:RealizationGoodsDetails)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հսկիչ (նույնականացման) նշանների զետեղմամբ ապրանքների 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M.CT.CDE.00079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ctcdo:RealizationGoodsDetailsType (M.CT.CDT.00079)</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1707EB">
        <w:trPr>
          <w:trHeight w:val="2429"/>
        </w:trPr>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5.1. Ներկայացվող տեղեկատվության տեսակի ծածկագիրը (ctsdo:GoodsReleaseCode)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Ներկայացվող տեղեկատվության տեսակի ծածկագրային նշագիրը՝ ներկայացվող տեղեկատվության տեսակների </w:t>
            </w:r>
            <w:r w:rsidRPr="00AA568C">
              <w:rPr>
                <w:rFonts w:ascii="Sylfaen" w:hAnsi="Sylfaen"/>
                <w:sz w:val="24"/>
                <w:szCs w:val="24"/>
              </w:rPr>
              <w:lastRenderedPageBreak/>
              <w:t>ցանկին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M.CT.SDE.00119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ctsdo:GoodsReleaseCodeType (M.CT.SDT.00046)</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1707EB">
        <w:trPr>
          <w:trHeight w:val="1271"/>
        </w:trPr>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5.2. Երկրի մասին տեղեկություններ (ctcdo:CountryDetails)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ապրանք արտահանած անդամ պետության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ctcdo:CountryDetailsType</w:t>
            </w:r>
            <w:r w:rsidRPr="00AA568C">
              <w:rPr>
                <w:rFonts w:ascii="Sylfaen" w:hAnsi="Sylfaen"/>
                <w:sz w:val="24"/>
                <w:szCs w:val="24"/>
              </w:rPr>
              <w:br/>
              <w:t>(M.CT.CDT.00078)</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1707EB">
        <w:trPr>
          <w:trHeight w:val="2395"/>
        </w:trPr>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5.2.1. Երկրի ծածկագիրը (csdo:UnifiedCountryCode)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csdo:UnifiedCountryCodeType</w:t>
            </w:r>
            <w:r w:rsidRPr="00AA568C">
              <w:rPr>
                <w:rFonts w:ascii="Sylfaen" w:hAnsi="Sylfaen"/>
                <w:sz w:val="24"/>
                <w:szCs w:val="24"/>
              </w:rPr>
              <w:br/>
              <w:t>(M.SDT.00112)</w:t>
            </w:r>
            <w:r w:rsidRPr="00AA568C">
              <w:rPr>
                <w:rFonts w:ascii="Sylfaen" w:hAnsi="Sylfaen"/>
                <w:sz w:val="24"/>
                <w:szCs w:val="24"/>
              </w:rPr>
              <w:b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1707EB">
        <w:trPr>
          <w:trHeight w:val="2259"/>
        </w:trPr>
        <w:tc>
          <w:tcPr>
            <w:tcW w:w="742" w:type="dxa"/>
            <w:gridSpan w:val="3"/>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414"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5.2.2. Երկրի անվանումը </w:t>
            </w:r>
            <w:r w:rsidRPr="00AA568C">
              <w:rPr>
                <w:rFonts w:ascii="Sylfaen" w:hAnsi="Sylfaen"/>
                <w:sz w:val="24"/>
                <w:szCs w:val="24"/>
              </w:rPr>
              <w:lastRenderedPageBreak/>
              <w:t>(ctsdo:CountryName)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երկրի անվանումը՝ աշխարհի երկրների դասակարգչին </w:t>
            </w:r>
            <w:r w:rsidRPr="00AA568C">
              <w:rPr>
                <w:rFonts w:ascii="Sylfaen" w:hAnsi="Sylfaen"/>
                <w:sz w:val="24"/>
                <w:szCs w:val="24"/>
              </w:rPr>
              <w:lastRenderedPageBreak/>
              <w:t>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M.CT.SDE.00124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csdo:Name40Type (M.SDT.00069) 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40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5.3. Մաքսային փաստաթղթի գրանցման (տեղեկատու) համարի վերաբերյալ տեղեկություններ (ctcdo:CustomsDocumentIdDetails)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մաքսային փաստաթղթի գրանցման (տեղեկատու) համարի 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ctcdo:CustomsDocumentIdDetailsType (M.CT.CDT.00080)</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5.3.1. Մաքսային մարմնի ծածկագիրը (ctsdo:CustomsOfficeCode)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փաստաթուղթը գրանցած մաքսային մարմնի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ctsdo:CustomsOfficeCodeType (M.CT.SDT.00048)</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[0-9]{2}|[0-9]{5}|[0-9]{8}</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5.3.2. Փաստաթղթի ամսաթիվը (csdo:DocCreationDate)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տրման, ստորագրման, հաստատման կամ գրանցման ամսաթիվը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 (M.BDT.00005)</w:t>
            </w:r>
            <w:r w:rsidRPr="00AA568C">
              <w:rPr>
                <w:rFonts w:ascii="Sylfaen" w:hAnsi="Sylfaen"/>
                <w:sz w:val="24"/>
                <w:szCs w:val="24"/>
              </w:rPr>
              <w:br/>
              <w:t>Ամսաթվի նշումը՝ ԳՕՍՏ ԻՍՕ 8601</w:t>
            </w:r>
            <w:r w:rsidR="00B54C88">
              <w:rPr>
                <w:rFonts w:ascii="Sylfaen" w:hAnsi="Sylfaen"/>
                <w:sz w:val="24"/>
                <w:szCs w:val="24"/>
              </w:rPr>
              <w:t>-</w:t>
            </w:r>
            <w:r w:rsidRPr="00AA568C">
              <w:rPr>
                <w:rFonts w:ascii="Sylfaen" w:hAnsi="Sylfaen"/>
                <w:sz w:val="24"/>
                <w:szCs w:val="24"/>
              </w:rPr>
              <w:t>2001-ին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5.3.3. Մաքսային փաստաթղթի հերթական համարը՝ ըստ գրանցամատյանի (ctsdo:CustomsDocumentId)</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մաքսային փաստաթղթի հերթական համարը՝ ըստ մատյանի</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M.CT.SDE.00025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ctsdo:CustomsDocumentIdType (M.CT.SDT.00042)</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5:</w:t>
            </w:r>
            <w:r w:rsidRPr="00AA568C">
              <w:rPr>
                <w:rFonts w:ascii="Sylfaen" w:hAnsi="Sylfaen"/>
                <w:sz w:val="24"/>
                <w:szCs w:val="24"/>
              </w:rPr>
              <w:br/>
              <w:t>Առավ. երկարությունը՝ 7</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921" w:type="dxa"/>
            <w:gridSpan w:val="6"/>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5.4. Ապրանքների </w:t>
            </w:r>
            <w:r w:rsidR="00B54C88">
              <w:rPr>
                <w:rFonts w:ascii="Sylfaen" w:hAnsi="Sylfaen"/>
                <w:sz w:val="24"/>
                <w:szCs w:val="24"/>
              </w:rPr>
              <w:t>և</w:t>
            </w:r>
            <w:r w:rsidRPr="00AA568C">
              <w:rPr>
                <w:rFonts w:ascii="Sylfaen" w:hAnsi="Sylfaen"/>
                <w:sz w:val="24"/>
                <w:szCs w:val="24"/>
              </w:rPr>
              <w:t xml:space="preserve"> օգտագործված </w:t>
            </w:r>
            <w:r w:rsidRPr="00AA568C">
              <w:rPr>
                <w:rFonts w:ascii="Sylfaen" w:hAnsi="Sylfaen"/>
                <w:sz w:val="24"/>
                <w:szCs w:val="24"/>
              </w:rPr>
              <w:lastRenderedPageBreak/>
              <w:t>հսկիչ (նույնականացման) նշանների վերաբերյալ տեղեկություններ (ctcdo:GoodsAggregateDescription 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ապրանքների </w:t>
            </w:r>
            <w:r w:rsidR="00B54C88">
              <w:rPr>
                <w:rFonts w:ascii="Sylfaen" w:hAnsi="Sylfaen"/>
                <w:sz w:val="24"/>
                <w:szCs w:val="24"/>
              </w:rPr>
              <w:t>և</w:t>
            </w:r>
            <w:r w:rsidRPr="00AA568C">
              <w:rPr>
                <w:rFonts w:ascii="Sylfaen" w:hAnsi="Sylfaen"/>
                <w:sz w:val="24"/>
                <w:szCs w:val="24"/>
              </w:rPr>
              <w:t xml:space="preserve"> օգտագործված </w:t>
            </w:r>
            <w:r w:rsidRPr="00AA568C">
              <w:rPr>
                <w:rFonts w:ascii="Sylfaen" w:hAnsi="Sylfaen"/>
                <w:sz w:val="24"/>
                <w:szCs w:val="24"/>
              </w:rPr>
              <w:lastRenderedPageBreak/>
              <w:t>հսկիչ (նույնականացման) նշանների 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M.CT.CDE.00081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ctcdo:GoodsAggregateDescription</w:t>
            </w:r>
            <w:r w:rsidRPr="00AA568C">
              <w:rPr>
                <w:rFonts w:ascii="Sylfaen" w:hAnsi="Sylfaen"/>
                <w:sz w:val="24"/>
                <w:szCs w:val="24"/>
              </w:rPr>
              <w:br/>
            </w:r>
            <w:r w:rsidRPr="00AA568C">
              <w:rPr>
                <w:rFonts w:ascii="Sylfaen" w:hAnsi="Sylfaen"/>
                <w:sz w:val="24"/>
                <w:szCs w:val="24"/>
              </w:rPr>
              <w:lastRenderedPageBreak/>
              <w:t>DetailsType (M.CT.CDT.00082)</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F35FC7">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5.4.1. Ապրանքների հայտարարագրում ապրանքի հերթական համարը (ctsdo:ConsignmentItemOrdinal)</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Ապրանքների հայտարարագրում ապրանքի հերթական համարը </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ctsdo:Order3OrdinalType</w:t>
            </w:r>
            <w:r w:rsidRPr="00AA568C">
              <w:rPr>
                <w:rFonts w:ascii="Sylfaen" w:hAnsi="Sylfaen"/>
                <w:sz w:val="24"/>
                <w:szCs w:val="24"/>
              </w:rPr>
              <w:br/>
              <w:t>(M.CT.SDT.00041)</w:t>
            </w:r>
            <w:r w:rsidRPr="00AA568C">
              <w:rPr>
                <w:rFonts w:ascii="Sylfaen" w:hAnsi="Sylfaen"/>
                <w:sz w:val="24"/>
                <w:szCs w:val="24"/>
              </w:rPr>
              <w:br/>
              <w:t>Հաշվարկման տասնորդական համակարգում ամբողջ դրական թիվ:</w:t>
            </w:r>
            <w:r w:rsidRPr="00AA568C">
              <w:rPr>
                <w:rFonts w:ascii="Sylfaen" w:hAnsi="Sylfaen"/>
                <w:sz w:val="24"/>
                <w:szCs w:val="24"/>
              </w:rPr>
              <w:br/>
              <w:t>Նվազ. արժեքը՝ 1:</w:t>
            </w:r>
            <w:r w:rsidRPr="00AA568C">
              <w:rPr>
                <w:rFonts w:ascii="Sylfaen" w:hAnsi="Sylfaen"/>
                <w:sz w:val="24"/>
                <w:szCs w:val="24"/>
              </w:rPr>
              <w:br/>
              <w:t>Առավ. արժեքը՝ 999</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5.4.2. Ապրանքի ծածկագիրը՝ ըստ ԵԱՏՄ ԱՏԳ ԱԱ-ի (csdo:CommodityCode)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10-անիշ ծածկագիրը՝ ըստ ԵԱՏՄ ԱՏԳ ԱԱ-ի</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M.SDE.00091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csdo:CommodityCodeType</w:t>
            </w:r>
            <w:r w:rsidRPr="00AA568C">
              <w:rPr>
                <w:rFonts w:ascii="Sylfaen" w:hAnsi="Sylfaen"/>
                <w:sz w:val="24"/>
                <w:szCs w:val="24"/>
              </w:rPr>
              <w:br/>
              <w:t>(M.SDT.00065)</w:t>
            </w:r>
            <w:r w:rsidRPr="00AA568C">
              <w:rPr>
                <w:rFonts w:ascii="Sylfaen" w:hAnsi="Sylfaen"/>
                <w:sz w:val="24"/>
                <w:szCs w:val="24"/>
              </w:rPr>
              <w:br/>
              <w:t>ԵՍՏՄ ԱՏԳ ԱԱ</w:t>
            </w:r>
            <w:r w:rsidR="00B54C88">
              <w:rPr>
                <w:rFonts w:ascii="Sylfaen" w:hAnsi="Sylfaen"/>
                <w:sz w:val="24"/>
                <w:szCs w:val="24"/>
              </w:rPr>
              <w:t>-</w:t>
            </w:r>
            <w:r w:rsidRPr="00AA568C">
              <w:rPr>
                <w:rFonts w:ascii="Sylfaen" w:hAnsi="Sylfaen"/>
                <w:sz w:val="24"/>
                <w:szCs w:val="24"/>
              </w:rPr>
              <w:t>ի ծածկագրի արժեքը՝ 2, 4, 6, 8, 9 կամ 10 նիշերի մակարդակով։</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\d{2}|\d{4}|\d{6}|\d{8,10}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669" w:type="dxa"/>
            <w:gridSpan w:val="5"/>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5.4.3. Ապրանքի միավորի վերաբերյալ տեղեկություններ (ctcdo:MarkGoodsItemDetails)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հսկիչ (նույնականացման) նշանների զետեղմամբ ապրանքի միավորի վերաբերյալ տեղեկություններ </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ctcdo:MarkGoodsItemDetailsType (M.CT.CDT.00081)</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F35FC7">
        <w:tc>
          <w:tcPr>
            <w:tcW w:w="742" w:type="dxa"/>
            <w:gridSpan w:val="3"/>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414"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 Տեղեկատվական ռեսուրս փոխանցվող ապրանքի վերաբերյալ տեղեկություններ (ctcdo:GoodsBaseDetails)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հսկողության ենթակա՝ ապրանքների վերաբերյալ հավաստի տվյալների հաշվառումն ու պահպանումը ապահովող տեղեկատվական ռեսուրս փոխանցվող ապրանքի վերաբերյալ տեղեկություններ </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ctcdo:GoodsBaseDetailsType</w:t>
            </w:r>
            <w:r w:rsidRPr="00AA568C">
              <w:rPr>
                <w:rFonts w:ascii="Sylfaen" w:hAnsi="Sylfaen"/>
                <w:sz w:val="24"/>
                <w:szCs w:val="24"/>
              </w:rPr>
              <w:br/>
              <w:t>(M.CT.CDT.00084)</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996" w:type="dxa"/>
            <w:gridSpan w:val="4"/>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*.1.1. Նույնականացուցիչը Global Trade Item Number (ctsdo:GTIN)</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գլոբալ նույնականացման համարը՝ թվային արժեքը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ctsdo:GTINIdentifierType</w:t>
            </w:r>
            <w:r w:rsidRPr="00AA568C">
              <w:rPr>
                <w:rFonts w:ascii="Sylfaen" w:hAnsi="Sylfaen"/>
                <w:sz w:val="24"/>
                <w:szCs w:val="24"/>
              </w:rPr>
              <w:br/>
              <w:t>(M.CT.SDT.00040)</w:t>
            </w:r>
            <w:r w:rsidRPr="00AA568C">
              <w:rPr>
                <w:rFonts w:ascii="Sylfaen" w:hAnsi="Sylfaen"/>
                <w:sz w:val="24"/>
                <w:szCs w:val="24"/>
              </w:rPr>
              <w:br/>
              <w:t xml:space="preserve">Պայմանանշանների նորմալացված </w:t>
            </w:r>
            <w:r w:rsidRPr="00AA568C">
              <w:rPr>
                <w:rFonts w:ascii="Sylfaen" w:hAnsi="Sylfaen"/>
                <w:sz w:val="24"/>
                <w:szCs w:val="24"/>
              </w:rPr>
              <w:lastRenderedPageBreak/>
              <w:t>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[0-9]{14}</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rPr>
          <w:trHeight w:val="2287"/>
        </w:trPr>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*.1.2. Ապրանքն արտադրողի անվանումը (ctsdo:InformationProvider Name)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ապրանքն արտադրողի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csdo:Name120Type</w:t>
            </w:r>
            <w:r w:rsidRPr="00AA568C">
              <w:rPr>
                <w:rFonts w:ascii="Sylfaen" w:hAnsi="Sylfaen"/>
                <w:sz w:val="24"/>
                <w:szCs w:val="24"/>
              </w:rPr>
              <w:br/>
              <w:t>(M.SDT.00055)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120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rPr>
          <w:trHeight w:val="1326"/>
        </w:trPr>
        <w:tc>
          <w:tcPr>
            <w:tcW w:w="996" w:type="dxa"/>
            <w:gridSpan w:val="4"/>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*.1.3. Ապրանքն արտադրողի GLN (ctsdo:InformationProvider Code)</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ապրանքն արտադրողի GLN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ctsdo:GLNIdentifierType</w:t>
            </w:r>
            <w:r w:rsidRPr="00AA568C">
              <w:rPr>
                <w:rFonts w:ascii="Sylfaen" w:hAnsi="Sylfaen"/>
                <w:sz w:val="24"/>
                <w:szCs w:val="24"/>
              </w:rPr>
              <w:br/>
              <w:t>(M.CT.SDT.00047)</w:t>
            </w:r>
            <w:r w:rsidRPr="00AA568C">
              <w:rPr>
                <w:rFonts w:ascii="Sylfaen" w:hAnsi="Sylfaen"/>
                <w:sz w:val="24"/>
                <w:szCs w:val="24"/>
              </w:rPr>
              <w:br/>
              <w:t>Պայմանանշանների նորմալացված տող:</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[0-9]{13}</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F35FC7">
        <w:tc>
          <w:tcPr>
            <w:tcW w:w="996" w:type="dxa"/>
            <w:gridSpan w:val="4"/>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*.1.4. Ապրանքի անվանումը (ctsdo:GoodsDescriptionText)</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նկարագրությունը՝ ներառյալ ապրանքի անվանումը (առ</w:t>
            </w:r>
            <w:r w:rsidR="00B54C88">
              <w:rPr>
                <w:rFonts w:ascii="Sylfaen" w:hAnsi="Sylfaen"/>
                <w:sz w:val="24"/>
                <w:szCs w:val="24"/>
              </w:rPr>
              <w:t>և</w:t>
            </w:r>
            <w:r w:rsidRPr="00AA568C">
              <w:rPr>
                <w:rFonts w:ascii="Sylfaen" w:hAnsi="Sylfaen"/>
                <w:sz w:val="24"/>
                <w:szCs w:val="24"/>
              </w:rPr>
              <w:t>տրային, կոմերցիոն կամ այլ ավանդական), որը միանշանակ հնարավորություն է տալիս ապրանքը դասել դասակարգման ծածկագրի՝ ըստ ԵԱՏՄ ԱՏԳ ԱԱ</w:t>
            </w:r>
            <w:r w:rsidR="00B54C88">
              <w:rPr>
                <w:rFonts w:ascii="Sylfaen" w:hAnsi="Sylfaen"/>
                <w:sz w:val="24"/>
                <w:szCs w:val="24"/>
              </w:rPr>
              <w:t>-</w:t>
            </w:r>
            <w:r w:rsidRPr="00AA568C">
              <w:rPr>
                <w:rFonts w:ascii="Sylfaen" w:hAnsi="Sylfaen"/>
                <w:sz w:val="24"/>
                <w:szCs w:val="24"/>
              </w:rPr>
              <w:t>ի</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M.CT.SDE.00018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csdo:Text250Type</w:t>
            </w:r>
            <w:r w:rsidRPr="00AA568C">
              <w:rPr>
                <w:rFonts w:ascii="Sylfaen" w:hAnsi="Sylfaen"/>
                <w:sz w:val="24"/>
                <w:szCs w:val="24"/>
              </w:rPr>
              <w:br/>
              <w:t>(M.SDT.00072)</w:t>
            </w:r>
            <w:r w:rsidRPr="00AA568C">
              <w:rPr>
                <w:rFonts w:ascii="Sylfaen" w:hAnsi="Sylfaen"/>
                <w:sz w:val="24"/>
                <w:szCs w:val="24"/>
              </w:rPr>
              <w:br/>
              <w:t>Սիմվոլային տող։</w:t>
            </w:r>
            <w:r w:rsidRPr="00AA568C">
              <w:rPr>
                <w:rFonts w:ascii="Sylfaen" w:hAnsi="Sylfaen"/>
                <w:sz w:val="24"/>
                <w:szCs w:val="24"/>
                <w:lang w:val="en-US"/>
              </w:rPr>
              <w:br/>
            </w:r>
            <w:r w:rsidRPr="00AA568C">
              <w:rPr>
                <w:rFonts w:ascii="Sylfaen" w:hAnsi="Sylfaen"/>
                <w:sz w:val="24"/>
                <w:szCs w:val="24"/>
              </w:rPr>
              <w:t>Նվազ. երկարությունը՝ 1:</w:t>
            </w:r>
            <w:r w:rsidRPr="00AA568C">
              <w:rPr>
                <w:rFonts w:ascii="Sylfaen" w:hAnsi="Sylfaen"/>
                <w:sz w:val="24"/>
                <w:szCs w:val="24"/>
                <w:lang w:val="en-US"/>
              </w:rPr>
              <w:br/>
            </w:r>
            <w:r w:rsidRPr="00AA568C">
              <w:rPr>
                <w:rFonts w:ascii="Sylfaen" w:hAnsi="Sylfaen"/>
                <w:sz w:val="24"/>
                <w:szCs w:val="24"/>
              </w:rPr>
              <w:t>Առավ. երկարությունը՝ 250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F35FC7">
        <w:tc>
          <w:tcPr>
            <w:tcW w:w="996" w:type="dxa"/>
            <w:gridSpan w:val="4"/>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*.1.5. Ապրանքի տարատեսակը (ctsdo:GoodsVarietyText)</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ապրանքի պատրաստման նյութի անվանումը </w:t>
            </w:r>
            <w:r w:rsidR="00B54C88">
              <w:rPr>
                <w:rFonts w:ascii="Sylfaen" w:hAnsi="Sylfaen"/>
                <w:sz w:val="24"/>
                <w:szCs w:val="24"/>
              </w:rPr>
              <w:t>և</w:t>
            </w:r>
            <w:r w:rsidRPr="00AA568C">
              <w:rPr>
                <w:rFonts w:ascii="Sylfaen" w:hAnsi="Sylfaen"/>
                <w:sz w:val="24"/>
                <w:szCs w:val="24"/>
              </w:rPr>
              <w:t xml:space="preserve"> այլ տարբերակիչ հատկանիշներ (գույն, չափ, մոդել </w:t>
            </w:r>
            <w:r w:rsidR="00B54C88">
              <w:rPr>
                <w:rFonts w:ascii="Sylfaen" w:hAnsi="Sylfaen"/>
                <w:sz w:val="24"/>
                <w:szCs w:val="24"/>
              </w:rPr>
              <w:t>և</w:t>
            </w:r>
            <w:r w:rsidRPr="00AA568C">
              <w:rPr>
                <w:rFonts w:ascii="Sylfaen" w:hAnsi="Sylfaen"/>
                <w:sz w:val="24"/>
                <w:szCs w:val="24"/>
              </w:rPr>
              <w:t xml:space="preserve"> այլն)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csdo:Text250Type</w:t>
            </w:r>
            <w:r w:rsidRPr="00AA568C">
              <w:rPr>
                <w:rFonts w:ascii="Sylfaen" w:hAnsi="Sylfaen"/>
                <w:sz w:val="24"/>
                <w:szCs w:val="24"/>
              </w:rPr>
              <w:br/>
              <w:t>(M.SDT.00072)</w:t>
            </w:r>
            <w:r w:rsidRPr="00AA568C">
              <w:rPr>
                <w:rFonts w:ascii="Sylfaen" w:hAnsi="Sylfaen"/>
                <w:sz w:val="24"/>
                <w:szCs w:val="24"/>
              </w:rPr>
              <w:br/>
              <w:t>Պայմանանշանային տող։</w:t>
            </w:r>
            <w:r w:rsidRPr="00AA568C">
              <w:rPr>
                <w:rFonts w:ascii="Sylfaen" w:hAnsi="Sylfaen"/>
                <w:sz w:val="24"/>
                <w:szCs w:val="24"/>
              </w:rPr>
              <w:br/>
              <w:t>Նվազ. երկարությունը՝ 1:</w:t>
            </w:r>
            <w:r w:rsidRPr="00AA568C">
              <w:rPr>
                <w:rFonts w:ascii="Sylfaen" w:hAnsi="Sylfaen"/>
                <w:sz w:val="24"/>
                <w:szCs w:val="24"/>
              </w:rPr>
              <w:br/>
            </w:r>
            <w:r w:rsidRPr="00AA568C">
              <w:rPr>
                <w:rFonts w:ascii="Sylfaen" w:hAnsi="Sylfaen"/>
                <w:sz w:val="24"/>
                <w:szCs w:val="24"/>
              </w:rPr>
              <w:lastRenderedPageBreak/>
              <w:t>Առավ. երկարությունը՝ 250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rPr>
          <w:trHeight w:val="1337"/>
        </w:trPr>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0"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*.1.6. Երկրի մասին տեղեկություններ (ctcdo:CountryDetails)</w:t>
            </w:r>
          </w:p>
        </w:tc>
        <w:tc>
          <w:tcPr>
            <w:tcW w:w="360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ծագման երկրի մասին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ctcdo:CountryDetailsType</w:t>
            </w:r>
            <w:r w:rsidRPr="00AA568C">
              <w:rPr>
                <w:rFonts w:ascii="Sylfaen" w:hAnsi="Sylfaen"/>
                <w:sz w:val="24"/>
                <w:szCs w:val="24"/>
              </w:rPr>
              <w:br/>
              <w:t>(M.CT.CDT.00078)</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1248" w:type="dxa"/>
            <w:gridSpan w:val="5"/>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*.1.6.1. Երկրի ծածկագիրը (csdo:UnifiedCountry 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csdo:UnifiedCountryCodeType</w:t>
            </w:r>
            <w:r w:rsidRPr="00AA568C">
              <w:rPr>
                <w:rFonts w:ascii="Sylfaen" w:hAnsi="Sylfaen"/>
                <w:sz w:val="24"/>
                <w:szCs w:val="24"/>
              </w:rPr>
              <w:br/>
              <w:t>(M.SDT.00112)</w:t>
            </w:r>
            <w:r w:rsidRPr="00AA568C">
              <w:rPr>
                <w:rFonts w:ascii="Sylfaen" w:hAnsi="Sylfaen"/>
                <w:sz w:val="24"/>
                <w:szCs w:val="24"/>
              </w:rPr>
              <w:br/>
              <w:t>Երկտառանի ծածկագրի նշանակությունը՝ աշխարհի երկրների դասակարգչին համապատասխան, որը սահմանված է «Տեղեկատուի (դասակարգչի) 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1486" w:type="dxa"/>
            <w:gridSpan w:val="6"/>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267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ա) տեղեկատուի </w:t>
            </w:r>
            <w:r w:rsidRPr="00AA568C">
              <w:rPr>
                <w:rFonts w:ascii="Sylfaen" w:hAnsi="Sylfaen"/>
                <w:sz w:val="24"/>
                <w:szCs w:val="24"/>
              </w:rPr>
              <w:lastRenderedPageBreak/>
              <w:t>(դասակարգչի) նույնականացուցիչ ( codeListId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տեղեկատուի (դասակարգչի) </w:t>
            </w:r>
            <w:r w:rsidRPr="00AA568C">
              <w:rPr>
                <w:rFonts w:ascii="Sylfaen" w:hAnsi="Sylfaen"/>
                <w:sz w:val="24"/>
                <w:szCs w:val="24"/>
              </w:rPr>
              <w:lastRenderedPageBreak/>
              <w:t>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r>
            <w:r w:rsidRPr="00AA568C">
              <w:rPr>
                <w:rFonts w:ascii="Sylfaen" w:hAnsi="Sylfaen"/>
                <w:sz w:val="24"/>
                <w:szCs w:val="24"/>
              </w:rPr>
              <w:lastRenderedPageBreak/>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1248" w:type="dxa"/>
            <w:gridSpan w:val="5"/>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*.1.6.2. Երկրի անվանումը (ctsdo:CountryName)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երկրի անվանումը՝ աշխարհի երկրների դասակարգչին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csdo:Name40Type (M.SDT.00069)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40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*.1.7. Չափման միավոր (csdo:UnifiedMeasurement UnitCode)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քանակի չափման միավորը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M.SDE.00177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csdo:UnifiedCode20Type</w:t>
            </w:r>
            <w:r w:rsidRPr="00AA568C">
              <w:rPr>
                <w:rFonts w:ascii="Sylfaen" w:hAnsi="Sylfaen"/>
                <w:sz w:val="24"/>
                <w:szCs w:val="24"/>
              </w:rPr>
              <w:br/>
              <w:t>(M.SDT.00140)</w:t>
            </w:r>
            <w:r w:rsidRPr="00AA568C">
              <w:rPr>
                <w:rFonts w:ascii="Sylfaen" w:hAnsi="Sylfaen"/>
                <w:sz w:val="24"/>
                <w:szCs w:val="24"/>
              </w:rPr>
              <w:br/>
              <w:t>Ծածկագրի արժեքը՝ տեղեկատուին (դասակարգչին) համապատասխան, որը սահմանված է «Տեղեկատուի (դասակարգչի) նույնականացուցիչ» ատրիբուտով։ Նվազ. երկարությունը՝ 1:Առավ.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1248" w:type="dxa"/>
            <w:gridSpan w:val="5"/>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 (M.SDT.00091)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r>
            <w:r w:rsidRPr="00AA568C">
              <w:rPr>
                <w:rFonts w:ascii="Sylfaen" w:hAnsi="Sylfaen"/>
                <w:sz w:val="24"/>
                <w:szCs w:val="24"/>
              </w:rPr>
              <w:lastRenderedPageBreak/>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C74AF3">
        <w:tc>
          <w:tcPr>
            <w:tcW w:w="996" w:type="dxa"/>
            <w:gridSpan w:val="4"/>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*.1.8. Ապրանքի պատկերը (ctsdo:GoodsItemImage)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պատկերը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ctsdo:GoodsItemImageType (M.CT.SDT.00049)</w:t>
            </w:r>
            <w:r w:rsidRPr="00AA568C">
              <w:rPr>
                <w:rFonts w:ascii="Sylfaen" w:hAnsi="Sylfaen"/>
                <w:sz w:val="24"/>
                <w:szCs w:val="24"/>
              </w:rPr>
              <w:br/>
              <w:t>Տարրը պարունակում է ապրանքի լուսանկարչական պատկերը։</w:t>
            </w:r>
            <w:r w:rsidRPr="00AA568C">
              <w:rPr>
                <w:rFonts w:ascii="Sylfaen" w:hAnsi="Sylfaen"/>
                <w:sz w:val="24"/>
                <w:szCs w:val="24"/>
              </w:rPr>
              <w:br/>
              <w:t>Նվազ. երկարությունը՝ 1.</w:t>
            </w:r>
            <w:r w:rsidRPr="00AA568C">
              <w:rPr>
                <w:rFonts w:ascii="Sylfaen" w:hAnsi="Sylfaen"/>
                <w:sz w:val="24"/>
                <w:szCs w:val="24"/>
              </w:rPr>
              <w:br/>
              <w:t>Առավ. երկարությունը՝ 1468007</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C74AF3">
        <w:tc>
          <w:tcPr>
            <w:tcW w:w="1248" w:type="dxa"/>
            <w:gridSpan w:val="5"/>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տվյալների ձ</w:t>
            </w:r>
            <w:r w:rsidR="00B54C88">
              <w:rPr>
                <w:rFonts w:ascii="Sylfaen" w:hAnsi="Sylfaen"/>
                <w:sz w:val="24"/>
                <w:szCs w:val="24"/>
              </w:rPr>
              <w:t>և</w:t>
            </w:r>
            <w:r w:rsidRPr="00AA568C">
              <w:rPr>
                <w:rFonts w:ascii="Sylfaen" w:hAnsi="Sylfaen"/>
                <w:sz w:val="24"/>
                <w:szCs w:val="24"/>
              </w:rPr>
              <w:t>աչափի ծածկագիրը</w:t>
            </w:r>
          </w:p>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mediaTypeCode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տվյալների ձ</w:t>
            </w:r>
            <w:r w:rsidR="00B54C88">
              <w:rPr>
                <w:rFonts w:ascii="Sylfaen" w:hAnsi="Sylfaen"/>
                <w:sz w:val="24"/>
                <w:szCs w:val="24"/>
              </w:rPr>
              <w:t>և</w:t>
            </w:r>
            <w:r w:rsidRPr="00AA568C">
              <w:rPr>
                <w:rFonts w:ascii="Sylfaen" w:hAnsi="Sylfaen"/>
                <w:sz w:val="24"/>
                <w:szCs w:val="24"/>
              </w:rPr>
              <w:t>աչափի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csdo:MediaTypeCodeType (M.SDT.00147)</w:t>
            </w:r>
            <w:r w:rsidRPr="00AA568C">
              <w:rPr>
                <w:rFonts w:ascii="Sylfaen" w:hAnsi="Sylfaen"/>
                <w:sz w:val="24"/>
                <w:szCs w:val="24"/>
              </w:rPr>
              <w:br/>
              <w:t>Ծածկագրի նշանակությունը՝ RFC 2046 դասակարգմանը համապատասխան։</w:t>
            </w:r>
            <w:r w:rsidRPr="00AA568C">
              <w:rPr>
                <w:rFonts w:ascii="Sylfaen" w:hAnsi="Sylfaen"/>
                <w:sz w:val="24"/>
                <w:szCs w:val="24"/>
              </w:rPr>
              <w:br/>
              <w:t>Նվազ. երկարությունը՝ 1:</w:t>
            </w:r>
            <w:r w:rsidRPr="00AA568C">
              <w:rPr>
                <w:rFonts w:ascii="Sylfaen" w:hAnsi="Sylfaen"/>
                <w:sz w:val="24"/>
                <w:szCs w:val="24"/>
                <w:lang w:val="en-US"/>
              </w:rPr>
              <w:br/>
            </w:r>
            <w:r w:rsidRPr="00AA568C">
              <w:rPr>
                <w:rFonts w:ascii="Sylfaen" w:hAnsi="Sylfaen"/>
                <w:sz w:val="24"/>
                <w:szCs w:val="24"/>
              </w:rPr>
              <w:t>Առավ. երկարությունը՝ 255</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*.2. Հսկիչ (նույնականացման) </w:t>
            </w:r>
            <w:r w:rsidRPr="00AA568C">
              <w:rPr>
                <w:rFonts w:ascii="Sylfaen" w:hAnsi="Sylfaen"/>
                <w:sz w:val="24"/>
                <w:szCs w:val="24"/>
              </w:rPr>
              <w:lastRenderedPageBreak/>
              <w:t>նշանների բնութագրերի վերաբերյալ տեղեկություններ (ctcdo:CIMBaseDetails)</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հսկիչ (նույնականացման) </w:t>
            </w:r>
            <w:r w:rsidRPr="00AA568C">
              <w:rPr>
                <w:rFonts w:ascii="Sylfaen" w:hAnsi="Sylfaen"/>
                <w:sz w:val="24"/>
                <w:szCs w:val="24"/>
              </w:rPr>
              <w:lastRenderedPageBreak/>
              <w:t>նշանների բնութագրերի 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M.CT.CDE.00077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ctcdo:CIMBaseDetailsType </w:t>
            </w:r>
            <w:r w:rsidRPr="00AA568C">
              <w:rPr>
                <w:rFonts w:ascii="Sylfaen" w:hAnsi="Sylfaen"/>
                <w:sz w:val="24"/>
                <w:szCs w:val="24"/>
              </w:rPr>
              <w:lastRenderedPageBreak/>
              <w:t>(M.CT.CDT.00075)</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C74AF3">
        <w:tc>
          <w:tcPr>
            <w:tcW w:w="996" w:type="dxa"/>
            <w:gridSpan w:val="4"/>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*.2.1. Հսկիչ (նույնականացման) նշանի նույնականացուցիչը (ctsdo:VisualIdentifierCIM)</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հսկիչ (նույնականացման) նշանի տեսողականորեն արտապատկերվող նույնականացուցիչը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ctsdo:VisualIdentifierCIMType (M.CT.SDT.00038)</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[A-Z]{2}[-]{1}[A-Z0-9]{6}[-]{1}[A-Z0-9]{10}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*.2.2. Հսկիչ (նույնականացման) նշանի ռադիոհաճախականային նիշի չիպի </w:t>
            </w:r>
            <w:r w:rsidRPr="00AA568C">
              <w:rPr>
                <w:rFonts w:ascii="Sylfaen" w:hAnsi="Sylfaen"/>
                <w:sz w:val="24"/>
                <w:szCs w:val="24"/>
              </w:rPr>
              <w:lastRenderedPageBreak/>
              <w:t>նույնականացուցիչ (ctsdo:TIDIdentifier)</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հսկիչ (նույնականացման) նշանի ռադիոհաճախականային նիշի եզակի նույնականացուցիչը՝ </w:t>
            </w:r>
            <w:r w:rsidRPr="00AA568C">
              <w:rPr>
                <w:rFonts w:ascii="Sylfaen" w:hAnsi="Sylfaen"/>
                <w:sz w:val="24"/>
                <w:szCs w:val="24"/>
              </w:rPr>
              <w:lastRenderedPageBreak/>
              <w:t>հաշվարկման տասնվեցական համակարգում</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M.CT.SDE.00112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ctsdo:TIDIdentifierType</w:t>
            </w:r>
            <w:r w:rsidRPr="00AA568C">
              <w:rPr>
                <w:rFonts w:ascii="Sylfaen" w:hAnsi="Sylfaen"/>
                <w:sz w:val="24"/>
                <w:szCs w:val="24"/>
              </w:rPr>
              <w:br/>
              <w:t>(M.CT.SDT.00037)</w:t>
            </w:r>
            <w:r w:rsidRPr="00AA568C">
              <w:rPr>
                <w:rFonts w:ascii="Sylfaen" w:hAnsi="Sylfaen"/>
                <w:sz w:val="24"/>
                <w:szCs w:val="24"/>
              </w:rPr>
              <w:b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996" w:type="dxa"/>
            <w:gridSpan w:val="4"/>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*.2.3. Առ</w:t>
            </w:r>
            <w:r w:rsidR="00B54C88">
              <w:rPr>
                <w:rFonts w:ascii="Sylfaen" w:hAnsi="Sylfaen"/>
                <w:sz w:val="24"/>
                <w:szCs w:val="24"/>
              </w:rPr>
              <w:t>և</w:t>
            </w:r>
            <w:r w:rsidRPr="00AA568C">
              <w:rPr>
                <w:rFonts w:ascii="Sylfaen" w:hAnsi="Sylfaen"/>
                <w:sz w:val="24"/>
                <w:szCs w:val="24"/>
              </w:rPr>
              <w:t>տրային միավորի սերիական գլոբալ համար (ctsdo:SGTINIdentifier)</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SGTIN-96 ստանդարտով</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ctsdo:SGTINIdentifierType</w:t>
            </w:r>
            <w:r w:rsidRPr="00AA568C">
              <w:rPr>
                <w:rFonts w:ascii="Sylfaen" w:hAnsi="Sylfaen"/>
                <w:sz w:val="24"/>
                <w:szCs w:val="24"/>
              </w:rPr>
              <w:br/>
              <w:t>(M.CT.SDT.00043)</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Առավ. երկարությունը՝ 100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*.3. Ամսաթիվ (csdo:EventDate)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վրա հսկիչ (նույնականացման) նշան զետեղելու ամսաթիվը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M.SDE.00131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 (M.BDT.00005)</w:t>
            </w:r>
            <w:r w:rsidRPr="00AA568C">
              <w:rPr>
                <w:rFonts w:ascii="Sylfaen" w:hAnsi="Sylfaen"/>
                <w:sz w:val="24"/>
                <w:szCs w:val="24"/>
              </w:rPr>
              <w:br/>
              <w:t>Ամսաթվի նշումը՝ ԳՕՍՏ ԻՍՕ 8601</w:t>
            </w:r>
            <w:r w:rsidR="00B54C88">
              <w:rPr>
                <w:rFonts w:ascii="Sylfaen" w:hAnsi="Sylfaen"/>
                <w:sz w:val="24"/>
                <w:szCs w:val="24"/>
              </w:rPr>
              <w:t>-</w:t>
            </w:r>
            <w:r w:rsidRPr="00AA568C">
              <w:rPr>
                <w:rFonts w:ascii="Sylfaen" w:hAnsi="Sylfaen"/>
                <w:sz w:val="24"/>
                <w:szCs w:val="24"/>
              </w:rPr>
              <w:t>2001-ին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 Հսկիչ (նույնականացման) նշանների նախորդ նույնականացուցիչների վերաբերյալ տեղեկություններ (ctcdo:PreviousCIMDetails)</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հսկիչ (նույնականացման) նշանների նախորդ նույնականացուցիչների 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ctcdo:CIMBaseDetailsType (M.CT.CDT.00075)</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*.4.1. Հսկիչ (նույնականացման) նշանի նույնականացուցիչը (ctsdo:VisualIdentifierCIM) </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հսկիչ (նույնականացման) նշանի տեսողականորեն արտապատկերվող նույնականացուցիչը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ctsdo:VisualIdentifierCIMType</w:t>
            </w:r>
            <w:r w:rsidRPr="00AA568C">
              <w:rPr>
                <w:rFonts w:ascii="Sylfaen" w:hAnsi="Sylfaen"/>
                <w:sz w:val="24"/>
                <w:szCs w:val="24"/>
              </w:rPr>
              <w:br/>
              <w:t>(M.CT.SDT.00038)</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[A-Z]{2}[-]{1}[A-Z0-9]{6}[-]{1}[A-Z0-9]{10}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*.4.2. Հսկիչ (նույնականացման) նշանի </w:t>
            </w:r>
            <w:r w:rsidRPr="00AA568C">
              <w:rPr>
                <w:rFonts w:ascii="Sylfaen" w:hAnsi="Sylfaen"/>
                <w:sz w:val="24"/>
                <w:szCs w:val="24"/>
              </w:rPr>
              <w:lastRenderedPageBreak/>
              <w:t>ռադիոհաճախականային նիշի չիպի նույնականացուցիչը (ctsdo:TIDIdentifier)</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հսկիչ (նույնականացման) նշանի </w:t>
            </w:r>
            <w:r w:rsidRPr="00AA568C">
              <w:rPr>
                <w:rFonts w:ascii="Sylfaen" w:hAnsi="Sylfaen"/>
                <w:sz w:val="24"/>
                <w:szCs w:val="24"/>
              </w:rPr>
              <w:lastRenderedPageBreak/>
              <w:t>ռադիոհաճախականային նշման եզակի նույնականացուցիչը՝ հաշվարկման տասնվեցական համակարգում</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M.CT.SDE.00112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ctsdo:TIDIdentifierType (M.CT.SDT.00037)</w:t>
            </w:r>
            <w:r w:rsidRPr="00AA568C">
              <w:rPr>
                <w:rFonts w:ascii="Sylfaen" w:hAnsi="Sylfae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[A-F0-9]{64}</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*.4.3.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SGTIN-96 ստանդարտով</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ctsdo:SGTINIdentifierType (M.CT.SDT.00043)</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Առավ. երկարությունը՝ 100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*.5. Ապրանքը շրջանառության մեջ բաց </w:t>
            </w:r>
            <w:r w:rsidRPr="00AA568C">
              <w:rPr>
                <w:rFonts w:ascii="Sylfaen" w:hAnsi="Sylfaen"/>
                <w:sz w:val="24"/>
                <w:szCs w:val="24"/>
              </w:rPr>
              <w:lastRenderedPageBreak/>
              <w:t>թողնելու եղանակը (ctsdo:ReleaseMethodCode)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ապրանքը շրջանառության մեջ բաց թողնելու եղանակի </w:t>
            </w:r>
            <w:r w:rsidRPr="00AA568C">
              <w:rPr>
                <w:rFonts w:ascii="Sylfaen" w:hAnsi="Sylfaen"/>
                <w:sz w:val="24"/>
                <w:szCs w:val="24"/>
              </w:rPr>
              <w:lastRenderedPageBreak/>
              <w:t>ծածկագրային նշագիրը՝ ապրանքը շրջանառության մեջ բաց թողնելու եղանակների տեղեկատուին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M.CT.SDE.00109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ctsdo:ReleaseMethodCodeType (M.CT.SDT.00036)</w:t>
            </w:r>
            <w:r w:rsidRPr="00AA568C">
              <w:rPr>
                <w:rFonts w:ascii="Sylfaen" w:hAnsi="Sylfae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Երկարությունը՝ 1</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742" w:type="dxa"/>
            <w:gridSpan w:val="3"/>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*.6. Ապրանքը շրջանառությունից հանելու եղանակը (ctsdo:TurnoverTypeOutput 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ապրանքը շրջանառությունից հանելու եղանակի ծածկագրային նշագիրը՝ ապրանքը շրջանառությունից հանելու եղանակների տեղեկատուին համապատասխան</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M.CT.SDE.00122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ctsdo:TurnoverTypeOutputCodeType (M.CT.SDT.00045)</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Երկարությունը՝ 1</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*.7. Ապրանքը շրջանառությունից հանելու </w:t>
            </w:r>
            <w:r w:rsidRPr="00AA568C">
              <w:rPr>
                <w:rFonts w:ascii="Sylfaen" w:hAnsi="Sylfaen"/>
                <w:sz w:val="24"/>
                <w:szCs w:val="24"/>
              </w:rPr>
              <w:lastRenderedPageBreak/>
              <w:t>ամսաթիվը (ctsdo:OutputDate)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Ապրանքը շրջանառությունից հանելու ամսաթիվը </w:t>
            </w:r>
            <w:r w:rsidRPr="00AA568C">
              <w:rPr>
                <w:rFonts w:ascii="Sylfaen" w:hAnsi="Sylfaen"/>
                <w:sz w:val="24"/>
                <w:szCs w:val="24"/>
              </w:rPr>
              <w:lastRenderedPageBreak/>
              <w:t>(մանրածախ առ</w:t>
            </w:r>
            <w:r w:rsidR="00B54C88">
              <w:rPr>
                <w:rFonts w:ascii="Sylfaen" w:hAnsi="Sylfaen"/>
                <w:sz w:val="24"/>
                <w:szCs w:val="24"/>
              </w:rPr>
              <w:t>և</w:t>
            </w:r>
            <w:r w:rsidRPr="00AA568C">
              <w:rPr>
                <w:rFonts w:ascii="Sylfaen" w:hAnsi="Sylfaen"/>
                <w:sz w:val="24"/>
                <w:szCs w:val="24"/>
              </w:rPr>
              <w:t>տրի դեպքում)</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M.CT.SDE.00120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 (M.BDT.00005) Ամսաթվի նշումը՝ ԳՕՍՏ ԻՍՕ 8601</w:t>
            </w:r>
            <w:r w:rsidR="00B54C88">
              <w:rPr>
                <w:rFonts w:ascii="Sylfaen" w:hAnsi="Sylfaen"/>
                <w:sz w:val="24"/>
                <w:szCs w:val="24"/>
              </w:rPr>
              <w:t>-</w:t>
            </w:r>
            <w:r w:rsidRPr="00AA568C">
              <w:rPr>
                <w:rFonts w:ascii="Sylfaen" w:hAnsi="Sylfaen"/>
                <w:sz w:val="24"/>
                <w:szCs w:val="24"/>
              </w:rPr>
              <w:lastRenderedPageBreak/>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742" w:type="dxa"/>
            <w:gridSpan w:val="3"/>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*.8. Ապրանքի որակին ներկայացվող պահանջները սահմանող փաստաթղթերի մասին տեղեկություններ (ctcdo:QualityRequirementsDoc Details)</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ապրանքի որակին ներկայացվող պահանջները սահմանող նորմատիվ փաստաթղթերի մասին տեղեկություններ (այդպիսի նորմատիվ փաստաթղթերով բաց թողնվող ապրանքի համար)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ccdo:DocDetailsV4Type</w:t>
            </w:r>
            <w:r w:rsidRPr="00AA568C">
              <w:rPr>
                <w:rFonts w:ascii="Sylfaen" w:hAnsi="Sylfaen"/>
                <w:sz w:val="24"/>
                <w:szCs w:val="24"/>
              </w:rPr>
              <w:br/>
              <w:t>(M.CDT.00081)</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BF5888">
        <w:trPr>
          <w:trHeight w:val="2282"/>
        </w:trPr>
        <w:tc>
          <w:tcPr>
            <w:tcW w:w="996" w:type="dxa"/>
            <w:gridSpan w:val="4"/>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*.8.1. Փաստաթղթի տեսակի ծածկագիրը (csdo:DocKindCode)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տեսակի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M.SDE.00054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csdo:UnifiedCode20Type</w:t>
            </w:r>
            <w:r w:rsidRPr="00AA568C">
              <w:rPr>
                <w:rFonts w:ascii="Sylfaen" w:hAnsi="Sylfaen"/>
                <w:sz w:val="24"/>
                <w:szCs w:val="24"/>
              </w:rPr>
              <w:br/>
              <w:t>(M.SDT.00140)</w:t>
            </w:r>
            <w:r w:rsidRPr="00AA568C">
              <w:rPr>
                <w:rFonts w:ascii="Sylfaen" w:hAnsi="Sylfaen"/>
                <w:sz w:val="24"/>
                <w:szCs w:val="24"/>
              </w:rPr>
              <w:br/>
              <w:t>Ծածկագրի նշանակությունը՝ տեղեկատուին (դասակարգչին) համապատասխան, որը սահմանված է «Տեղեկատուի (դասակարգչի) նույնականացուցիչ» ատրիբուտով։</w:t>
            </w:r>
            <w:r w:rsidRPr="00AA568C">
              <w:rPr>
                <w:rFonts w:ascii="Sylfaen" w:hAnsi="Sylfaen"/>
                <w:sz w:val="24"/>
                <w:szCs w:val="24"/>
              </w:rPr>
              <w:br/>
            </w:r>
            <w:r w:rsidRPr="00AA568C">
              <w:rPr>
                <w:rFonts w:ascii="Sylfaen" w:hAnsi="Sylfaen"/>
                <w:sz w:val="24"/>
                <w:szCs w:val="24"/>
              </w:rPr>
              <w:lastRenderedPageBreak/>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BF5888">
        <w:trPr>
          <w:trHeight w:val="2314"/>
        </w:trPr>
        <w:tc>
          <w:tcPr>
            <w:tcW w:w="1248" w:type="dxa"/>
            <w:gridSpan w:val="5"/>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C74AF3">
        <w:tc>
          <w:tcPr>
            <w:tcW w:w="996" w:type="dxa"/>
            <w:gridSpan w:val="4"/>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*.8.2. Փաստաթղթի անվանումը (csdo:DocName)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csdo:Name500Type (M.SDT.00134)</w:t>
            </w:r>
            <w:r w:rsidRPr="00AA568C">
              <w:rPr>
                <w:rFonts w:ascii="Sylfaen" w:hAnsi="Sylfaen"/>
                <w:sz w:val="24"/>
                <w:szCs w:val="24"/>
              </w:rPr>
              <w:br/>
              <w:t xml:space="preserve">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500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BF5888">
        <w:trPr>
          <w:trHeight w:val="1153"/>
        </w:trPr>
        <w:tc>
          <w:tcPr>
            <w:tcW w:w="996" w:type="dxa"/>
            <w:gridSpan w:val="4"/>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*.8.3. Փաստաթղթի համարը (csdo:DocId)</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փաստաթուղթը գրանցելիս դրան տրվող թվային կամ տառաթվային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csdo:Id50Type</w:t>
            </w:r>
            <w:r w:rsidRPr="00AA568C">
              <w:rPr>
                <w:rFonts w:ascii="Sylfaen" w:hAnsi="Sylfaen"/>
                <w:sz w:val="24"/>
                <w:szCs w:val="24"/>
              </w:rPr>
              <w:br/>
              <w:t>(M.SDT.00093) 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rPr>
              <w:br/>
              <w:t>Առավ. երկարությունը՝ 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*.8.4. Փաստաթղթի ամսաթիվը (csdo:DocCreationDate)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տրման, ստորագրման, հաստատման կամ գրանցման ամսաթիվը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w:t>
            </w:r>
            <w:r w:rsidRPr="00AA568C">
              <w:rPr>
                <w:rFonts w:ascii="Sylfaen" w:hAnsi="Sylfaen"/>
                <w:sz w:val="24"/>
                <w:szCs w:val="24"/>
              </w:rPr>
              <w:br/>
              <w:t>(M.BDT.00005)</w:t>
            </w:r>
            <w:r w:rsidRPr="00AA568C">
              <w:rPr>
                <w:rFonts w:ascii="Sylfaen" w:hAnsi="Sylfaen"/>
                <w:sz w:val="24"/>
                <w:szCs w:val="24"/>
              </w:rPr>
              <w:br/>
              <w:t>Ամսաթվի նշումը՝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BF5888">
        <w:trPr>
          <w:trHeight w:val="1359"/>
        </w:trPr>
        <w:tc>
          <w:tcPr>
            <w:tcW w:w="742" w:type="dxa"/>
            <w:gridSpan w:val="3"/>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*.9. Ապրանքի վերադարձը հաստատող փաստաթղթերի մասին տեղեկություններ (ctcdo:ReturnConfirmDoc Details)</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վերադարձը հաստատող փաստաթղթերի վավերապայմանների մասին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M.CT.CDE.00086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ccdo:DocDetailsV4Type (M.CDT.00081)</w:t>
            </w:r>
            <w:r w:rsidRPr="00AA568C">
              <w:rPr>
                <w:rFonts w:ascii="Sylfaen" w:hAnsi="Sylfaen"/>
                <w:sz w:val="24"/>
                <w:szCs w:val="24"/>
              </w:rPr>
              <w:br/>
              <w:t>Սահմանվում է ներդրված տարրերի 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C74AF3">
        <w:tc>
          <w:tcPr>
            <w:tcW w:w="996" w:type="dxa"/>
            <w:gridSpan w:val="4"/>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*.9.1. Փաստաթղթի տեսակի ծածկագիրը (csdo:DocKindCode)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տեսակի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M.SDE.00054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csdo:UnifiedCode20Type</w:t>
            </w:r>
            <w:r w:rsidRPr="00AA568C">
              <w:rPr>
                <w:rFonts w:ascii="Sylfaen" w:hAnsi="Sylfaen"/>
                <w:sz w:val="24"/>
                <w:szCs w:val="24"/>
              </w:rPr>
              <w:br/>
              <w:t>(M.SDT.00140)</w:t>
            </w:r>
            <w:r w:rsidRPr="00AA568C">
              <w:rPr>
                <w:rFonts w:ascii="Sylfaen" w:hAnsi="Sylfaen"/>
                <w:sz w:val="24"/>
                <w:szCs w:val="24"/>
              </w:rPr>
              <w:br/>
              <w:t>Ծածկագրի նշանակությունը՝ տեղեկատուին (դասակարգչին) համապատասխան, որը սահմանված է «Տեղեկատուի (դասակարգչի) նույնականացուցիչ» ատրիբուտով։ Նվազ. երկարությունը՝ 1: 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BF5888">
        <w:trPr>
          <w:trHeight w:val="2413"/>
        </w:trPr>
        <w:tc>
          <w:tcPr>
            <w:tcW w:w="1248" w:type="dxa"/>
            <w:gridSpan w:val="5"/>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C74AF3">
        <w:tc>
          <w:tcPr>
            <w:tcW w:w="996" w:type="dxa"/>
            <w:gridSpan w:val="4"/>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*.9.2. Փաստաթղթի անվանումը (csdo:DocName)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csdo:Name500Type</w:t>
            </w:r>
            <w:r w:rsidRPr="00AA568C">
              <w:rPr>
                <w:rFonts w:ascii="Sylfaen" w:hAnsi="Sylfaen"/>
                <w:sz w:val="24"/>
                <w:szCs w:val="24"/>
              </w:rPr>
              <w:br/>
              <w:t>(M.SDT.00134)</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r>
            <w:r w:rsidRPr="00AA568C">
              <w:rPr>
                <w:rFonts w:ascii="Sylfaen" w:hAnsi="Sylfaen"/>
                <w:sz w:val="24"/>
                <w:szCs w:val="24"/>
              </w:rPr>
              <w:lastRenderedPageBreak/>
              <w:t>Նվազ. երկարությունը՝ 1:</w:t>
            </w:r>
            <w:r w:rsidRPr="00AA568C">
              <w:rPr>
                <w:rFonts w:ascii="Sylfaen" w:hAnsi="Sylfaen"/>
                <w:sz w:val="24"/>
                <w:szCs w:val="24"/>
              </w:rPr>
              <w:br/>
              <w:t>Առավ. երկարությունը՝ 500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BF5888">
        <w:trPr>
          <w:trHeight w:val="1609"/>
        </w:trPr>
        <w:tc>
          <w:tcPr>
            <w:tcW w:w="996" w:type="dxa"/>
            <w:gridSpan w:val="4"/>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*.9.3. Փաստաթղթի համարը (csdo:DocId)</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փաստաթուղթը գրանցելիս դրան տրվող թվային կամ տառաթվային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csdo:Id50Type</w:t>
            </w:r>
            <w:r w:rsidRPr="00AA568C">
              <w:rPr>
                <w:rFonts w:ascii="Sylfaen" w:hAnsi="Sylfaen"/>
                <w:sz w:val="24"/>
                <w:szCs w:val="24"/>
              </w:rPr>
              <w:br/>
              <w:t>(M.SDT.00093)</w:t>
            </w:r>
            <w:r w:rsidRPr="00AA568C">
              <w:rPr>
                <w:rFonts w:ascii="Sylfaen" w:hAnsi="Sylfaen"/>
                <w:sz w:val="24"/>
                <w:szCs w:val="24"/>
              </w:rPr>
              <w:br/>
              <w:t>Պայմանանշանների նորմալացված տող։</w:t>
            </w:r>
            <w:r w:rsidRPr="00AA568C">
              <w:rPr>
                <w:rFonts w:ascii="Sylfaen" w:hAnsi="Sylfaen"/>
                <w:sz w:val="24"/>
                <w:szCs w:val="24"/>
              </w:rPr>
              <w:br/>
              <w:t>Նվազ. երկարությունը՝ 1:</w:t>
            </w:r>
            <w:r w:rsidRPr="00AA568C">
              <w:rPr>
                <w:rFonts w:ascii="Sylfaen" w:hAnsi="Sylfaen"/>
                <w:sz w:val="24"/>
                <w:szCs w:val="24"/>
                <w:lang w:val="en-US"/>
              </w:rPr>
              <w:br/>
            </w:r>
            <w:r w:rsidRPr="00AA568C">
              <w:rPr>
                <w:rFonts w:ascii="Sylfaen" w:hAnsi="Sylfaen"/>
                <w:sz w:val="24"/>
                <w:szCs w:val="24"/>
              </w:rPr>
              <w:t>Առավ. երկարությունը՝ 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*.9.4. Փաստաթղթի ամսաթիվը (csdo:DocCreationDate)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տրման, ստորագրման, հաստատման կամ գրանցման ամսաթիվը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w:t>
            </w:r>
            <w:r w:rsidRPr="00AA568C">
              <w:rPr>
                <w:rFonts w:ascii="Sylfaen" w:hAnsi="Sylfaen"/>
                <w:sz w:val="24"/>
                <w:szCs w:val="24"/>
              </w:rPr>
              <w:br/>
              <w:t>(M.BDT.00005)</w:t>
            </w:r>
            <w:r w:rsidRPr="00AA568C">
              <w:rPr>
                <w:rFonts w:ascii="Sylfaen" w:hAnsi="Sylfaen"/>
                <w:sz w:val="24"/>
                <w:szCs w:val="24"/>
              </w:rPr>
              <w:br/>
              <w:t>Ամսաթվի նշումը՝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742" w:type="dxa"/>
            <w:gridSpan w:val="3"/>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417"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*.10. Ապրանքի ոչնչացումը հաստատող փաստաթղթերի վերաբերյալ տեղեկություններ </w:t>
            </w:r>
            <w:r w:rsidRPr="00AA568C">
              <w:rPr>
                <w:rFonts w:ascii="Sylfaen" w:hAnsi="Sylfaen"/>
                <w:sz w:val="24"/>
                <w:szCs w:val="24"/>
              </w:rPr>
              <w:lastRenderedPageBreak/>
              <w:t>(ctcdo:DestructConfirmDoc Details)</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 xml:space="preserve">ապրանքի ոչնչացումը հաստատող փաստաթղթի վավերապայմանների </w:t>
            </w:r>
            <w:r w:rsidRPr="00AA568C">
              <w:rPr>
                <w:rFonts w:ascii="Sylfaen" w:hAnsi="Sylfaen"/>
                <w:sz w:val="24"/>
                <w:szCs w:val="24"/>
              </w:rPr>
              <w:lastRenderedPageBreak/>
              <w:t>վերաբերյալ տեղեկություններ</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lastRenderedPageBreak/>
              <w:t>M.CT.CDE.00083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ccdo:DocDetailsV4Type</w:t>
            </w:r>
            <w:r w:rsidRPr="00AA568C">
              <w:rPr>
                <w:rFonts w:ascii="Sylfaen" w:hAnsi="Sylfaen"/>
                <w:sz w:val="24"/>
                <w:szCs w:val="24"/>
              </w:rPr>
              <w:br/>
              <w:t>(M.CDT.00081)</w:t>
            </w:r>
            <w:r w:rsidRPr="00AA568C">
              <w:rPr>
                <w:rFonts w:ascii="Sylfaen" w:hAnsi="Sylfaen"/>
                <w:sz w:val="24"/>
                <w:szCs w:val="24"/>
              </w:rPr>
              <w:br/>
              <w:t xml:space="preserve">Սահմանվում է ներդրված տարրերի </w:t>
            </w:r>
            <w:r w:rsidRPr="00AA568C">
              <w:rPr>
                <w:rFonts w:ascii="Sylfaen" w:hAnsi="Sylfaen"/>
                <w:sz w:val="24"/>
                <w:szCs w:val="24"/>
              </w:rPr>
              <w:lastRenderedPageBreak/>
              <w:t>արժեքների ոլորտներով</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w:t>
            </w:r>
          </w:p>
        </w:tc>
      </w:tr>
      <w:tr w:rsidR="005C1365" w:rsidRPr="00AA568C" w:rsidTr="00BF5888">
        <w:trPr>
          <w:trHeight w:val="2201"/>
        </w:trPr>
        <w:tc>
          <w:tcPr>
            <w:tcW w:w="996" w:type="dxa"/>
            <w:gridSpan w:val="4"/>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*.10.1. Փաստաթղթի տեսակի ծածկագիրը (csdo:DocKindCode)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տեսակի ծածկագրային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M.SDE.00054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csdo:UnifiedCode20Type</w:t>
            </w:r>
            <w:r w:rsidRPr="00AA568C">
              <w:rPr>
                <w:rFonts w:ascii="Sylfaen" w:hAnsi="Sylfaen"/>
                <w:sz w:val="24"/>
                <w:szCs w:val="24"/>
              </w:rPr>
              <w:br/>
              <w:t>(M.SDT.00140)</w:t>
            </w:r>
            <w:r w:rsidRPr="00AA568C">
              <w:rPr>
                <w:rFonts w:ascii="Sylfaen" w:hAnsi="Sylfaen"/>
                <w:sz w:val="24"/>
                <w:szCs w:val="24"/>
              </w:rPr>
              <w:br/>
              <w:t>Ծածկագրի նշանակությունը՝ տեղեկատուին (դասակարգչին) համապատասխան, որը սահմանված է «Տեղեկատուի (դասակարգչի) նույնականացուցիչ» ատրիբուտով։ Նվազ. երկարությունը՝ 1: 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1248" w:type="dxa"/>
            <w:gridSpan w:val="5"/>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57" w:right="25"/>
              <w:rPr>
                <w:rFonts w:ascii="Sylfaen" w:hAnsi="Sylfaen"/>
                <w:sz w:val="24"/>
                <w:szCs w:val="24"/>
              </w:rPr>
            </w:pPr>
          </w:p>
        </w:tc>
        <w:tc>
          <w:tcPr>
            <w:tcW w:w="2911"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ա) տեղեկատուի (դասակարգչի) նույնականացուցիչը ( codeListId ատրիբուտ)</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57" w:right="25"/>
              <w:rPr>
                <w:rFonts w:ascii="Sylfaen" w:hAnsi="Sylfae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csdo:ReferenceDataIdType</w:t>
            </w:r>
            <w:r w:rsidRPr="00AA568C">
              <w:rPr>
                <w:rFonts w:ascii="Sylfaen" w:hAnsi="Sylfaen"/>
                <w:sz w:val="24"/>
                <w:szCs w:val="24"/>
              </w:rPr>
              <w:br/>
              <w:t>(M.SDT.00091)</w:t>
            </w:r>
            <w:r w:rsidRPr="00AA568C">
              <w:rPr>
                <w:rFonts w:ascii="Sylfaen" w:hAnsi="Sylfaen"/>
                <w:sz w:val="24"/>
                <w:szCs w:val="24"/>
              </w:rPr>
              <w:br/>
              <w:t xml:space="preserve">Պայմանանշանների նորմալացված տող, որը չի պարունակում տողի ընդհատման պայմանանշաններ </w:t>
            </w:r>
            <w:r w:rsidRPr="00AA568C">
              <w:rPr>
                <w:rFonts w:ascii="Sylfaen" w:hAnsi="Sylfaen"/>
                <w:sz w:val="24"/>
                <w:szCs w:val="24"/>
              </w:rPr>
              <w:lastRenderedPageBreak/>
              <w:t xml:space="preserve">(#xA)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20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C74AF3">
        <w:tc>
          <w:tcPr>
            <w:tcW w:w="996" w:type="dxa"/>
            <w:gridSpan w:val="4"/>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*.10.2. Փաստաթղթի անվանումը (csdo:DocName)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անվանումը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M.SDE.00108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 xml:space="preserve">csdo:Name500Type (M.SDT.00134)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Նվազ. երկարությունը՝ 1:</w:t>
            </w:r>
            <w:r w:rsidRPr="00AA568C">
              <w:rPr>
                <w:rFonts w:ascii="Sylfaen" w:hAnsi="Sylfaen"/>
                <w:sz w:val="24"/>
                <w:szCs w:val="24"/>
              </w:rPr>
              <w:br/>
              <w:t>Առավ. երկարությունը՝ 500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C74AF3">
        <w:tc>
          <w:tcPr>
            <w:tcW w:w="996" w:type="dxa"/>
            <w:gridSpan w:val="4"/>
            <w:vMerge/>
            <w:tcBorders>
              <w:left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*.10.3. Փաստաթղթի համարը (csdo:DocId)</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փաստաթուղթը գրանցելիս դրան տրվող թվային կամ տառաթվային նշագիրը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csdo:Id50Type (M.SDT.00093) Պայմանանշանների նորմալացված տող։ Նվազ. երկարությունը՝ 1:</w:t>
            </w:r>
            <w:r w:rsidRPr="00AA568C">
              <w:rPr>
                <w:rFonts w:ascii="Sylfaen" w:hAnsi="Sylfaen"/>
                <w:sz w:val="24"/>
                <w:szCs w:val="24"/>
              </w:rPr>
              <w:br/>
            </w:r>
            <w:r w:rsidRPr="00AA568C">
              <w:rPr>
                <w:rFonts w:ascii="Sylfaen" w:hAnsi="Sylfaen"/>
                <w:sz w:val="24"/>
                <w:szCs w:val="24"/>
              </w:rPr>
              <w:lastRenderedPageBreak/>
              <w:t>Առավ. երկարությունը՝ 50</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C74AF3">
        <w:tc>
          <w:tcPr>
            <w:tcW w:w="996" w:type="dxa"/>
            <w:gridSpan w:val="4"/>
            <w:vMerge/>
            <w:tcBorders>
              <w:left w:val="nil"/>
              <w:bottom w:val="nil"/>
              <w:right w:val="single" w:sz="4" w:space="0" w:color="000000"/>
            </w:tcBorders>
          </w:tcPr>
          <w:p w:rsidR="00173C21" w:rsidRPr="00AA568C" w:rsidRDefault="00173C21" w:rsidP="00AA568C">
            <w:pPr>
              <w:tabs>
                <w:tab w:val="left" w:pos="1134"/>
              </w:tabs>
              <w:spacing w:after="160" w:line="360" w:lineRule="auto"/>
              <w:ind w:left="-14" w:right="-3"/>
              <w:rPr>
                <w:rFonts w:ascii="Sylfaen" w:hAnsi="Sylfaen"/>
                <w:sz w:val="24"/>
                <w:szCs w:val="24"/>
              </w:rPr>
            </w:pPr>
          </w:p>
        </w:tc>
        <w:tc>
          <w:tcPr>
            <w:tcW w:w="3163"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*.10.4. Փաստաթղթի ամսաթիվը (csdo:DocCreationDate)</w:t>
            </w:r>
          </w:p>
        </w:tc>
        <w:tc>
          <w:tcPr>
            <w:tcW w:w="359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փաստաթղթի տրման, ստորագրման, հաստատման կամ գրանցման ամսաթիվը</w:t>
            </w:r>
          </w:p>
        </w:tc>
        <w:tc>
          <w:tcPr>
            <w:tcW w:w="199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57" w:right="25"/>
              <w:rPr>
                <w:rFonts w:ascii="Sylfaen" w:hAnsi="Sylfaen"/>
                <w:sz w:val="24"/>
                <w:szCs w:val="24"/>
              </w:rPr>
            </w:pPr>
            <w:r w:rsidRPr="00AA568C">
              <w:rPr>
                <w:rFonts w:ascii="Sylfaen" w:hAnsi="Sylfaen"/>
                <w:sz w:val="24"/>
                <w:szCs w:val="24"/>
              </w:rPr>
              <w:t>bdt:DateType (Mսս.BDT.00005)</w:t>
            </w:r>
            <w:r w:rsidRPr="00AA568C">
              <w:rPr>
                <w:rFonts w:ascii="Sylfaen" w:hAnsi="Sylfaen"/>
                <w:sz w:val="24"/>
                <w:szCs w:val="24"/>
              </w:rPr>
              <w:br/>
              <w:t>Ամսաթվի նշումը՝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710"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bl>
    <w:p w:rsidR="005C1365" w:rsidRPr="00AA568C" w:rsidRDefault="005C1365" w:rsidP="00AA568C">
      <w:pPr>
        <w:tabs>
          <w:tab w:val="left" w:pos="1134"/>
        </w:tabs>
        <w:spacing w:after="160" w:line="360" w:lineRule="auto"/>
        <w:ind w:left="-14" w:right="-3"/>
        <w:rPr>
          <w:rFonts w:ascii="Sylfaen" w:eastAsia="Times New Roman" w:hAnsi="Sylfaen" w:cs="Times New Roman"/>
          <w:sz w:val="24"/>
          <w:szCs w:val="24"/>
        </w:rPr>
        <w:sectPr w:rsidR="005C1365" w:rsidRPr="00AA568C" w:rsidSect="00EC4EC5">
          <w:type w:val="nextColumn"/>
          <w:pgSz w:w="16840" w:h="11920" w:orient="landscape"/>
          <w:pgMar w:top="1418" w:right="1418" w:bottom="1418" w:left="1418" w:header="738" w:footer="0" w:gutter="0"/>
          <w:cols w:space="720"/>
        </w:sectPr>
      </w:pP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16.</w:t>
      </w:r>
      <w:r w:rsidRPr="00AA568C">
        <w:rPr>
          <w:rFonts w:ascii="Sylfaen" w:hAnsi="Sylfaen"/>
          <w:sz w:val="24"/>
          <w:szCs w:val="24"/>
        </w:rPr>
        <w:tab/>
        <w:t>«Հսկիչ (նույնականացման) նշանների վերաբերյալ տեղեկություններ» (R.CT.LS.01.001) էլեկտրոնային փաստաթղթի (տեղեկությունների) կառուցվածքի նկարագրությունը ներկայացված է 8</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8</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«Հսկիչ (նույնականացման) նշանների վերաբերյալ տեղեկություններ» (R.CT.LS.01.001) էլեկտրոնային փաստաթղթի (տեղեկությունների) կառուցվածքի նկարագրությունը</w:t>
      </w:r>
    </w:p>
    <w:tbl>
      <w:tblPr>
        <w:tblW w:w="9886" w:type="dxa"/>
        <w:tblInd w:w="-421" w:type="dxa"/>
        <w:tblLayout w:type="fixed"/>
        <w:tblCellMar>
          <w:left w:w="0" w:type="dxa"/>
          <w:right w:w="0" w:type="dxa"/>
        </w:tblCellMar>
        <w:tblLook w:val="01E0" w:firstRow="1" w:lastRow="1" w:firstColumn="1" w:lastColumn="1" w:noHBand="0" w:noVBand="0"/>
      </w:tblPr>
      <w:tblGrid>
        <w:gridCol w:w="1163"/>
        <w:gridCol w:w="2667"/>
        <w:gridCol w:w="6056"/>
      </w:tblGrid>
      <w:tr w:rsidR="005C1365" w:rsidRPr="00AA568C" w:rsidTr="00D616E6">
        <w:trPr>
          <w:tblHeader/>
        </w:trPr>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Անվանում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հսկիչ (նույնականացման) նշանների վերաբերյալ տեղեկություններ</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R.CT.LS.01.001</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1.0.0</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նշանների պատրաստման </w:t>
            </w:r>
            <w:r w:rsidR="00B54C88">
              <w:rPr>
                <w:rFonts w:ascii="Sylfaen" w:hAnsi="Sylfaen"/>
                <w:sz w:val="24"/>
                <w:szCs w:val="24"/>
              </w:rPr>
              <w:t>և</w:t>
            </w:r>
            <w:r w:rsidRPr="00AA568C">
              <w:rPr>
                <w:rFonts w:ascii="Sylfaen" w:hAnsi="Sylfaen"/>
                <w:sz w:val="24"/>
                <w:szCs w:val="24"/>
              </w:rPr>
              <w:t xml:space="preserve"> իրացման վերաբերյալ տեղեկություններ</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140" w:right="-3"/>
              <w:rPr>
                <w:rFonts w:ascii="Sylfaen" w:eastAsia="Times New Roman" w:hAnsi="Sylfaen" w:cs="Times New Roman"/>
                <w:sz w:val="24"/>
                <w:szCs w:val="24"/>
              </w:rPr>
            </w:pPr>
            <w:r>
              <w:rPr>
                <w:rFonts w:ascii="Sylfaen" w:hAnsi="Sylfaen"/>
                <w:sz w:val="24"/>
                <w:szCs w:val="24"/>
              </w:rPr>
              <w:t>-</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urn:EEC:R:CT:LS:01:CIMEmission:v1.0.0</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t>CIMEmission</w:t>
            </w:r>
          </w:p>
        </w:tc>
      </w:tr>
      <w:tr w:rsidR="005C1365" w:rsidRPr="00AA568C" w:rsidTr="00EF66A3">
        <w:tc>
          <w:tcPr>
            <w:tcW w:w="116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8</w:t>
            </w:r>
          </w:p>
        </w:tc>
        <w:tc>
          <w:tcPr>
            <w:tcW w:w="266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14" w:right="-3"/>
              <w:rPr>
                <w:rFonts w:ascii="Sylfaen" w:eastAsia="Times New Roman" w:hAnsi="Sylfaen" w:cs="Times New Roman"/>
                <w:sz w:val="24"/>
                <w:szCs w:val="24"/>
              </w:rPr>
            </w:pPr>
            <w:r w:rsidRPr="00AA568C">
              <w:rPr>
                <w:rFonts w:ascii="Sylfaen" w:hAnsi="Sylfaen"/>
                <w:sz w:val="24"/>
                <w:szCs w:val="24"/>
              </w:rPr>
              <w:t xml:space="preserve">XML սխեմայի նիշքի </w:t>
            </w:r>
            <w:r w:rsidRPr="00AA568C">
              <w:rPr>
                <w:rFonts w:ascii="Sylfaen" w:hAnsi="Sylfaen"/>
                <w:sz w:val="24"/>
                <w:szCs w:val="24"/>
              </w:rPr>
              <w:lastRenderedPageBreak/>
              <w:t>անվանումը</w:t>
            </w:r>
          </w:p>
        </w:tc>
        <w:tc>
          <w:tcPr>
            <w:tcW w:w="605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0" w:right="-3"/>
              <w:rPr>
                <w:rFonts w:ascii="Sylfaen" w:eastAsia="Times New Roman" w:hAnsi="Sylfaen" w:cs="Times New Roman"/>
                <w:sz w:val="24"/>
                <w:szCs w:val="24"/>
              </w:rPr>
            </w:pPr>
            <w:r w:rsidRPr="00AA568C">
              <w:rPr>
                <w:rFonts w:ascii="Sylfaen" w:hAnsi="Sylfaen"/>
                <w:sz w:val="24"/>
                <w:szCs w:val="24"/>
              </w:rPr>
              <w:lastRenderedPageBreak/>
              <w:t>EEC_R_CT_LS_01_CIMEmission_v1.0.0.xsd</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17.</w:t>
      </w:r>
      <w:r w:rsidRPr="00AA568C">
        <w:rPr>
          <w:rFonts w:ascii="Sylfaen" w:hAnsi="Sylfaen"/>
          <w:sz w:val="24"/>
          <w:szCs w:val="24"/>
        </w:rPr>
        <w:tab/>
        <w:t>Ներմուծվող անվանումների տարածությունները ներկայացված են 9</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9</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888" w:type="dxa"/>
        <w:tblInd w:w="-421" w:type="dxa"/>
        <w:tblLayout w:type="fixed"/>
        <w:tblCellMar>
          <w:left w:w="0" w:type="dxa"/>
          <w:right w:w="0" w:type="dxa"/>
        </w:tblCellMar>
        <w:tblLook w:val="01E0" w:firstRow="1" w:lastRow="1" w:firstColumn="1" w:lastColumn="1" w:noHBand="0" w:noVBand="0"/>
      </w:tblPr>
      <w:tblGrid>
        <w:gridCol w:w="1194"/>
        <w:gridCol w:w="6481"/>
        <w:gridCol w:w="2213"/>
      </w:tblGrid>
      <w:tr w:rsidR="005C1365" w:rsidRPr="00AA568C" w:rsidTr="00D616E6">
        <w:trPr>
          <w:tblHeader/>
        </w:trPr>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Նախածանցը</w:t>
            </w:r>
          </w:p>
        </w:tc>
      </w:tr>
      <w:tr w:rsidR="005C1365" w:rsidRPr="00AA568C" w:rsidTr="00617D6C">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right="-3"/>
              <w:jc w:val="center"/>
              <w:rPr>
                <w:rFonts w:ascii="Sylfaen" w:eastAsia="Times New Roman" w:hAnsi="Sylfaen" w:cs="Times New Roman"/>
                <w:sz w:val="24"/>
                <w:szCs w:val="24"/>
              </w:rPr>
            </w:pPr>
            <w:r w:rsidRPr="00AA568C">
              <w:rPr>
                <w:rFonts w:ascii="Sylfaen" w:hAnsi="Sylfaen"/>
                <w:sz w:val="24"/>
                <w:szCs w:val="24"/>
              </w:rPr>
              <w:t>3</w:t>
            </w:r>
          </w:p>
        </w:tc>
      </w:tr>
      <w:tr w:rsidR="005C1365" w:rsidRPr="00AA568C" w:rsidTr="00617D6C">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2" w:right="-3"/>
              <w:rPr>
                <w:rFonts w:ascii="Sylfaen" w:eastAsia="Times New Roman" w:hAnsi="Sylfaen" w:cs="Times New Roman"/>
                <w:sz w:val="24"/>
                <w:szCs w:val="24"/>
              </w:rPr>
            </w:pPr>
            <w:r w:rsidRPr="00AA568C">
              <w:rPr>
                <w:rFonts w:ascii="Sylfaen" w:hAnsi="Sylfaen"/>
                <w:sz w:val="24"/>
                <w:szCs w:val="24"/>
              </w:rPr>
              <w:t>ctcdo</w:t>
            </w:r>
          </w:p>
        </w:tc>
      </w:tr>
      <w:tr w:rsidR="005C1365" w:rsidRPr="00AA568C" w:rsidTr="00617D6C">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2" w:right="-3"/>
              <w:rPr>
                <w:rFonts w:ascii="Sylfaen" w:eastAsia="Times New Roman" w:hAnsi="Sylfaen" w:cs="Times New Roman"/>
                <w:sz w:val="24"/>
                <w:szCs w:val="24"/>
              </w:rPr>
            </w:pPr>
            <w:r w:rsidRPr="00AA568C">
              <w:rPr>
                <w:rFonts w:ascii="Sylfaen" w:hAnsi="Sylfaen"/>
                <w:sz w:val="24"/>
                <w:szCs w:val="24"/>
              </w:rPr>
              <w:t>ctsdo</w:t>
            </w:r>
          </w:p>
        </w:tc>
      </w:tr>
      <w:tr w:rsidR="005C1365" w:rsidRPr="00AA568C" w:rsidTr="00617D6C">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2" w:right="-3"/>
              <w:rPr>
                <w:rFonts w:ascii="Sylfaen" w:eastAsia="Times New Roman" w:hAnsi="Sylfaen" w:cs="Times New Roman"/>
                <w:sz w:val="24"/>
                <w:szCs w:val="24"/>
              </w:rPr>
            </w:pPr>
            <w:r w:rsidRPr="00AA568C">
              <w:rPr>
                <w:rFonts w:ascii="Sylfaen" w:hAnsi="Sylfaen"/>
                <w:sz w:val="24"/>
                <w:szCs w:val="24"/>
              </w:rPr>
              <w:t>ccdo</w:t>
            </w:r>
          </w:p>
        </w:tc>
      </w:tr>
      <w:tr w:rsidR="005C1365" w:rsidRPr="00AA568C" w:rsidTr="00617D6C">
        <w:tc>
          <w:tcPr>
            <w:tcW w:w="1194"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2" w:right="-3"/>
              <w:rPr>
                <w:rFonts w:ascii="Sylfaen" w:eastAsia="Times New Roman" w:hAnsi="Sylfaen" w:cs="Times New Roman"/>
                <w:sz w:val="24"/>
                <w:szCs w:val="24"/>
              </w:rPr>
            </w:pPr>
            <w:r w:rsidRPr="00AA568C">
              <w:rPr>
                <w:rFonts w:ascii="Sylfaen" w:hAnsi="Sylfaen"/>
                <w:sz w:val="24"/>
                <w:szCs w:val="24"/>
              </w:rPr>
              <w:t>csdo</w:t>
            </w:r>
          </w:p>
        </w:tc>
      </w:tr>
    </w:tbl>
    <w:p w:rsidR="00173C21" w:rsidRPr="00AA568C" w:rsidRDefault="00173C21" w:rsidP="00AA568C">
      <w:pPr>
        <w:tabs>
          <w:tab w:val="left" w:pos="1134"/>
        </w:tabs>
        <w:spacing w:after="160" w:line="360" w:lineRule="auto"/>
        <w:ind w:left="-14" w:right="-3"/>
        <w:rPr>
          <w:rFonts w:ascii="Sylfaen" w:hAnsi="Sylfaen"/>
          <w:sz w:val="24"/>
          <w:szCs w:val="24"/>
        </w:rPr>
      </w:pPr>
    </w:p>
    <w:p w:rsidR="00173C21" w:rsidRPr="00AA568C" w:rsidRDefault="00DC2C99" w:rsidP="00AA568C">
      <w:pPr>
        <w:tabs>
          <w:tab w:val="left" w:pos="1134"/>
        </w:tabs>
        <w:spacing w:after="160" w:line="360" w:lineRule="auto"/>
        <w:ind w:left="-14" w:right="-3" w:firstLine="581"/>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173C21"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18.</w:t>
      </w:r>
      <w:r w:rsidRPr="00AA568C">
        <w:rPr>
          <w:rFonts w:ascii="Sylfaen" w:hAnsi="Sylfaen"/>
          <w:sz w:val="24"/>
          <w:szCs w:val="24"/>
        </w:rPr>
        <w:tab/>
        <w:t>«Հսկիչ (նույնականացման) նշանների վերաբերյալ տեղեկություններ» (R.CT.LS.01.001) էլեկտրոնային փաստաթղթի (տեղեկությունների) կառուցվածքի վավերապայմանների կազմը բերված է 10</w:t>
      </w:r>
      <w:r w:rsidR="00B54C88">
        <w:rPr>
          <w:rFonts w:ascii="Sylfaen" w:hAnsi="Sylfaen"/>
          <w:sz w:val="24"/>
          <w:szCs w:val="24"/>
        </w:rPr>
        <w:t>-</w:t>
      </w:r>
      <w:r w:rsidRPr="00AA568C">
        <w:rPr>
          <w:rFonts w:ascii="Sylfaen" w:hAnsi="Sylfaen"/>
          <w:sz w:val="24"/>
          <w:szCs w:val="24"/>
        </w:rPr>
        <w:t>րդ աղյուսակում։</w:t>
      </w:r>
    </w:p>
    <w:p w:rsidR="00173C21" w:rsidRPr="00AA568C" w:rsidRDefault="00173C21" w:rsidP="00AA568C">
      <w:pPr>
        <w:tabs>
          <w:tab w:val="left" w:pos="1134"/>
        </w:tabs>
        <w:spacing w:after="160" w:line="360" w:lineRule="auto"/>
        <w:ind w:left="-14" w:right="-3" w:firstLine="567"/>
        <w:jc w:val="both"/>
        <w:rPr>
          <w:rFonts w:ascii="Sylfaen" w:eastAsia="Times New Roman" w:hAnsi="Sylfaen" w:cs="Times New Roman"/>
          <w:sz w:val="24"/>
          <w:szCs w:val="24"/>
        </w:rPr>
      </w:pPr>
    </w:p>
    <w:p w:rsidR="005C1365" w:rsidRPr="00AA568C" w:rsidRDefault="005C1365" w:rsidP="00AA568C">
      <w:pPr>
        <w:tabs>
          <w:tab w:val="left" w:pos="1134"/>
        </w:tabs>
        <w:spacing w:after="160" w:line="360" w:lineRule="auto"/>
        <w:ind w:left="-14" w:right="-3"/>
        <w:jc w:val="both"/>
        <w:rPr>
          <w:rFonts w:ascii="Sylfaen" w:eastAsia="Times New Roman" w:hAnsi="Sylfaen" w:cs="Times New Roman"/>
          <w:sz w:val="24"/>
          <w:szCs w:val="24"/>
        </w:rPr>
        <w:sectPr w:rsidR="005C1365" w:rsidRPr="00AA568C" w:rsidSect="00EC4EC5">
          <w:type w:val="nextColumn"/>
          <w:pgSz w:w="11920" w:h="16840"/>
          <w:pgMar w:top="1418" w:right="1418" w:bottom="1418" w:left="1418" w:header="738" w:footer="0" w:gutter="0"/>
          <w:cols w:space="720"/>
        </w:sectPr>
      </w:pPr>
    </w:p>
    <w:p w:rsidR="00173C21"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10</w:t>
      </w:r>
    </w:p>
    <w:p w:rsidR="00173C21"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«Հսկիչ (նույնականացման) նշանների վերաբերյալ տեղեկություններ» (R.CT.LS.01.001) էլեկտրոնային փաստաթղթի (տեղեկությունների) կառուցվածքի վավերապայմանների կազմը</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252"/>
        <w:gridCol w:w="255"/>
        <w:gridCol w:w="3361"/>
        <w:gridCol w:w="3586"/>
        <w:gridCol w:w="2057"/>
        <w:gridCol w:w="4189"/>
        <w:gridCol w:w="638"/>
      </w:tblGrid>
      <w:tr w:rsidR="005C1365" w:rsidRPr="00AA568C" w:rsidTr="00D616E6">
        <w:trPr>
          <w:tblHeader/>
        </w:trPr>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jc w:val="center"/>
              <w:rPr>
                <w:rFonts w:ascii="Sylfaen" w:eastAsia="Times New Roman" w:hAnsi="Sylfaen" w:cs="Times New Roman"/>
                <w:sz w:val="24"/>
                <w:szCs w:val="24"/>
              </w:rPr>
            </w:pPr>
            <w:r w:rsidRPr="00AA568C">
              <w:rPr>
                <w:rFonts w:ascii="Sylfaen" w:hAnsi="Sylfaen"/>
                <w:sz w:val="24"/>
                <w:szCs w:val="24"/>
              </w:rPr>
              <w:t>Վավերապայմանի անվանումը</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Բազմ.</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csdo:InfEnvelopeCodeType (M.SDT.90004)</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Ծածկագրի արժեքը՝ Տեղեկատվական փոխգործակցության կանոնակարգին համապատասխան։</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P\.[A-Z]{2}\.[0-</w:t>
            </w:r>
            <w:r w:rsidRPr="00AA568C">
              <w:rPr>
                <w:rFonts w:ascii="Sylfaen" w:hAnsi="Sylfaen"/>
                <w:sz w:val="24"/>
                <w:szCs w:val="24"/>
              </w:rPr>
              <w:lastRenderedPageBreak/>
              <w:t>9]{2}\.MSG\.[0-9]{3}</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1.2. Էլեկտրոնային փաստաթղթերի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R(\.[A-Z]{2}\.[A-Z]{2}\.[0-9]{2})?\.[0-9]{3}</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սիմվոլային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csdo:UniversallyUniqueIdType (M.SDT.90003)</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Նույնականացուցիչի նշանակությունը՝ 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[0-9a-fA-F]{8}-[0-9a-fA- F]{4}-[0-9a-fA-F]{4}-</w:t>
            </w:r>
            <w:r w:rsidRPr="00AA568C">
              <w:rPr>
                <w:rFonts w:ascii="Sylfaen" w:hAnsi="Sylfaen"/>
                <w:sz w:val="24"/>
                <w:szCs w:val="24"/>
              </w:rPr>
              <w:lastRenderedPageBreak/>
              <w:t>[0-9a-fA-F]{4}- [0-9a-fA-F]{12}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1.4. Էլեկտրոնային ելակետային փաստաթղթերի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 հարցմանն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csdo:UniversallyUniqueIdType (M.SDT.90003)</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Նույնականացուցիչի արժեքը՝ 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1.5. Էլեկտրոնային փաստաթղթերի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 </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tcBorders>
              <w:left w:val="nil"/>
              <w:bottom w:val="single" w:sz="4" w:space="0" w:color="000000"/>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ավորման ամսաթիվը </w:t>
            </w:r>
            <w:r w:rsidR="00B54C88">
              <w:rPr>
                <w:rFonts w:ascii="Sylfaen" w:hAnsi="Sylfaen"/>
                <w:sz w:val="24"/>
                <w:szCs w:val="24"/>
              </w:rPr>
              <w:t>և</w:t>
            </w:r>
            <w:r w:rsidRPr="00AA568C">
              <w:rPr>
                <w:rFonts w:ascii="Sylfaen" w:hAnsi="Sylfaen"/>
                <w:sz w:val="24"/>
                <w:szCs w:val="24"/>
              </w:rPr>
              <w:t xml:space="preserve"> ժամը </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3. Ռեեստրում անդամ պետության մարմնի (կազմակերպության) գրանցման համարը (գրանցման մասին փաստաթղթի համարը) (ctsdo:CIMIssuerDocId)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նշանների պատրաստում </w:t>
            </w:r>
            <w:r w:rsidR="00B54C88">
              <w:rPr>
                <w:rFonts w:ascii="Sylfaen" w:hAnsi="Sylfaen"/>
                <w:sz w:val="24"/>
                <w:szCs w:val="24"/>
              </w:rPr>
              <w:t>և</w:t>
            </w:r>
            <w:r w:rsidRPr="00AA568C">
              <w:rPr>
                <w:rFonts w:ascii="Sylfaen" w:hAnsi="Sylfaen"/>
                <w:sz w:val="24"/>
                <w:szCs w:val="24"/>
              </w:rPr>
              <w:t xml:space="preserve"> իրավաբանական անձանց ու անհատ ձեռնարկատերերին դրանց իրացումն իրականացնող կազմակերպությունների ռեեստրում անդամ պետության մարմնի (կազմակերպության) գրանցման համարը (գրանցման մասին փաստաթղթի համարը) </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 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4. Ռեեստրում տեղեկություններ ներկայացրած երկրի ծածկագիրը (ctsdo:RegisterCountryCode)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թողարկող կազմակերպության գրանցման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M.CT.SDE.00106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csdo:UnifiedCountryCodeType (M.SDT.00112)</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Երկտառանի ծածկագրի արժեքը՝ աշխարհի երկրների դասակարգչին համապատասխան, որը սահմանված է «Տեղեկագրքի (դասակարգչի) նույնականացուցիչ» ատրիբուտով։ 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5"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csdo:ReferenceDataIdType (M.SDT.00091)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5. Իրավաբանական անձի կամ անհատ ձեռնարկատիրոջ վերաբերյալ տեղեկություններ (ctcdo:OwnerSubjectDetails)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հսկիչ (նույնականացման) նշանների էմիսիայի պատվիրատուի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M.CT.CDE.00045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ctcdo:OwnerSubjectDetailsType (M.CT.CDT.00021)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5.1.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տնտեսավարող սուբյեկտի գրանցման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csdo:UnifiedCountryCodeType (M.SDT.00112)</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Երկտառանի ծածկագրի արժեքը՝ աշխարհի երկրների դասակարգչին համապատասխան, որը սահմանված է «Տեղեկատուի(դասակարգչի) նույնականացուցիչ» ատրիբուտով։ 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5"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csdo:ReferenceDataIdType (M.SDT.00091)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5.2. Տնտեսավարող սուբյեկտի անվանումը (csdo:BusinessEntityName)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տնտեսավարող սուբյեկտի լրիվ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M.SDE.00187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csdo:Name300Type (M.SDT.00056)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5.3. Տնտեսավարող սուբյեկտի կրճատ անվանումը (csdo:BusinessEntityBriefName)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տնտեսավարող սուբյեկտի կրճատ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M.SDE.00188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5.4. Կազմակերպաիրավական ձ</w:t>
            </w:r>
            <w:r w:rsidR="00B54C88">
              <w:rPr>
                <w:rFonts w:ascii="Sylfaen" w:hAnsi="Sylfaen"/>
                <w:sz w:val="24"/>
                <w:szCs w:val="24"/>
              </w:rPr>
              <w:t>և</w:t>
            </w:r>
            <w:r w:rsidRPr="00AA568C">
              <w:rPr>
                <w:rFonts w:ascii="Sylfaen" w:hAnsi="Sylfaen"/>
                <w:sz w:val="24"/>
                <w:szCs w:val="24"/>
              </w:rPr>
              <w:t>ի ծածկագիրը (csdo:BusinessEntityTypeCode)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ծածկագրային նշագիրը </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M.SDE.00023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csdo:UnifiedCode20Type (M.SDT.00140)</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Ծածկագրի արժեքը ՝ տեղեկատուին (դասակարգչին) համապատասխան, որը սահմանված է «Տեղեկատուի </w:t>
            </w:r>
            <w:r w:rsidRPr="00AA568C">
              <w:rPr>
                <w:rFonts w:ascii="Sylfaen" w:hAnsi="Sylfaen"/>
                <w:sz w:val="24"/>
                <w:szCs w:val="24"/>
              </w:rPr>
              <w:lastRenderedPageBreak/>
              <w:t>(դասակարգչի) նույնականացուցիչ» ատրիբուտով։ Նվազ. երկարությունը՝ 1: 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5"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csdo:ReferenceDataIdType (M.SDT.00091)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5.5. Կազմակերպաիրավական ձ</w:t>
            </w:r>
            <w:r w:rsidR="00B54C88">
              <w:rPr>
                <w:rFonts w:ascii="Sylfaen" w:hAnsi="Sylfaen"/>
                <w:sz w:val="24"/>
                <w:szCs w:val="24"/>
              </w:rPr>
              <w:t>և</w:t>
            </w:r>
            <w:r w:rsidRPr="00AA568C">
              <w:rPr>
                <w:rFonts w:ascii="Sylfaen" w:hAnsi="Sylfaen"/>
                <w:sz w:val="24"/>
                <w:szCs w:val="24"/>
              </w:rPr>
              <w:t xml:space="preserve">ի անվանումը </w:t>
            </w:r>
            <w:r w:rsidRPr="00AA568C">
              <w:rPr>
                <w:rFonts w:ascii="Sylfaen" w:hAnsi="Sylfaen"/>
                <w:sz w:val="24"/>
                <w:szCs w:val="24"/>
              </w:rPr>
              <w:lastRenderedPageBreak/>
              <w:t>(csdo:BusinessEntityTypeName)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w:t>
            </w:r>
            <w:r w:rsidRPr="00AA568C">
              <w:rPr>
                <w:rFonts w:ascii="Sylfaen" w:hAnsi="Sylfaen"/>
                <w:sz w:val="24"/>
                <w:szCs w:val="24"/>
              </w:rPr>
              <w:lastRenderedPageBreak/>
              <w:t>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M.SDE.00090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csdo:Name300Type (M.SDT.00056)Պայմանանշանների նորմալացված տող, որը չի </w:t>
            </w:r>
            <w:r w:rsidRPr="00AA568C">
              <w:rPr>
                <w:rFonts w:ascii="Sylfaen" w:hAnsi="Sylfaen"/>
                <w:sz w:val="24"/>
                <w:szCs w:val="24"/>
              </w:rPr>
              <w:lastRenderedPageBreak/>
              <w:t xml:space="preserve">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5.6. Տնտեսավարող սուբյեկտի նույնականացուցիչը (csdo:BusinessEntityId)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պետական գրանցման ժամանակ տրված գրանցման համարը (ծածկագիրը)՝ ըստ ռեեստրի (ռեգիստրի)</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M.SDE.00189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csdo:BusinessEntityIdType (M.SDT.00157)</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Պայմանանշանների նորմալացված տող։</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 նույնականացման մեթոդը ( kindId ատրիբուտ)</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տնտեսավարող սուբյեկտների նույնականցման մեթոդ</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5"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csdo:BusinessEntityIdKindIdType (M.SDT.00158)</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Նույնականացուցչի արժեքը </w:t>
            </w:r>
            <w:r w:rsidRPr="00AA568C">
              <w:rPr>
                <w:rFonts w:ascii="Sylfaen" w:hAnsi="Sylfaen"/>
                <w:sz w:val="24"/>
                <w:szCs w:val="24"/>
              </w:rPr>
              <w:lastRenderedPageBreak/>
              <w:t xml:space="preserve">տնտեսավարող սուբյեկտների նույնականացման մեթոդների տեղեկատուից </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5.7. Հարկ վճարողի նույնականացուցիչը (csdo:TaxpayerId)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հարկ վճարողի գրանցման երկրի հարկ վճարողների ռեեստրում տնտեսավարող սուբյեկտի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M.SDE.00025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csdo:TaxpayerIdType (M.SDT.00025) Նույնականացուցիչի արժեքը՝ հարկ վճարողի գրանցման երկրում ընդունված կանոններին համապատասխան։</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5.8. Հաշվառման կանգնեցնելու պատճառի ծածկագիրը</w:t>
            </w:r>
            <w:r w:rsidRPr="00AA568C">
              <w:rPr>
                <w:rFonts w:ascii="Sylfaen" w:hAnsi="Sylfaen"/>
                <w:b/>
                <w:sz w:val="24"/>
                <w:szCs w:val="24"/>
              </w:rPr>
              <w:t xml:space="preserve"> </w:t>
            </w:r>
            <w:r w:rsidRPr="00AA568C">
              <w:rPr>
                <w:rFonts w:ascii="Sylfaen" w:hAnsi="Sylfaen"/>
                <w:sz w:val="24"/>
                <w:szCs w:val="24"/>
              </w:rPr>
              <w:t>(csdo:TaxRegistrationReasonCode)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Ռուսաստանի Դաշնությունում տնտեսավարող սուբյեկտին հարկային հաշվառման կանգնեցնելու պատճառը նույնականացնող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M.SDE.00030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csdo:TaxRegistrationReasonCodeType (M.SDT.00030)</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Պայմանանշանների նորմալացված տող։</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\d{9}</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 Հասցե (ccdo:SubjectAddressDetails)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տնտեսավարող սուբյեկտի հասցեն</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M.CDE.00058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ccdo:SubjectAddressDetailsType (M.CDT.00064)</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5501AA">
        <w:tc>
          <w:tcPr>
            <w:tcW w:w="487" w:type="dxa"/>
            <w:gridSpan w:val="2"/>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5.9.1. Հասցեի տեսակի ծածկագիրը (csdo:DocKindCode)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հասցեի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M.SDE.00192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csdo:AddressKindCodeType (M.SDT.00162)</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Ծածկագրի արժեքը՝ հասցեների տեսակների դասակարգչին համապատասխան։ 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5.9.2.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csdo:UnifiedCountryCodeType (M.SDT.00112)</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Երկտառանի ծածկագրի արժեքը՝ աշխարհի երկրների դասակարգչին համապատասխան, որը սահմանված է «Տեղեկատուի (դասակարգչի) նույնականացուցիչ» ատրիբուտով։ 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742" w:type="dxa"/>
            <w:gridSpan w:val="3"/>
            <w:tcBorders>
              <w:top w:val="single" w:sz="4" w:space="0" w:color="000000"/>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36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B54C88" w:rsidP="00AA568C">
            <w:pPr>
              <w:tabs>
                <w:tab w:val="left" w:pos="1134"/>
              </w:tabs>
              <w:spacing w:after="160" w:line="360" w:lineRule="auto"/>
              <w:ind w:left="45"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csdo:ReferenceDataIdType (M.SDT.00091)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487" w:type="dxa"/>
            <w:gridSpan w:val="2"/>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5.9.3. Տարածքի ծածկագիրը (csdo:TerritoryCode)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վարչատարածքային բաժանման միավորի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M.SDE.00031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csdo:TerritoryCodeType (M.SDT.00031)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Պայմանանշանների նորմալացված տող։</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5.9.4. Տարածաշրջան (csdo:RegionName)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առաջին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M.SDE.00007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Պայմանանշանային նորմալացված սիմվոլային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5.9.5. Շրջան (csdo:DistrictName)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երկրորդ մակարդակի </w:t>
            </w:r>
            <w:r w:rsidRPr="00AA568C">
              <w:rPr>
                <w:rFonts w:ascii="Sylfaen" w:hAnsi="Sylfaen"/>
                <w:sz w:val="24"/>
                <w:szCs w:val="24"/>
              </w:rPr>
              <w:lastRenderedPageBreak/>
              <w:t>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M.SDE.00008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w:t>
            </w:r>
            <w:r w:rsidRPr="00AA568C">
              <w:rPr>
                <w:rFonts w:ascii="Sylfaen" w:hAnsi="Sylfaen"/>
                <w:sz w:val="24"/>
                <w:szCs w:val="24"/>
              </w:rPr>
              <w:lastRenderedPageBreak/>
              <w:t xml:space="preserve">Պայմանանշանային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5.9.6. Քաղաք (csdo:CityName)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քաղաքի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M.SDE.00009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Պայմանանշանային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5.9.7. Բնակավայր (csdo:SettlementName)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բնակավայրի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M.SDE.00057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Պայմանանշանային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5.9.8. Փողոց (csdo:StreetName)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քաղաքային ենթակառուցվածքի փողոցաճանապարհային ցանցի տարրի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Պայմանանշանային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5.9.9. Տան համարը (csdo:BuildingNumberId)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տան, մասնաշենքի, շինության նշագրումը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M.SDE.00011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hAnsi="Sylfaen"/>
                <w:sz w:val="24"/>
                <w:szCs w:val="24"/>
              </w:rPr>
            </w:pPr>
            <w:r w:rsidRPr="00AA568C">
              <w:rPr>
                <w:rFonts w:ascii="Sylfaen" w:hAnsi="Sylfaen"/>
                <w:sz w:val="24"/>
                <w:szCs w:val="24"/>
              </w:rPr>
              <w:t xml:space="preserve">csdo:Id50Type (M.SDT.00093) Պայմանանշանային նորմալացված տող: </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5.9.10. Շինության համարը (csdo:RoomNumberId)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գրասենյակի կամ բնակարանի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M.SDE.00012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hAnsi="Sylfaen"/>
                <w:sz w:val="24"/>
                <w:szCs w:val="24"/>
              </w:rPr>
            </w:pPr>
            <w:r w:rsidRPr="00AA568C">
              <w:rPr>
                <w:rFonts w:ascii="Sylfaen" w:hAnsi="Sylfaen"/>
                <w:sz w:val="24"/>
                <w:szCs w:val="24"/>
              </w:rPr>
              <w:t xml:space="preserve">csdo:Id20Type (M.SDT.00092) Պայմանանշանային նորմալացված տող: </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5.9.11. Փոստային ինդեքս </w:t>
            </w:r>
            <w:r w:rsidRPr="00AA568C">
              <w:rPr>
                <w:rFonts w:ascii="Sylfaen" w:hAnsi="Sylfaen"/>
                <w:sz w:val="24"/>
                <w:szCs w:val="24"/>
              </w:rPr>
              <w:lastRenderedPageBreak/>
              <w:t>(csdo:PostCode)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փոստային կապի </w:t>
            </w:r>
            <w:r w:rsidRPr="00AA568C">
              <w:rPr>
                <w:rFonts w:ascii="Sylfaen" w:hAnsi="Sylfaen"/>
                <w:sz w:val="24"/>
                <w:szCs w:val="24"/>
              </w:rPr>
              <w:lastRenderedPageBreak/>
              <w:t>ձեռնարկության փոստային ինդեքսը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M.SDE.00006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csdo:PostCodeType (M.SDT.00006) </w:t>
            </w:r>
            <w:r w:rsidRPr="00AA568C">
              <w:rPr>
                <w:rFonts w:ascii="Sylfaen" w:hAnsi="Sylfaen"/>
                <w:sz w:val="24"/>
                <w:szCs w:val="24"/>
              </w:rPr>
              <w:lastRenderedPageBreak/>
              <w:t>Պայմանանշանների նորմալացված տող։ Ձ</w:t>
            </w:r>
            <w:r w:rsidR="00B54C88">
              <w:rPr>
                <w:rFonts w:ascii="Sylfaen" w:hAnsi="Sylfaen"/>
                <w:sz w:val="24"/>
                <w:szCs w:val="24"/>
              </w:rPr>
              <w:t>և</w:t>
            </w:r>
            <w:r w:rsidRPr="00AA568C">
              <w:rPr>
                <w:rFonts w:ascii="Sylfaen" w:hAnsi="Sylfaen"/>
                <w:sz w:val="24"/>
                <w:szCs w:val="24"/>
              </w:rPr>
              <w:t>անմուշ՝ [A-Z0-9][A-Z0-9 -]{1,8}[A- Z0-9]</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5.9.12. Բաժանորդային արկղի համար (csdo:PostOfficeBoxId)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փոստային կապի ձեռնարկության բաժանորդային արկղի համարը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M.SDE.00013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csdo:Id20Type (M.SDT.00092) Պայմանանշանային նորմալացված տող: 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235" w:type="dxa"/>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5.10. Կոնտակտային վավերապայման (ccdo:CommunicationDetails)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տնտեսավարող սուբյեկտի կոնտակտային վավերապայմանը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M.CDE.00003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ccdo:CommunicationDetailsType</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(M.CDT.00003)</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w:t>
            </w:r>
          </w:p>
        </w:tc>
      </w:tr>
      <w:tr w:rsidR="005C1365" w:rsidRPr="00AA568C" w:rsidTr="005501AA">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5.10.1. Կապի տեսակի ծածկագիրը (csdo:CommunicationChannel </w:t>
            </w:r>
            <w:r w:rsidRPr="00AA568C">
              <w:rPr>
                <w:rFonts w:ascii="Sylfaen" w:hAnsi="Sylfaen"/>
                <w:sz w:val="24"/>
                <w:szCs w:val="24"/>
              </w:rPr>
              <w:lastRenderedPageBreak/>
              <w:t>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կապի միջոցի (կապուղու) տեսակի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 </w:t>
            </w:r>
            <w:r w:rsidRPr="00AA568C">
              <w:rPr>
                <w:rFonts w:ascii="Sylfaen" w:hAnsi="Sylfaen"/>
                <w:sz w:val="24"/>
                <w:szCs w:val="24"/>
              </w:rPr>
              <w:lastRenderedPageBreak/>
              <w:t>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M.SDE.00014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csdo:CommunicationChannelCodeV2Type (M.SDT.00163)</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Ծածկագրի արժեքը ՝ կապի </w:t>
            </w:r>
            <w:r w:rsidRPr="00AA568C">
              <w:rPr>
                <w:rFonts w:ascii="Sylfaen" w:hAnsi="Sylfaen"/>
                <w:sz w:val="24"/>
                <w:szCs w:val="24"/>
              </w:rPr>
              <w:lastRenderedPageBreak/>
              <w:t>տեսակների դասակարգչին համապատասխան</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5C1365" w:rsidRPr="00AA568C" w:rsidTr="005501AA">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5.10.2. Կապի տեսակի անվանումը (csdo:CommunicationChannel Name)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կապի միջոցի (կապուղու) տեսակի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 անվանումը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M.SDE.00093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87" w:type="dxa"/>
            <w:gridSpan w:val="2"/>
            <w:vMerge/>
            <w:tcBorders>
              <w:left w:val="nil"/>
              <w:bottom w:val="single" w:sz="4" w:space="0" w:color="000000"/>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5.10.3. Կապուղու նույնականացուցիչը </w:t>
            </w:r>
            <w:r w:rsidRPr="00AA568C">
              <w:rPr>
                <w:rFonts w:ascii="Sylfaen" w:hAnsi="Sylfaen"/>
                <w:sz w:val="24"/>
                <w:szCs w:val="24"/>
              </w:rPr>
              <w:lastRenderedPageBreak/>
              <w:t>(csdo:CommunicationChannelId)</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կապուղին նույնականացնող պայմանանշանների </w:t>
            </w:r>
            <w:r w:rsidRPr="00AA568C">
              <w:rPr>
                <w:rFonts w:ascii="Sylfaen" w:hAnsi="Sylfaen"/>
                <w:sz w:val="24"/>
                <w:szCs w:val="24"/>
              </w:rPr>
              <w:lastRenderedPageBreak/>
              <w:t xml:space="preserve">հաջորդականությունը (հեռախոսահամարի, ֆաքսի, էլեկտրոնային փոստի հասցեի </w:t>
            </w:r>
            <w:r w:rsidR="00B54C88">
              <w:rPr>
                <w:rFonts w:ascii="Sylfaen" w:hAnsi="Sylfaen"/>
                <w:sz w:val="24"/>
                <w:szCs w:val="24"/>
              </w:rPr>
              <w:t>և</w:t>
            </w:r>
            <w:r w:rsidRPr="00AA568C">
              <w:rPr>
                <w:rFonts w:ascii="Sylfaen" w:hAnsi="Sylfaen"/>
                <w:sz w:val="24"/>
                <w:szCs w:val="24"/>
              </w:rPr>
              <w:t xml:space="preserve"> այլնի նշումը)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M.SDE.00015</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csdo:CommunicationChannelIdType (M.SDT.00015)</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Պայմանանշանային նորմալացված տող։</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Նվազ. երկարությունը՝ 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Առավ. երկարությունը՝ 1000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6. Հսկիչ (նույնականացման) նշանների քանակը (ctsdo:CIMQuantity)</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հսկիչ (նույնականացման) նշանների ընդհանուր քանակը</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M.CT.SDE.00108</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csdo:Quantity6Type (M.SDT.00106) Հաշվարկման տասնորդական համակարգում ոչ բացասական ամբողջ թիվ։ Թվերի առավելագույն քանակ՝ 6</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0..1</w:t>
            </w:r>
          </w:p>
        </w:tc>
      </w:tr>
      <w:tr w:rsidR="005C1365" w:rsidRPr="00AA568C" w:rsidTr="005501AA">
        <w:tc>
          <w:tcPr>
            <w:tcW w:w="4103" w:type="dxa"/>
            <w:gridSpan w:val="4"/>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7. Պատրաստված </w:t>
            </w:r>
            <w:r w:rsidR="00B54C88">
              <w:rPr>
                <w:rFonts w:ascii="Sylfaen" w:hAnsi="Sylfaen"/>
                <w:sz w:val="24"/>
                <w:szCs w:val="24"/>
              </w:rPr>
              <w:t>և</w:t>
            </w:r>
            <w:r w:rsidRPr="00AA568C">
              <w:rPr>
                <w:rFonts w:ascii="Sylfaen" w:hAnsi="Sylfaen"/>
                <w:sz w:val="24"/>
                <w:szCs w:val="24"/>
              </w:rPr>
              <w:t xml:space="preserve"> իրացված հսկիչ (նույնականացման) նշաններ (ctcdo:CIMEmissionRealizationCIMDetails)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պատրաստված </w:t>
            </w:r>
            <w:r w:rsidR="00B54C88">
              <w:rPr>
                <w:rFonts w:ascii="Sylfaen" w:hAnsi="Sylfaen"/>
                <w:sz w:val="24"/>
                <w:szCs w:val="24"/>
              </w:rPr>
              <w:t>և</w:t>
            </w:r>
            <w:r w:rsidRPr="00AA568C">
              <w:rPr>
                <w:rFonts w:ascii="Sylfaen" w:hAnsi="Sylfaen"/>
                <w:sz w:val="24"/>
                <w:szCs w:val="24"/>
              </w:rPr>
              <w:t xml:space="preserve"> փոխանցված հսկիչ (նույնականացման) նշանների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M.CT.CDE.00044</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ctcdo:CIMEmissionRealization CIMDetailsType (M.CT.CDT.00069) 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7.1. Ապրանքը շրջանառության մեջ բաց թողնելու եղանակ </w:t>
            </w:r>
            <w:r w:rsidRPr="00AA568C">
              <w:rPr>
                <w:rFonts w:ascii="Sylfaen" w:hAnsi="Sylfaen"/>
                <w:sz w:val="24"/>
                <w:szCs w:val="24"/>
              </w:rPr>
              <w:lastRenderedPageBreak/>
              <w:t>(ctsdo:ReleaseMethodCode)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ապրանքը շրջանառության մեջ բաց թողնելու եղանակի </w:t>
            </w:r>
            <w:r w:rsidRPr="00AA568C">
              <w:rPr>
                <w:rFonts w:ascii="Sylfaen" w:hAnsi="Sylfaen"/>
                <w:sz w:val="24"/>
                <w:szCs w:val="24"/>
              </w:rPr>
              <w:lastRenderedPageBreak/>
              <w:t>ծածկագրային նշագիրը՝ ապրանքը շրջանառության մեջ բաց թողնելու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M.CT.SDE.00109</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ctsdo:ReleaseMethodCodeType </w:t>
            </w:r>
            <w:r w:rsidRPr="00AA568C">
              <w:rPr>
                <w:rFonts w:ascii="Sylfaen" w:hAnsi="Sylfaen"/>
                <w:sz w:val="24"/>
                <w:szCs w:val="24"/>
              </w:rPr>
              <w:lastRenderedPageBreak/>
              <w:t>(M.CT.SDT.00036)</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235" w:type="dxa"/>
            <w:vMerge/>
            <w:tcBorders>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7.2. Ապրանքի ծածկագիրը՝ ըստ ԵԱՏՄ ԱՏԳ ԱԱ-ի (csdo:CommodityCode)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Ապրանքի 4 նիշ ծածկագիրը՝ ըստ ԵԱՏՄ ԱՏԳ ԱԱ-ի՝ հսկիչ (նույնականացման) նշաններով դրոշմավորման ենթակա ապրանքների ցանկին համապատասխան, որի համար օգտագործվելու են հսկիչ (նույնականացման) նշաններ</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M.SDE.00091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csdo:CommodityCodeType (M.SDT.00065)</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ԵՍՏՄ ԱՏԳ ԱԱ</w:t>
            </w:r>
            <w:r w:rsidR="00B54C88">
              <w:rPr>
                <w:rFonts w:ascii="Sylfaen" w:hAnsi="Sylfaen"/>
                <w:sz w:val="24"/>
                <w:szCs w:val="24"/>
              </w:rPr>
              <w:t>-</w:t>
            </w:r>
            <w:r w:rsidRPr="00AA568C">
              <w:rPr>
                <w:rFonts w:ascii="Sylfaen" w:hAnsi="Sylfaen"/>
                <w:sz w:val="24"/>
                <w:szCs w:val="24"/>
              </w:rPr>
              <w:t>ից ծածկագրի արժեքը՝ 2, 4, 6, 8, 9 կամ 10 նիշերի մակարդակով։ Ձ</w:t>
            </w:r>
            <w:r w:rsidR="00B54C88">
              <w:rPr>
                <w:rFonts w:ascii="Sylfaen" w:hAnsi="Sylfaen"/>
                <w:sz w:val="24"/>
                <w:szCs w:val="24"/>
              </w:rPr>
              <w:t>և</w:t>
            </w:r>
            <w:r w:rsidRPr="00AA568C">
              <w:rPr>
                <w:rFonts w:ascii="Sylfaen" w:hAnsi="Sylfaen"/>
                <w:sz w:val="24"/>
                <w:szCs w:val="24"/>
              </w:rPr>
              <w:t>անմուշ՝ \d{2}|\d{4}|\d{6}|\d{8,10}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235" w:type="dxa"/>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868" w:type="dxa"/>
            <w:gridSpan w:val="3"/>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7.3. Ապրանքին կցված հսկիչ նշանների վերաբերյալ տեղեկություններ (ctcdo:CIMEmissionGoodsDetails)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ապրանքների դրոշմավորման համար նախատեսված՝ հսկիչ (նույնականացման) նշանների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M.CT.CDE.00046</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ctcdo:CIMEmissionGoodsDetailsType (M.CT.CDT.00070)</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487" w:type="dxa"/>
            <w:gridSpan w:val="2"/>
            <w:tcBorders>
              <w:top w:val="nil"/>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7.3.1. Հսկիչ (նույնականացման) նշանների պատրաստման ամսաթիվ (ctsdo:CIMProductionDate)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հսկիչ (նույնականացման) նշանների պատրաստման ամսաթիվ</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M.CT.SDE.00111</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487" w:type="dxa"/>
            <w:gridSpan w:val="2"/>
            <w:vMerge w:val="restart"/>
            <w:tcBorders>
              <w:top w:val="single" w:sz="4" w:space="0" w:color="000000"/>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7.3.2. Հսկիչ (նույնականացման) նշանների իրացման ամսաթիվ (ctsdo:CIMReleaseDate)</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հսկիչ (նույնականացման) նշանների պատվիրատու կազմակերպությանը հսկիչ (նույնականացման) նշանների իրացման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M.CT.SDE.00110</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487" w:type="dxa"/>
            <w:gridSpan w:val="2"/>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616" w:type="dxa"/>
            <w:gridSpan w:val="2"/>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7.3.3. Հսկիչ (նույնականացման) նշանների բնութագրերի </w:t>
            </w:r>
            <w:r w:rsidRPr="00AA568C">
              <w:rPr>
                <w:rFonts w:ascii="Sylfaen" w:hAnsi="Sylfaen"/>
                <w:sz w:val="24"/>
                <w:szCs w:val="24"/>
              </w:rPr>
              <w:lastRenderedPageBreak/>
              <w:t>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նշանների բնութագրերի </w:t>
            </w:r>
            <w:r w:rsidRPr="00AA568C">
              <w:rPr>
                <w:rFonts w:ascii="Sylfaen" w:hAnsi="Sylfaen"/>
                <w:sz w:val="24"/>
                <w:szCs w:val="24"/>
              </w:rPr>
              <w:lastRenderedPageBreak/>
              <w:t>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M.CT.CDE.00047</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ctcdo:EmissionCIMBaseDetailsType (M.CT.CDT.00071)</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5C1365" w:rsidRPr="00AA568C" w:rsidTr="005501AA">
        <w:tc>
          <w:tcPr>
            <w:tcW w:w="742" w:type="dxa"/>
            <w:gridSpan w:val="3"/>
            <w:vMerge w:val="restart"/>
            <w:tcBorders>
              <w:top w:val="nil"/>
              <w:left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36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*.1. Հսկիչ (նույնականացման) նշանի նույնականացուցիչ (ctsdo:VisualIdentifierCIM)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հսկիչ (նույնականացման) նշանի տեսողականորեն արտապատկերվող նույնականացուցիչ</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ctsdo:VisualIdentifierCIMType (M.CT.SDT.00038)</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[A-Z]{2}[-]{1}[A-Z0-9]{6}[-]{1}[A-Z0-9]{10}</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t>1</w:t>
            </w:r>
          </w:p>
        </w:tc>
      </w:tr>
      <w:tr w:rsidR="005C1365" w:rsidRPr="00AA568C" w:rsidTr="005501AA">
        <w:tc>
          <w:tcPr>
            <w:tcW w:w="742" w:type="dxa"/>
            <w:gridSpan w:val="3"/>
            <w:vMerge/>
            <w:tcBorders>
              <w:left w:val="nil"/>
              <w:bottom w:val="nil"/>
              <w:right w:val="single" w:sz="4" w:space="0" w:color="000000"/>
            </w:tcBorders>
          </w:tcPr>
          <w:p w:rsidR="00173C21" w:rsidRPr="00AA568C" w:rsidRDefault="00173C21" w:rsidP="00AA568C">
            <w:pPr>
              <w:tabs>
                <w:tab w:val="left" w:pos="1134"/>
              </w:tabs>
              <w:spacing w:after="160" w:line="360" w:lineRule="auto"/>
              <w:ind w:left="45" w:right="-3"/>
              <w:rPr>
                <w:rFonts w:ascii="Sylfaen" w:hAnsi="Sylfaen"/>
                <w:sz w:val="24"/>
                <w:szCs w:val="24"/>
              </w:rPr>
            </w:pPr>
          </w:p>
        </w:tc>
        <w:tc>
          <w:tcPr>
            <w:tcW w:w="3361"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*.2. Հսկիչ (նույնականացման) նշանի ռադիոհաճախականային </w:t>
            </w:r>
            <w:r w:rsidRPr="00AA568C">
              <w:rPr>
                <w:rFonts w:ascii="Sylfaen" w:hAnsi="Sylfaen"/>
                <w:sz w:val="24"/>
                <w:szCs w:val="24"/>
              </w:rPr>
              <w:lastRenderedPageBreak/>
              <w:t>նիշի չիպի նույնականացուցիչ (ctsdo:TIDIdentifier)</w:t>
            </w:r>
          </w:p>
        </w:tc>
        <w:tc>
          <w:tcPr>
            <w:tcW w:w="3586"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նշանի ռադիոհաճախականային նիշի </w:t>
            </w:r>
            <w:r w:rsidRPr="00AA568C">
              <w:rPr>
                <w:rFonts w:ascii="Sylfaen" w:hAnsi="Sylfaen"/>
                <w:sz w:val="24"/>
                <w:szCs w:val="24"/>
              </w:rPr>
              <w:lastRenderedPageBreak/>
              <w:t>եզակի նույնականացուցիչը՝ հաշվարկման տասնվեցական համակարգում</w:t>
            </w:r>
          </w:p>
        </w:tc>
        <w:tc>
          <w:tcPr>
            <w:tcW w:w="2057"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lastRenderedPageBreak/>
              <w:t>M.CT.SDE.00112</w:t>
            </w:r>
          </w:p>
        </w:tc>
        <w:tc>
          <w:tcPr>
            <w:tcW w:w="4189"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ctsdo:TIDIdentifierType (M.CT.SDT.00037)</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 xml:space="preserve">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p>
          <w:p w:rsidR="00173C21" w:rsidRPr="00AA568C" w:rsidRDefault="00DC2C99" w:rsidP="00AA568C">
            <w:pPr>
              <w:tabs>
                <w:tab w:val="left" w:pos="1134"/>
              </w:tabs>
              <w:spacing w:after="160" w:line="360" w:lineRule="auto"/>
              <w:ind w:left="45" w:right="-3"/>
              <w:rPr>
                <w:rFonts w:ascii="Sylfaen" w:eastAsia="Times New Roman" w:hAnsi="Sylfaen" w:cs="Times New Roman"/>
                <w:sz w:val="24"/>
                <w:szCs w:val="24"/>
              </w:rPr>
            </w:pP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173C21" w:rsidRPr="00AA568C" w:rsidRDefault="00DC2C99" w:rsidP="00AA568C">
            <w:pPr>
              <w:tabs>
                <w:tab w:val="left" w:pos="1134"/>
              </w:tabs>
              <w:spacing w:after="160" w:line="360" w:lineRule="auto"/>
              <w:ind w:left="12" w:right="-3"/>
              <w:jc w:val="center"/>
              <w:rPr>
                <w:rFonts w:ascii="Sylfaen" w:eastAsia="Times New Roman" w:hAnsi="Sylfaen" w:cs="Times New Roman"/>
                <w:sz w:val="24"/>
                <w:szCs w:val="24"/>
              </w:rPr>
            </w:pPr>
            <w:r w:rsidRPr="00AA568C">
              <w:rPr>
                <w:rFonts w:ascii="Sylfaen" w:hAnsi="Sylfaen"/>
                <w:sz w:val="24"/>
                <w:szCs w:val="24"/>
              </w:rPr>
              <w:lastRenderedPageBreak/>
              <w:t>1</w:t>
            </w:r>
          </w:p>
        </w:tc>
      </w:tr>
    </w:tbl>
    <w:p w:rsidR="005C1365" w:rsidRPr="00AA568C" w:rsidRDefault="005C1365" w:rsidP="00AA568C">
      <w:pPr>
        <w:tabs>
          <w:tab w:val="left" w:pos="1134"/>
        </w:tabs>
        <w:spacing w:after="160" w:line="360" w:lineRule="auto"/>
        <w:ind w:left="-14" w:right="-3"/>
        <w:jc w:val="center"/>
        <w:rPr>
          <w:rFonts w:ascii="Sylfaen" w:eastAsia="Times New Roman" w:hAnsi="Sylfaen" w:cs="Times New Roman"/>
          <w:sz w:val="24"/>
          <w:szCs w:val="24"/>
        </w:rPr>
        <w:sectPr w:rsidR="005C1365" w:rsidRPr="00AA568C" w:rsidSect="00EC4E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19.</w:t>
      </w:r>
      <w:r w:rsidRPr="00AA568C">
        <w:rPr>
          <w:rFonts w:ascii="Sylfaen" w:hAnsi="Sylfaen"/>
          <w:sz w:val="24"/>
          <w:szCs w:val="24"/>
        </w:rPr>
        <w:tab/>
        <w:t>«Վերադարձված հսկիչ (նույնականացման) նշանների վերաբերյալ տեղեկություններ» (R.CT.LS.01.002) էլեկտրոնային փաստաթղթի (տեղեկությունների) կառուցվածքի նկարագրությունը ներկայացված է 11</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jc w:val="right"/>
        <w:rPr>
          <w:rFonts w:ascii="Sylfaen" w:eastAsia="Times New Roman" w:hAnsi="Sylfaen" w:cs="Times New Roma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11</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«Վերադարձված հսկիչ (նույնականացման) նշանների վերաբերյալ տեղեկություններ» (R.CT.LS.01.002) էլեկտրոնային փաստաթղթի (տեղեկությունների) կառուցվածքի նկարագրությունը</w:t>
      </w:r>
    </w:p>
    <w:tbl>
      <w:tblPr>
        <w:tblW w:w="9744" w:type="dxa"/>
        <w:tblInd w:w="-279" w:type="dxa"/>
        <w:tblLayout w:type="fixed"/>
        <w:tblCellMar>
          <w:left w:w="0" w:type="dxa"/>
          <w:right w:w="0" w:type="dxa"/>
        </w:tblCellMar>
        <w:tblLook w:val="01E0" w:firstRow="1" w:lastRow="1" w:firstColumn="1" w:lastColumn="1" w:noHBand="0" w:noVBand="0"/>
      </w:tblPr>
      <w:tblGrid>
        <w:gridCol w:w="1021"/>
        <w:gridCol w:w="2667"/>
        <w:gridCol w:w="6056"/>
      </w:tblGrid>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վերադարձված հսկիչ (նույնականացման) նշանների վերաբերյալ տեղեկություններ</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R.CT.LS.01.002</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վերադարձված հսկիչ (նույնականացման) նշանների վերաբերյալ տեղեկություններ</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40" w:right="-6"/>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urn:EEC:R:CT:LS:01:InvalidCIM:v1.0.0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InvalidCIM</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0" w:right="-6"/>
              <w:rPr>
                <w:rFonts w:ascii="Sylfaen" w:eastAsia="Times New Roman" w:hAnsi="Sylfaen" w:cs="Times New Roman"/>
                <w:sz w:val="24"/>
                <w:szCs w:val="24"/>
              </w:rPr>
            </w:pPr>
            <w:r w:rsidRPr="00AA568C">
              <w:rPr>
                <w:rFonts w:ascii="Sylfaen" w:hAnsi="Sylfaen"/>
                <w:sz w:val="24"/>
                <w:szCs w:val="24"/>
              </w:rPr>
              <w:t>EEC_R_CT_LS_01_InvalidCIM_v1.0.0.xsd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rPr>
          <w:rFonts w:ascii="Sylfaen" w:hAnsi="Sylfaen"/>
          <w:sz w:val="24"/>
          <w:szCs w:val="24"/>
        </w:rPr>
      </w:pPr>
      <w:r w:rsidRPr="00AA568C">
        <w:rPr>
          <w:rFonts w:ascii="Sylfaen" w:hAnsi="Sylfaen"/>
          <w:sz w:val="24"/>
          <w:szCs w:val="24"/>
        </w:rPr>
        <w:t>20.</w:t>
      </w:r>
      <w:r w:rsidRPr="00AA568C">
        <w:rPr>
          <w:rFonts w:ascii="Sylfaen" w:hAnsi="Sylfaen"/>
          <w:sz w:val="24"/>
          <w:szCs w:val="24"/>
        </w:rPr>
        <w:tab/>
        <w:t>Ներմուծվող անվանումների տարածությունները ներկայացված են 12</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12</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21.</w:t>
      </w:r>
      <w:r w:rsidRPr="00AA568C">
        <w:rPr>
          <w:rFonts w:ascii="Sylfaen" w:hAnsi="Sylfaen"/>
          <w:sz w:val="24"/>
          <w:szCs w:val="24"/>
        </w:rPr>
        <w:tab/>
        <w:t>«Վերադարձված հսկիչ (նույնականացման) նշանների վերաբերյալ տեղեկություններ» (R.CT.LS.01.002) էլեկտրոնային փաստաթղթի (տեղեկությունների) կառուցվածքի վավերապայմանների կազմը բերված է 13</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13</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«Վերադարձված հսկիչ (նույնականացման) նշանների վերաբերյալ տեղեկություններ» (R.CT.LS.01.002) էլեկտրոնային փաստաթղթի (տեղեկությունների) կառուցվածքի վավերապայմանների կազմը</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3868"/>
        <w:gridCol w:w="3586"/>
        <w:gridCol w:w="2057"/>
        <w:gridCol w:w="4189"/>
        <w:gridCol w:w="638"/>
      </w:tblGrid>
      <w:tr w:rsidR="003271C5" w:rsidRPr="00AA568C" w:rsidTr="003271C5">
        <w:trPr>
          <w:tblHeader/>
        </w:trPr>
        <w:tc>
          <w:tcPr>
            <w:tcW w:w="4103" w:type="dxa"/>
            <w:gridSpan w:val="2"/>
            <w:tcBorders>
              <w:top w:val="single" w:sz="4" w:space="0" w:color="000000"/>
              <w:left w:val="single" w:sz="4" w:space="0" w:color="000000"/>
              <w:bottom w:val="single" w:sz="4" w:space="0" w:color="auto"/>
              <w:right w:val="single" w:sz="4" w:space="0" w:color="000000"/>
            </w:tcBorders>
            <w:vAlign w:val="center"/>
          </w:tcPr>
          <w:p w:rsidR="003271C5" w:rsidRPr="00AA568C" w:rsidRDefault="00DC2C99" w:rsidP="00AA568C">
            <w:pPr>
              <w:tabs>
                <w:tab w:val="left" w:pos="1134"/>
              </w:tabs>
              <w:spacing w:after="160" w:line="360" w:lineRule="auto"/>
              <w:ind w:left="45" w:right="-6"/>
              <w:jc w:val="center"/>
              <w:rPr>
                <w:rFonts w:ascii="Sylfaen" w:eastAsia="Times New Roman" w:hAnsi="Sylfaen" w:cs="Times New Roman"/>
                <w:sz w:val="24"/>
                <w:szCs w:val="24"/>
              </w:rPr>
            </w:pPr>
            <w:r w:rsidRPr="00AA568C">
              <w:rPr>
                <w:rFonts w:ascii="Sylfaen" w:hAnsi="Sylfaen"/>
                <w:sz w:val="24"/>
                <w:szCs w:val="24"/>
              </w:rPr>
              <w:t>Վավերապայմանի անվանումը</w:t>
            </w:r>
          </w:p>
        </w:tc>
        <w:tc>
          <w:tcPr>
            <w:tcW w:w="3586" w:type="dxa"/>
            <w:tcBorders>
              <w:top w:val="single" w:sz="4" w:space="0" w:color="000000"/>
              <w:left w:val="single" w:sz="4" w:space="0" w:color="000000"/>
              <w:bottom w:val="single" w:sz="4" w:space="0" w:color="auto"/>
              <w:right w:val="single" w:sz="4" w:space="0" w:color="000000"/>
            </w:tcBorders>
            <w:vAlign w:val="center"/>
          </w:tcPr>
          <w:p w:rsidR="003271C5" w:rsidRPr="00AA568C" w:rsidRDefault="00DC2C99" w:rsidP="00AA568C">
            <w:pPr>
              <w:tabs>
                <w:tab w:val="left" w:pos="1134"/>
              </w:tabs>
              <w:spacing w:after="160" w:line="360" w:lineRule="auto"/>
              <w:ind w:left="45" w:right="-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auto"/>
              <w:right w:val="single" w:sz="4" w:space="0" w:color="000000"/>
            </w:tcBorders>
            <w:vAlign w:val="center"/>
          </w:tcPr>
          <w:p w:rsidR="003271C5" w:rsidRPr="00AA568C" w:rsidRDefault="00DC2C99" w:rsidP="00AA568C">
            <w:pPr>
              <w:tabs>
                <w:tab w:val="left" w:pos="1134"/>
              </w:tabs>
              <w:spacing w:after="160" w:line="360" w:lineRule="auto"/>
              <w:ind w:left="45" w:right="-6"/>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auto"/>
              <w:right w:val="single" w:sz="4" w:space="0" w:color="000000"/>
            </w:tcBorders>
            <w:vAlign w:val="center"/>
          </w:tcPr>
          <w:p w:rsidR="003271C5" w:rsidRPr="00AA568C" w:rsidRDefault="00DC2C99" w:rsidP="00AA568C">
            <w:pPr>
              <w:tabs>
                <w:tab w:val="left" w:pos="1134"/>
              </w:tabs>
              <w:spacing w:after="160" w:line="360" w:lineRule="auto"/>
              <w:ind w:left="45"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auto"/>
              <w:right w:val="single" w:sz="4" w:space="0" w:color="000000"/>
            </w:tcBorders>
            <w:vAlign w:val="center"/>
          </w:tcPr>
          <w:p w:rsidR="003271C5" w:rsidRPr="00AA568C" w:rsidRDefault="00DC2C99" w:rsidP="00AA568C">
            <w:pPr>
              <w:tabs>
                <w:tab w:val="left" w:pos="1134"/>
              </w:tabs>
              <w:spacing w:after="160" w:line="360" w:lineRule="auto"/>
              <w:ind w:left="45"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2"/>
            <w:tcBorders>
              <w:top w:val="single" w:sz="4" w:space="0" w:color="auto"/>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5" w:right="-3"/>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auto"/>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5" w:right="-3"/>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auto"/>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5" w:right="-3"/>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auto"/>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5" w:right="-3"/>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38" w:type="dxa"/>
            <w:tcBorders>
              <w:top w:val="single" w:sz="4" w:space="0" w:color="auto"/>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5"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անմուշ՝P\.[A-Z]{2}\.[0-</w:t>
            </w:r>
            <w:r w:rsidRPr="00AA568C">
              <w:rPr>
                <w:rFonts w:ascii="Sylfaen" w:hAnsi="Sylfaen"/>
                <w:sz w:val="24"/>
                <w:szCs w:val="24"/>
              </w:rPr>
              <w:lastRenderedPageBreak/>
              <w:t>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lang w:val="en-US"/>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 xml:space="preserve">Նույնականացուցչի արժեքը՝ </w:t>
            </w:r>
            <w:r w:rsidRPr="00AA568C">
              <w:rPr>
                <w:rFonts w:ascii="Sylfaen" w:hAnsi="Sylfaen"/>
                <w:sz w:val="24"/>
                <w:szCs w:val="24"/>
              </w:rPr>
              <w:br/>
              <w:t>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w:t>
            </w:r>
            <w:r w:rsidRPr="00AA568C">
              <w:rPr>
                <w:rFonts w:ascii="Sylfaen" w:hAnsi="Sylfaen"/>
                <w:sz w:val="24"/>
                <w:szCs w:val="24"/>
              </w:rPr>
              <w:br/>
              <w:t>ISO/IEC 9834-8</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rPr>
              <w:br/>
              <w:t>[0-9a-fA-F]{8}-[0-9a-fA-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csdo:LanguageCodeType (M.SDT.00051) </w:t>
            </w:r>
            <w:r w:rsidRPr="00AA568C">
              <w:rPr>
                <w:rFonts w:ascii="Sylfaen" w:hAnsi="Sylfaen"/>
                <w:sz w:val="24"/>
                <w:szCs w:val="24"/>
              </w:rPr>
              <w:br/>
              <w:t>Լեզվի երկտառանի ծածկագիր՝ ISO 639-1</w:t>
            </w:r>
            <w:r w:rsidR="00B54C88">
              <w:rPr>
                <w:rFonts w:ascii="Sylfaen" w:hAnsi="Sylfaen"/>
                <w:sz w:val="24"/>
                <w:szCs w:val="24"/>
              </w:rPr>
              <w:t>-</w:t>
            </w:r>
            <w:r w:rsidRPr="00AA568C">
              <w:rPr>
                <w:rFonts w:ascii="Sylfaen" w:hAnsi="Sylfaen"/>
                <w:sz w:val="24"/>
                <w:szCs w:val="24"/>
              </w:rPr>
              <w:t>ին համապատասխան 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2. Ամսաթիվը </w:t>
            </w:r>
            <w:r w:rsidR="00B54C88">
              <w:rPr>
                <w:rFonts w:ascii="Sylfaen" w:hAnsi="Sylfaen"/>
                <w:sz w:val="24"/>
                <w:szCs w:val="24"/>
              </w:rPr>
              <w:t>և</w:t>
            </w:r>
            <w:r w:rsidRPr="00AA568C">
              <w:rPr>
                <w:rFonts w:ascii="Sylfaen" w:hAnsi="Sylfaen"/>
                <w:sz w:val="24"/>
                <w:szCs w:val="24"/>
              </w:rPr>
              <w:t xml:space="preserve"> ժամը </w:t>
            </w:r>
            <w:r w:rsidRPr="00AA568C">
              <w:rPr>
                <w:rFonts w:ascii="Sylfaen" w:hAnsi="Sylfaen"/>
                <w:sz w:val="24"/>
                <w:szCs w:val="24"/>
              </w:rPr>
              <w:lastRenderedPageBreak/>
              <w:t>(csdo:EventDateTime)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տեղեկությունների ձ</w:t>
            </w:r>
            <w:r w:rsidR="00B54C88">
              <w:rPr>
                <w:rFonts w:ascii="Sylfaen" w:hAnsi="Sylfaen"/>
                <w:sz w:val="24"/>
                <w:szCs w:val="24"/>
              </w:rPr>
              <w:t>և</w:t>
            </w:r>
            <w:r w:rsidRPr="00AA568C">
              <w:rPr>
                <w:rFonts w:ascii="Sylfaen" w:hAnsi="Sylfaen"/>
                <w:sz w:val="24"/>
                <w:szCs w:val="24"/>
              </w:rPr>
              <w:t xml:space="preserve">ավորման </w:t>
            </w:r>
            <w:r w:rsidRPr="00AA568C">
              <w:rPr>
                <w:rFonts w:ascii="Sylfaen" w:hAnsi="Sylfaen"/>
                <w:sz w:val="24"/>
                <w:szCs w:val="24"/>
              </w:rPr>
              <w:lastRenderedPageBreak/>
              <w:t xml:space="preserve">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bdt:DateTimeType (M.BDT.00006) </w:t>
            </w:r>
            <w:r w:rsidRPr="00AA568C">
              <w:rPr>
                <w:rFonts w:ascii="Sylfaen" w:hAnsi="Sylfaen"/>
                <w:sz w:val="24"/>
                <w:szCs w:val="24"/>
              </w:rPr>
              <w:br/>
            </w:r>
            <w:r w:rsidRPr="00AA568C">
              <w:rPr>
                <w:rFonts w:ascii="Sylfaen" w:hAnsi="Sylfaen"/>
                <w:sz w:val="24"/>
                <w:szCs w:val="24"/>
              </w:rPr>
              <w:lastRenderedPageBreak/>
              <w:t xml:space="preserve">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3.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հսկիչ նշանները շրջանառության մեջ բաց թողած թողարկող երկրի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88" w:right="-3"/>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4. Ռեեստրում անդամ պետության մարմնի (կազմակերպության) գրանցման համարը (գրանցման մասին փաստաթղթի համար) (ctsdo:CIMIssuerDocId)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նշանների պատրաստում </w:t>
            </w:r>
            <w:r w:rsidR="00B54C88">
              <w:rPr>
                <w:rFonts w:ascii="Sylfaen" w:hAnsi="Sylfaen"/>
                <w:sz w:val="24"/>
                <w:szCs w:val="24"/>
              </w:rPr>
              <w:t>և</w:t>
            </w:r>
            <w:r w:rsidRPr="00AA568C">
              <w:rPr>
                <w:rFonts w:ascii="Sylfaen" w:hAnsi="Sylfaen"/>
                <w:sz w:val="24"/>
                <w:szCs w:val="24"/>
              </w:rPr>
              <w:t xml:space="preserve"> իրավաբանական անձանց ու անհատ ձեռնարկատերերին դրանց իրացումն իրականացնող կազմակերպությունների ռեեստրում անդամ պետության մարմնի (կազմակերպության) գրանցման համարը (գրանցման մասին փաստաթղթի համարը)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M.CT.SDE.00107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w:t>
            </w:r>
          </w:p>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Նվազ. երկարությունը՝ 1:</w:t>
            </w:r>
          </w:p>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5. Հսկիչ (նույնականացման) </w:t>
            </w:r>
            <w:r w:rsidRPr="00AA568C">
              <w:rPr>
                <w:rFonts w:ascii="Sylfaen" w:hAnsi="Sylfaen"/>
                <w:sz w:val="24"/>
                <w:szCs w:val="24"/>
              </w:rPr>
              <w:lastRenderedPageBreak/>
              <w:t>նշանների քանակ (ctsdo:CIMQuantity)</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 xml:space="preserve">վերադարձված հսկիչ </w:t>
            </w:r>
            <w:r w:rsidRPr="00AA568C">
              <w:rPr>
                <w:rFonts w:ascii="Sylfaen" w:hAnsi="Sylfaen"/>
                <w:sz w:val="24"/>
                <w:szCs w:val="24"/>
              </w:rPr>
              <w:lastRenderedPageBreak/>
              <w:t>(նույնականացման) նշանների ընդհանուր քանակ</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M.CT.SDE.00108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csdo:Quantity6Type (M.SDT.00106) </w:t>
            </w:r>
            <w:r w:rsidRPr="00AA568C">
              <w:rPr>
                <w:rFonts w:ascii="Sylfaen" w:hAnsi="Sylfaen"/>
                <w:sz w:val="24"/>
                <w:szCs w:val="24"/>
              </w:rPr>
              <w:lastRenderedPageBreak/>
              <w:t>Հաշվարկման տասնորդական համակարգում ոչ բացասական ամբողջ թիվ։ Թվերի առավելագույն քանակ՝ 6</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6. Հսկիչ (նույնականացման) նշանի վերադարձման պատճառը (ctsdo:ReasonDescriptionText)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հսկիչ (նույնականացման) նշանները վերադարձնելու պատճառը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M.CT.SDE.00129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hAnsi="Sylfaen"/>
                <w:sz w:val="24"/>
                <w:szCs w:val="24"/>
              </w:rPr>
              <w:br/>
              <w:t>Պայմանանշանային տող։ Նվազ. երկարությունը՝ 1: 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7. Հսկիչ (նույնականացման) նշանների բնութագրերի 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hAnsi="Sylfaen"/>
                <w:sz w:val="24"/>
                <w:szCs w:val="24"/>
              </w:rPr>
              <w:b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7.1. Հսկիչ (նույնականացման) նշանի նույնականացուցիչը (ctsdo:VisualIdentifierCIM)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 xml:space="preserve">հսկիչ (նույնականացման) նշանի տեսողականորեն արտապատկերվող </w:t>
            </w:r>
            <w:r w:rsidRPr="00AA568C">
              <w:rPr>
                <w:rFonts w:ascii="Sylfaen" w:hAnsi="Sylfaen"/>
                <w:sz w:val="24"/>
                <w:szCs w:val="24"/>
              </w:rPr>
              <w:lastRenderedPageBreak/>
              <w:t>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M.CT.SDE.00113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ctsdo:VisualIdentifierCIMType (M.CT.SDT.00038)</w:t>
            </w:r>
            <w:r w:rsidRPr="00AA568C">
              <w:rPr>
                <w:rFonts w:ascii="Sylfaen" w:hAnsi="Sylfaen"/>
                <w:sz w:val="24"/>
                <w:szCs w:val="24"/>
              </w:rPr>
              <w:br/>
              <w:t xml:space="preserve">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rPr>
              <w:br/>
              <w:t>[A-Z]{2}[-]{1}[A-Z0-9]{6}[-]{1}[A-Z0-9]{10}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7.2. Հսկիչ (նույնականացման) նշանի ռադիոհաճախական նիշի չիպի նույնականացուցիչը (ctsdo:TIDIdentifier)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հսկիչ (նույնականացման) նշանի ռադիոհաճախական նիշի եզակի նույնականացուցիչը՝ հաշվարկման տասնվեցական համակարգում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M.CT.SDE.00112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62"/>
              <w:rPr>
                <w:rFonts w:ascii="Sylfaen" w:eastAsia="Times New Roman" w:hAnsi="Sylfaen" w:cs="Times New Roman"/>
                <w:sz w:val="24"/>
                <w:szCs w:val="24"/>
              </w:rPr>
            </w:pPr>
            <w:r w:rsidRPr="00AA568C">
              <w:rPr>
                <w:rFonts w:ascii="Sylfaen" w:hAnsi="Sylfaen"/>
                <w:sz w:val="24"/>
                <w:szCs w:val="24"/>
              </w:rPr>
              <w:t>ctsdo:TIDIdentifierType (M.CT.SDT.00037)</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t>7.3. Առ</w:t>
            </w:r>
            <w:r w:rsidR="00B54C88">
              <w:rPr>
                <w:rFonts w:ascii="Sylfaen" w:hAnsi="Sylfaen"/>
                <w:sz w:val="24"/>
                <w:szCs w:val="24"/>
              </w:rPr>
              <w:t>և</w:t>
            </w:r>
            <w:r w:rsidRPr="00AA568C">
              <w:rPr>
                <w:rFonts w:ascii="Sylfaen" w:hAnsi="Sylfaen"/>
                <w:sz w:val="24"/>
                <w:szCs w:val="24"/>
              </w:rPr>
              <w:t xml:space="preserve">տրային միավորի </w:t>
            </w:r>
            <w:r w:rsidRPr="00AA568C">
              <w:rPr>
                <w:rFonts w:ascii="Sylfaen" w:hAnsi="Sylfaen"/>
                <w:sz w:val="24"/>
                <w:szCs w:val="24"/>
              </w:rPr>
              <w:lastRenderedPageBreak/>
              <w:t>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առ</w:t>
            </w:r>
            <w:r w:rsidR="00B54C88">
              <w:rPr>
                <w:rFonts w:ascii="Sylfaen" w:hAnsi="Sylfaen"/>
                <w:sz w:val="24"/>
                <w:szCs w:val="24"/>
              </w:rPr>
              <w:t>և</w:t>
            </w:r>
            <w:r w:rsidRPr="00AA568C">
              <w:rPr>
                <w:rFonts w:ascii="Sylfaen" w:hAnsi="Sylfaen"/>
                <w:sz w:val="24"/>
                <w:szCs w:val="24"/>
              </w:rPr>
              <w:t xml:space="preserve">տրային միավորի </w:t>
            </w:r>
            <w:r w:rsidRPr="00AA568C">
              <w:rPr>
                <w:rFonts w:ascii="Sylfaen" w:hAnsi="Sylfaen"/>
                <w:sz w:val="24"/>
                <w:szCs w:val="24"/>
              </w:rPr>
              <w:lastRenderedPageBreak/>
              <w:t>(ապրանքի, արտադրանքի) սերիական գլոբալ համարը՝ SGTIN-96 ստանդարտով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M.CT.SDE.00117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62"/>
              <w:rPr>
                <w:rFonts w:ascii="Sylfaen" w:eastAsia="Times New Roman" w:hAnsi="Sylfaen" w:cs="Times New Roman"/>
                <w:sz w:val="24"/>
                <w:szCs w:val="24"/>
              </w:rPr>
            </w:pPr>
            <w:r w:rsidRPr="00AA568C">
              <w:rPr>
                <w:rFonts w:ascii="Sylfaen" w:hAnsi="Sylfaen"/>
                <w:sz w:val="24"/>
                <w:szCs w:val="24"/>
              </w:rPr>
              <w:t xml:space="preserve">ctsdo:SGTINIdentifierType </w:t>
            </w:r>
            <w:r w:rsidRPr="00AA568C">
              <w:rPr>
                <w:rFonts w:ascii="Sylfaen" w:hAnsi="Sylfaen"/>
                <w:sz w:val="24"/>
                <w:szCs w:val="24"/>
              </w:rPr>
              <w:lastRenderedPageBreak/>
              <w:t>(M.CT.SDT.00043)</w:t>
            </w:r>
            <w:r w:rsidRPr="00AA568C">
              <w:rPr>
                <w:rFonts w:ascii="Sylfaen" w:hAnsi="Sylfaen"/>
                <w:sz w:val="24"/>
                <w:szCs w:val="24"/>
              </w:rPr>
              <w:b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Առավ. երկարությունը՝ 100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8" w:right="-3"/>
              <w:rPr>
                <w:rFonts w:ascii="Sylfaen" w:eastAsia="Times New Roman" w:hAnsi="Sylfaen" w:cs="Times New Roman"/>
                <w:sz w:val="24"/>
                <w:szCs w:val="24"/>
              </w:rPr>
            </w:pPr>
            <w:r w:rsidRPr="00AA568C">
              <w:rPr>
                <w:rFonts w:ascii="Sylfaen" w:hAnsi="Sylfaen"/>
                <w:sz w:val="24"/>
                <w:szCs w:val="24"/>
              </w:rPr>
              <w:lastRenderedPageBreak/>
              <w:t>0..1</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3271C5">
          <w:type w:val="nextColumn"/>
          <w:pgSz w:w="16840" w:h="11920" w:orient="landscape"/>
          <w:pgMar w:top="1418" w:right="1418" w:bottom="1276"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22.</w:t>
      </w:r>
      <w:r w:rsidRPr="00AA568C">
        <w:rPr>
          <w:rFonts w:ascii="Sylfaen" w:hAnsi="Sylfaen"/>
          <w:sz w:val="24"/>
          <w:szCs w:val="24"/>
        </w:rPr>
        <w:tab/>
        <w:t>«Դրոշմավորված ապրանքի վերաբերյալ տեղեկությունների հարցում Հանձնաժողովի կողմից» (R.CT.LS.01.003) էլեկտրոնային փաստաթղթի (տեղեկությունների) կառուցվածքի նկարագրությունը ներկայացված է 14</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14</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Հանձնաժողովի կողմից» (R.CT.LS.01.003) էլեկտրոնային փաստաթղթի (տեղեկությունների) կառուցվածքի նկարագրությունը</w:t>
      </w:r>
    </w:p>
    <w:tbl>
      <w:tblPr>
        <w:tblW w:w="9754" w:type="dxa"/>
        <w:tblInd w:w="-289" w:type="dxa"/>
        <w:tblLayout w:type="fixed"/>
        <w:tblCellMar>
          <w:left w:w="0" w:type="dxa"/>
          <w:right w:w="0" w:type="dxa"/>
        </w:tblCellMar>
        <w:tblLook w:val="01E0" w:firstRow="1" w:lastRow="1" w:firstColumn="1" w:lastColumn="1" w:noHBand="0" w:noVBand="0"/>
      </w:tblPr>
      <w:tblGrid>
        <w:gridCol w:w="1031"/>
        <w:gridCol w:w="2667"/>
        <w:gridCol w:w="6056"/>
      </w:tblGrid>
      <w:tr w:rsidR="003271C5" w:rsidRPr="00AA568C" w:rsidTr="003271C5">
        <w:trPr>
          <w:tblHeader/>
        </w:trPr>
        <w:tc>
          <w:tcPr>
            <w:tcW w:w="103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Հանձնաժողովի կողմից</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R.CT.LS.01.003</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Հանձնաժողովի կողմից</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14" w:right="44"/>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urn:EEC:R:CT:LS:01:RequestComissionMarkGoods:v1.0.0</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RequestComissionMarkGoods</w:t>
            </w:r>
          </w:p>
        </w:tc>
      </w:tr>
      <w:tr w:rsidR="003271C5" w:rsidRPr="00AA568C" w:rsidTr="003271C5">
        <w:tc>
          <w:tcPr>
            <w:tcW w:w="103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EEC_R_CT_LS_01_RequestComissionMarkGoods_v1.0.0. 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23.</w:t>
      </w:r>
      <w:r w:rsidRPr="00AA568C">
        <w:rPr>
          <w:rFonts w:ascii="Sylfaen" w:hAnsi="Sylfaen"/>
          <w:sz w:val="24"/>
          <w:szCs w:val="24"/>
        </w:rPr>
        <w:tab/>
        <w:t>Ներմուծվող անվանումների տարածությունները ներկայացված են 15</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jc w:val="right"/>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15</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56" w:type="dxa"/>
        <w:tblInd w:w="-289" w:type="dxa"/>
        <w:tblLayout w:type="fixed"/>
        <w:tblCellMar>
          <w:left w:w="0" w:type="dxa"/>
          <w:right w:w="0" w:type="dxa"/>
        </w:tblCellMar>
        <w:tblLook w:val="01E0" w:firstRow="1" w:lastRow="1" w:firstColumn="1" w:lastColumn="1" w:noHBand="0" w:noVBand="0"/>
      </w:tblPr>
      <w:tblGrid>
        <w:gridCol w:w="1062"/>
        <w:gridCol w:w="6481"/>
        <w:gridCol w:w="2213"/>
      </w:tblGrid>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6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w:t>
      </w:r>
      <w:r w:rsidRPr="00AA568C">
        <w:rPr>
          <w:rFonts w:ascii="Sylfaen" w:hAnsi="Sylfaen"/>
          <w:sz w:val="24"/>
          <w:szCs w:val="24"/>
        </w:rPr>
        <w:lastRenderedPageBreak/>
        <w:t xml:space="preserve">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24.</w:t>
      </w:r>
      <w:r w:rsidRPr="00AA568C">
        <w:rPr>
          <w:rFonts w:ascii="Sylfaen" w:hAnsi="Sylfaen"/>
          <w:sz w:val="24"/>
          <w:szCs w:val="24"/>
        </w:rPr>
        <w:tab/>
        <w:t>«Դրոշմավորված ապրանքի վերաբերյալ տեղեկությունների հարցում Հանձնաժողովի կողմից» (R.CT.LS.01.003) էլեկտրոնային փաստաթղթի (տեղեկությունների) կառուցվածքի վավերապայմանների կազմը ներկայացված է 16</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16</w:t>
      </w:r>
    </w:p>
    <w:p w:rsidR="003271C5" w:rsidRPr="00AA568C" w:rsidRDefault="003271C5" w:rsidP="00AA568C">
      <w:pPr>
        <w:tabs>
          <w:tab w:val="left" w:pos="1134"/>
        </w:tabs>
        <w:spacing w:after="160" w:line="360" w:lineRule="auto"/>
        <w:ind w:left="1701" w:right="2097"/>
        <w:jc w:val="right"/>
        <w:rPr>
          <w:rFonts w:ascii="Sylfaen" w:eastAsia="Times New Roman" w:hAnsi="Sylfaen" w:cs="Times New Roman"/>
          <w:sz w:val="24"/>
          <w:szCs w:val="24"/>
        </w:rPr>
      </w:pPr>
    </w:p>
    <w:p w:rsidR="003271C5" w:rsidRPr="00AA568C" w:rsidRDefault="00DC2C99" w:rsidP="00AA568C">
      <w:pPr>
        <w:tabs>
          <w:tab w:val="left" w:pos="1134"/>
        </w:tabs>
        <w:spacing w:after="160" w:line="360" w:lineRule="auto"/>
        <w:ind w:left="1701" w:right="2097"/>
        <w:jc w:val="center"/>
        <w:rPr>
          <w:rFonts w:ascii="Sylfaen" w:hAnsi="Sylfaen"/>
          <w:sz w:val="24"/>
          <w:szCs w:val="24"/>
        </w:rPr>
      </w:pPr>
      <w:r w:rsidRPr="00AA568C">
        <w:rPr>
          <w:rFonts w:ascii="Sylfaen" w:hAnsi="Sylfaen"/>
          <w:sz w:val="24"/>
          <w:szCs w:val="24"/>
        </w:rPr>
        <w:t>«Դրոշմավորված ապրանքի վերաբերյալ տեղեկությունների հարցում Հանձնաժողովի կողմից» (R.CT.LS.01.003) էլեկտրոնային փաստաթղթի (տեղեկությունների) կառուցվածքի վավերապայմանների կազմը</w:t>
      </w:r>
    </w:p>
    <w:p w:rsidR="003271C5" w:rsidRPr="00AA568C" w:rsidRDefault="003271C5" w:rsidP="00AA568C">
      <w:pPr>
        <w:tabs>
          <w:tab w:val="left" w:pos="1134"/>
        </w:tabs>
        <w:spacing w:after="160" w:line="360" w:lineRule="auto"/>
        <w:ind w:left="1701" w:right="2097"/>
        <w:jc w:val="center"/>
        <w:rPr>
          <w:rFonts w:ascii="Sylfaen" w:hAnsi="Sylfaen"/>
          <w:sz w:val="24"/>
          <w:szCs w:val="24"/>
        </w:rPr>
      </w:pPr>
    </w:p>
    <w:tbl>
      <w:tblPr>
        <w:tblW w:w="14573" w:type="dxa"/>
        <w:tblInd w:w="102" w:type="dxa"/>
        <w:tblLayout w:type="fixed"/>
        <w:tblCellMar>
          <w:left w:w="0" w:type="dxa"/>
          <w:right w:w="0" w:type="dxa"/>
        </w:tblCellMar>
        <w:tblLook w:val="01E0" w:firstRow="1" w:lastRow="1" w:firstColumn="1" w:lastColumn="1" w:noHBand="0" w:noVBand="0"/>
      </w:tblPr>
      <w:tblGrid>
        <w:gridCol w:w="235"/>
        <w:gridCol w:w="3868"/>
        <w:gridCol w:w="3586"/>
        <w:gridCol w:w="2057"/>
        <w:gridCol w:w="4189"/>
        <w:gridCol w:w="638"/>
      </w:tblGrid>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Նույնականացուցիչ</w:t>
            </w:r>
          </w:p>
        </w:tc>
        <w:tc>
          <w:tcPr>
            <w:tcW w:w="418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11"/>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hAnsi="Sylfaen"/>
                <w:sz w:val="24"/>
                <w:szCs w:val="24"/>
              </w:rPr>
              <w:br/>
              <w:t xml:space="preserve">Ծածկագրի արժեքը՝ Տեղեկատվական </w:t>
            </w:r>
            <w:r w:rsidRPr="00AA568C">
              <w:rPr>
                <w:rFonts w:ascii="Sylfaen" w:hAnsi="Sylfaen"/>
                <w:sz w:val="24"/>
                <w:szCs w:val="24"/>
              </w:rPr>
              <w:lastRenderedPageBreak/>
              <w:t>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P\.[A-Z]{2}\.[0-9]{2}\.MSG\.[0-9]{3}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csdo:EDocCodeType (M.SDT.90001) </w:t>
            </w:r>
            <w:r w:rsidRPr="00AA568C">
              <w:rPr>
                <w:rFonts w:ascii="Sylfaen" w:hAnsi="Sylfaen"/>
                <w:sz w:val="24"/>
                <w:szCs w:val="24"/>
              </w:rPr>
              <w:br/>
              <w:t xml:space="preserve">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en-US"/>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պայմանանշանային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hAnsi="Sylfaen"/>
                <w:sz w:val="24"/>
                <w:szCs w:val="24"/>
              </w:rPr>
              <w:b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w:t>
            </w:r>
            <w:r w:rsidRPr="00AA568C">
              <w:rPr>
                <w:rFonts w:ascii="Sylfaen" w:hAnsi="Sylfaen"/>
                <w:sz w:val="24"/>
                <w:szCs w:val="24"/>
              </w:rPr>
              <w:lastRenderedPageBreak/>
              <w:t>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hAnsi="Sylfaen"/>
                <w:sz w:val="24"/>
                <w:szCs w:val="24"/>
              </w:rPr>
            </w:pPr>
            <w:r w:rsidRPr="00AA568C">
              <w:rPr>
                <w:rFonts w:ascii="Sylfaen" w:hAnsi="Sylfaen"/>
                <w:sz w:val="24"/>
                <w:szCs w:val="24"/>
              </w:rPr>
              <w:t>csdo:UniversallyUniqueIdType (M.SDT.90003)</w:t>
            </w:r>
            <w:r w:rsidRPr="00AA568C">
              <w:rPr>
                <w:rFonts w:ascii="Sylfaen" w:hAnsi="Sylfaen"/>
                <w:sz w:val="24"/>
                <w:szCs w:val="24"/>
              </w:rPr>
              <w:br/>
              <w:t>Նույնականացուցչի արժեքը՝</w:t>
            </w:r>
            <w:r w:rsidRPr="00AA568C">
              <w:rPr>
                <w:rFonts w:ascii="Sylfaen" w:hAnsi="Sylfaen"/>
                <w:sz w:val="24"/>
                <w:szCs w:val="24"/>
              </w:rPr>
              <w:br/>
              <w:t>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2. Հաշվետու ժամանակահատվածի </w:t>
            </w:r>
            <w:r w:rsidRPr="00AA568C">
              <w:rPr>
                <w:rFonts w:ascii="Sylfaen" w:hAnsi="Sylfaen"/>
                <w:sz w:val="24"/>
                <w:szCs w:val="24"/>
              </w:rPr>
              <w:lastRenderedPageBreak/>
              <w:t>սկզբնական ամսաթիվ (ctsdo:FirstDayReportPeriod)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 xml:space="preserve">հաշվետու </w:t>
            </w:r>
            <w:r w:rsidRPr="00AA568C">
              <w:rPr>
                <w:rFonts w:ascii="Sylfaen" w:hAnsi="Sylfaen"/>
                <w:sz w:val="24"/>
                <w:szCs w:val="24"/>
              </w:rPr>
              <w:lastRenderedPageBreak/>
              <w:t xml:space="preserve">ժամանակահատվածի սկզբնական ամսաթիվը, որի ընթացքում ներկայացվում են տեղեկությունները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M.CT.SDE.00132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bdt:DateType (M.BDT.00005) </w:t>
            </w:r>
            <w:r w:rsidRPr="00AA568C">
              <w:rPr>
                <w:rFonts w:ascii="Sylfaen" w:hAnsi="Sylfaen"/>
                <w:sz w:val="24"/>
                <w:szCs w:val="24"/>
              </w:rPr>
              <w:lastRenderedPageBreak/>
              <w:t>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3. Հաշվետու ժամանակահատվածի վերջնական ամսաթիվ (ctsdo:LastDayReportPeriod)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հաշվետու ժամանակահատվածի վերջնական ամսաթիվը, որի ընթացքում ներկայացվում են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M.CT.SDE.00133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4. Ապրանքի ծածկագիրը՝ ըստ ԵԱՏՄ ԱՏԳ ԱԱ-ի (csdo:CommodityCode)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Ապրանքի 10-անիշ ծածկագիրը՝ ըստ ԵԱՏՄ ԱՏԳ ԱԱ-ի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M.SDE.00091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csdo:CommodityCodeType (M.SDT.00065)</w:t>
            </w:r>
            <w:r w:rsidRPr="00AA568C">
              <w:rPr>
                <w:rFonts w:ascii="Sylfaen" w:hAnsi="Sylfaen"/>
                <w:sz w:val="24"/>
                <w:szCs w:val="24"/>
              </w:rPr>
              <w:br/>
              <w:t>ԵՍՏՄ ԱՏԳ ԱԱ</w:t>
            </w:r>
            <w:r w:rsidR="00B54C88">
              <w:rPr>
                <w:rFonts w:ascii="Sylfaen" w:hAnsi="Sylfaen"/>
                <w:sz w:val="24"/>
                <w:szCs w:val="24"/>
              </w:rPr>
              <w:t>-</w:t>
            </w:r>
            <w:r w:rsidRPr="00AA568C">
              <w:rPr>
                <w:rFonts w:ascii="Sylfaen" w:hAnsi="Sylfaen"/>
                <w:sz w:val="24"/>
                <w:szCs w:val="24"/>
              </w:rPr>
              <w:t xml:space="preserve">ից ծածկագրի արժեքը՝ 2, 4, 6, 8, 9 կամ 10 նիշերի մակարդակով։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\d{2}|\d{4}|\d{6}|\d{8,10}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5. Հարկ վճարողի նույնականացուցիչը </w:t>
            </w:r>
            <w:r w:rsidRPr="00AA568C">
              <w:rPr>
                <w:rFonts w:ascii="Sylfaen" w:hAnsi="Sylfaen"/>
                <w:sz w:val="24"/>
                <w:szCs w:val="24"/>
              </w:rPr>
              <w:lastRenderedPageBreak/>
              <w:t>(csdo:TaxpayerId)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 xml:space="preserve">հարկ վճարողի գրանցման երկրի հարկ վճարողների ռեեստրում իրավաբանական </w:t>
            </w:r>
            <w:r w:rsidRPr="00AA568C">
              <w:rPr>
                <w:rFonts w:ascii="Sylfaen" w:hAnsi="Sylfaen"/>
                <w:sz w:val="24"/>
                <w:szCs w:val="24"/>
              </w:rPr>
              <w:lastRenderedPageBreak/>
              <w:t>կամ ֆիզիկական անձի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M.SDE.00025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 xml:space="preserve">csdo:TaxpayerIdType (M.SDT.00025) </w:t>
            </w:r>
            <w:r w:rsidRPr="00AA568C">
              <w:rPr>
                <w:rFonts w:ascii="Sylfaen" w:hAnsi="Sylfaen"/>
                <w:sz w:val="24"/>
                <w:szCs w:val="24"/>
              </w:rPr>
              <w:br/>
              <w:t xml:space="preserve">Նույնականացուցչի արժեքը՝ հարկ վճարողի գրանցման երկրում </w:t>
            </w:r>
            <w:r w:rsidRPr="00AA568C">
              <w:rPr>
                <w:rFonts w:ascii="Sylfaen" w:hAnsi="Sylfaen"/>
                <w:sz w:val="24"/>
                <w:szCs w:val="24"/>
              </w:rPr>
              <w:lastRenderedPageBreak/>
              <w:t>ընդունված կանոններին համապատասխան։</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lang w:val="en-US"/>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lastRenderedPageBreak/>
              <w:t>0..*</w:t>
            </w:r>
          </w:p>
        </w:tc>
      </w:tr>
      <w:tr w:rsidR="003271C5" w:rsidRPr="00AA568C" w:rsidTr="003271C5">
        <w:tc>
          <w:tcPr>
            <w:tcW w:w="4103"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lastRenderedPageBreak/>
              <w:t>6. Ապրանքը շրջանառության մեջ դնելու եղանակը (ctsdo:ReleaseMethodCode)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ապրանքի շրջանառության մեջ դնելու եղանակի ծածկագրային նշագիրը՝ ապրանքը շրջանառության մեջ դնելու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M.CT.SDE.00109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rPr>
                <w:rFonts w:ascii="Sylfaen" w:eastAsia="Times New Roman" w:hAnsi="Sylfaen" w:cs="Times New Roman"/>
                <w:sz w:val="24"/>
                <w:szCs w:val="24"/>
              </w:rPr>
            </w:pPr>
            <w:r w:rsidRPr="00AA568C">
              <w:rPr>
                <w:rFonts w:ascii="Sylfaen" w:hAnsi="Sylfaen"/>
                <w:sz w:val="24"/>
                <w:szCs w:val="24"/>
              </w:rPr>
              <w:t>ctsdo:ReleaseMethodCodeType (M.CT.SDT.00036)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3" w:right="45"/>
              <w:jc w:val="center"/>
              <w:rPr>
                <w:rFonts w:ascii="Sylfaen" w:eastAsia="Times New Roman" w:hAnsi="Sylfaen" w:cs="Times New Roman"/>
                <w:sz w:val="24"/>
                <w:szCs w:val="24"/>
              </w:rPr>
            </w:pPr>
            <w:r w:rsidRPr="00AA568C">
              <w:rPr>
                <w:rFonts w:ascii="Sylfaen" w:hAnsi="Sylfaen"/>
                <w:sz w:val="24"/>
                <w:szCs w:val="24"/>
              </w:rPr>
              <w:t>0..*</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3271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25.</w:t>
      </w:r>
      <w:r w:rsidRPr="00AA568C">
        <w:rPr>
          <w:rFonts w:ascii="Sylfaen" w:hAnsi="Sylfaen"/>
          <w:sz w:val="24"/>
          <w:szCs w:val="24"/>
        </w:rPr>
        <w:tab/>
        <w:t>«Հանձնաժողով ներկայացվող դրոշմավորված ապրանքի շրջանառության վերաբերյալ տեղեկություններ» (R.CT.LS.01.004) էլեկտրոնային փաստաթղթի (տեղեկությունների) կառուցվածքի նկարագրությունը ներկայացված է 17</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17</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«Հանձնաժողով ներկայացվող դրոշմավորված ապրանքի շրջանառությանվերաբերյալ տեղեկություններ» (R.CT.LS.01.004) էլեկտրոնային փաստաթղթի (տեղեկությունների) կառուցվածքի նկարագրությունը</w:t>
      </w:r>
    </w:p>
    <w:tbl>
      <w:tblPr>
        <w:tblW w:w="9744" w:type="dxa"/>
        <w:tblInd w:w="-279" w:type="dxa"/>
        <w:tblLayout w:type="fixed"/>
        <w:tblCellMar>
          <w:left w:w="0" w:type="dxa"/>
          <w:right w:w="0" w:type="dxa"/>
        </w:tblCellMar>
        <w:tblLook w:val="01E0" w:firstRow="1" w:lastRow="1" w:firstColumn="1" w:lastColumn="1" w:noHBand="0" w:noVBand="0"/>
      </w:tblPr>
      <w:tblGrid>
        <w:gridCol w:w="1021"/>
        <w:gridCol w:w="2667"/>
        <w:gridCol w:w="6056"/>
      </w:tblGrid>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Հանձնաժողով ներկայացվող դրոշմավորված ապրանքի շրջանառության վերաբերյալ տեղեկություններ</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R.CT.LS.01.004</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Y.Y.Y</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դրոշմավորված ապրանքների շրջանառության վերաբերյալ տեղեկություններ</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14" w:right="-6"/>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urn:EEC:R.CT.LS.01:GoodsReleaseMonitoring:v1.0.0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 xml:space="preserve">XML փաստաթղթի </w:t>
            </w:r>
            <w:r w:rsidRPr="00AA568C">
              <w:rPr>
                <w:rFonts w:ascii="Sylfaen" w:hAnsi="Sylfaen"/>
                <w:sz w:val="24"/>
                <w:szCs w:val="24"/>
              </w:rPr>
              <w:lastRenderedPageBreak/>
              <w:t>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lastRenderedPageBreak/>
              <w:t>GoodsReleaseMonitoring</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EEC_R.CT.LS.01_GoodsReleaseMonitoring_v1.0.0.xsd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26.</w:t>
      </w:r>
      <w:r w:rsidRPr="00AA568C">
        <w:rPr>
          <w:rFonts w:ascii="Sylfaen" w:hAnsi="Sylfaen"/>
          <w:sz w:val="24"/>
          <w:szCs w:val="24"/>
        </w:rPr>
        <w:tab/>
        <w:t>Ներմուծվող անվանումների տարածությունները ներկայացված են 18</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jc w:val="right"/>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18</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27.</w:t>
      </w:r>
      <w:r w:rsidRPr="00AA568C">
        <w:rPr>
          <w:rFonts w:ascii="Sylfaen" w:hAnsi="Sylfaen"/>
          <w:sz w:val="24"/>
          <w:szCs w:val="24"/>
        </w:rPr>
        <w:tab/>
        <w:t>«Հանձնաժողով ներկայացվող դրոշմավորված ապրանքի շրջանառության վերաբերյալ տեղեկություններ» (R.CT.LS.01.004) էլեկտրոնային փաստաթղթի (տեղեկությունների) կառուցվածքի վավերապայմանների կազմը ներկայացված է 19</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19</w:t>
      </w:r>
    </w:p>
    <w:p w:rsidR="003271C5" w:rsidRPr="00AA568C" w:rsidRDefault="00DC2C99" w:rsidP="00AA568C">
      <w:pPr>
        <w:tabs>
          <w:tab w:val="left" w:pos="1134"/>
        </w:tabs>
        <w:spacing w:after="160" w:line="360" w:lineRule="auto"/>
        <w:ind w:left="-14" w:right="-3" w:firstLine="28"/>
        <w:jc w:val="center"/>
        <w:rPr>
          <w:rFonts w:ascii="Sylfaen" w:eastAsia="Times New Roman" w:hAnsi="Sylfaen" w:cs="Times New Roman"/>
          <w:sz w:val="24"/>
          <w:szCs w:val="24"/>
        </w:rPr>
      </w:pPr>
      <w:r w:rsidRPr="00AA568C">
        <w:rPr>
          <w:rFonts w:ascii="Sylfaen" w:hAnsi="Sylfaen"/>
          <w:sz w:val="24"/>
          <w:szCs w:val="24"/>
        </w:rPr>
        <w:t>«Հանձնաժողով ներկայացվող դրոշմավորված ապրանքի շրջանառության վերաբերյալ տեղեկություններ» (R.CT.LS.01.004) էլեկտրոնային փաստաթղթի (տեղեկությունների) կառուցվածքի վավերապայմանների կազմը</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252"/>
        <w:gridCol w:w="255"/>
        <w:gridCol w:w="254"/>
        <w:gridCol w:w="252"/>
        <w:gridCol w:w="238"/>
        <w:gridCol w:w="2617"/>
        <w:gridCol w:w="3586"/>
        <w:gridCol w:w="2057"/>
        <w:gridCol w:w="4189"/>
        <w:gridCol w:w="638"/>
      </w:tblGrid>
      <w:tr w:rsidR="003271C5" w:rsidRPr="00AA568C" w:rsidTr="003271C5">
        <w:trPr>
          <w:tblHeader/>
        </w:trPr>
        <w:tc>
          <w:tcPr>
            <w:tcW w:w="4103" w:type="dxa"/>
            <w:gridSpan w:val="7"/>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lang w:val="en-US"/>
              </w:rPr>
              <w:br/>
            </w:r>
            <w:r w:rsidRPr="00AA568C">
              <w:rPr>
                <w:rFonts w:ascii="Sylfaen" w:hAnsi="Sylfaen"/>
                <w:sz w:val="24"/>
                <w:szCs w:val="24"/>
              </w:rPr>
              <w:lastRenderedPageBreak/>
              <w:t>P\.[A-Z]{2}\.[0-9]{2}\.MSG\.[0-9]{3}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en-US"/>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պայմանանշանային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w:t>
            </w:r>
            <w:r w:rsidRPr="00AA568C">
              <w:rPr>
                <w:rFonts w:ascii="Sylfaen" w:hAnsi="Sylfaen"/>
                <w:sz w:val="24"/>
                <w:szCs w:val="24"/>
              </w:rPr>
              <w:lastRenderedPageBreak/>
              <w:t>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csdo:LanguageCodeType (M.SDT.00051) </w:t>
            </w:r>
            <w:r w:rsidRPr="00AA568C">
              <w:rPr>
                <w:rFonts w:ascii="Sylfaen" w:hAnsi="Sylfaen"/>
                <w:sz w:val="24"/>
                <w:szCs w:val="24"/>
              </w:rPr>
              <w:br/>
              <w:t>Լեզվի երկտառանի ծածկագիրը՝ ISO 639-1</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ավորման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տեղեկություններ ներկայացրած երկրի ծածկագրային նշագրումը՝ աշխարհի երկրների նշված դասակարգչին համապատասխան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ա) տեղեկատուի (դասակարգչի) նույնականացուցիչը ( codeListId </w:t>
            </w:r>
            <w:r w:rsidRPr="00AA568C">
              <w:rPr>
                <w:rFonts w:ascii="Sylfaen" w:hAnsi="Sylfaen"/>
                <w:sz w:val="24"/>
                <w:szCs w:val="24"/>
              </w:rPr>
              <w:lastRenderedPageBreak/>
              <w:t>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նշագիրը, որին </w:t>
            </w:r>
            <w:r w:rsidRPr="00AA568C">
              <w:rPr>
                <w:rFonts w:ascii="Sylfaen" w:hAnsi="Sylfaen"/>
                <w:sz w:val="24"/>
                <w:szCs w:val="24"/>
              </w:rPr>
              <w:lastRenderedPageBreak/>
              <w:t>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9" w:right="70"/>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hAnsi="Sylfaen"/>
                <w:sz w:val="24"/>
                <w:szCs w:val="24"/>
              </w:rPr>
              <w:b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4. Տեղեկություններ՝ շրջանառության մեջ բաց թողնված ապրանքների մասով (ctcdo:TurnoverGoodsDetails)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ապրանքների դրոշմավորման տեղեկատվական համակարգի ազգային բաղադրիչում պարունակվող տեղեկությունների ամբողջություն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M.CT.CDE.00073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ctcdo:TurnoverGoodsDetailsType (M.CT.CDT.00076)</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4.1. Ապրանքի ծածկագիրը՝ ըստ ԵԱՏՄ ԱՏԳ ԱԱ-ի </w:t>
            </w:r>
            <w:r w:rsidRPr="00AA568C">
              <w:rPr>
                <w:rFonts w:ascii="Sylfaen" w:hAnsi="Sylfaen"/>
                <w:sz w:val="24"/>
                <w:szCs w:val="24"/>
              </w:rPr>
              <w:lastRenderedPageBreak/>
              <w:t>(csdo:CommodityCode)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ապրանքի 10-անիշ ծածկագիրը՝ </w:t>
            </w:r>
          </w:p>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ըստ ԵԱՏՄ ԱՏԳ ԱԱ-ի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M.SDE.00091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csdo:CommodityCodeType (M.SDT.00065)</w:t>
            </w:r>
            <w:r w:rsidRPr="00AA568C">
              <w:rPr>
                <w:rFonts w:ascii="Sylfaen" w:eastAsia="Times New Roman" w:hAnsi="Sylfaen" w:cs="Times New Roman"/>
                <w:sz w:val="24"/>
                <w:szCs w:val="24"/>
              </w:rPr>
              <w:br/>
            </w:r>
            <w:r w:rsidRPr="00AA568C">
              <w:rPr>
                <w:rFonts w:ascii="Sylfaen" w:hAnsi="Sylfaen"/>
                <w:sz w:val="24"/>
                <w:szCs w:val="24"/>
              </w:rPr>
              <w:t>ԵՍՏՄ ԱՏԳ ԱԱ</w:t>
            </w:r>
            <w:r w:rsidR="00B54C88">
              <w:rPr>
                <w:rFonts w:ascii="Sylfaen" w:hAnsi="Sylfaen"/>
                <w:sz w:val="24"/>
                <w:szCs w:val="24"/>
              </w:rPr>
              <w:t>-</w:t>
            </w:r>
            <w:r w:rsidRPr="00AA568C">
              <w:rPr>
                <w:rFonts w:ascii="Sylfaen" w:hAnsi="Sylfaen"/>
                <w:sz w:val="24"/>
                <w:szCs w:val="24"/>
              </w:rPr>
              <w:t xml:space="preserve">ից ծածկագրի </w:t>
            </w:r>
            <w:r w:rsidRPr="00AA568C">
              <w:rPr>
                <w:rFonts w:ascii="Sylfaen" w:hAnsi="Sylfaen"/>
                <w:sz w:val="24"/>
                <w:szCs w:val="24"/>
              </w:rPr>
              <w:lastRenderedPageBreak/>
              <w:t>արժեքը՝ 2, 4, 6, 8, 9 կամ 10 նիշերի մակարդակով։ Ձ</w:t>
            </w:r>
            <w:r w:rsidR="00B54C88">
              <w:rPr>
                <w:rFonts w:ascii="Sylfaen" w:hAnsi="Sylfaen"/>
                <w:sz w:val="24"/>
                <w:szCs w:val="24"/>
              </w:rPr>
              <w:t>և</w:t>
            </w:r>
            <w:r w:rsidRPr="00AA568C">
              <w:rPr>
                <w:rFonts w:ascii="Sylfaen" w:hAnsi="Sylfaen"/>
                <w:sz w:val="24"/>
                <w:szCs w:val="24"/>
              </w:rPr>
              <w:t>անմուշ՝ \d{2}|\d{4}|\d{6}|\d{8,10}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4.2. Նույնականացուցիչ Global Trade Item Number (ctsdo:GTIN)</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գլոբալ նույնականացման համարը՝ թվային արժեքը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ctsdo:GTINIdentifierType (M.CT.SDT.00040)</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[0-9]{14}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4.3. Մաքսային փաստաթղթի գրանցման (տեղեկատու) համարի վերաբերյալ տեղեկություններ (ctcdo:CustomsDocumentIdDetails)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ապրանքների հայտարարագրի գրանցման համարը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M.CT.CDE.00080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ctcdo:CustomsDocumentIdDetailsType (M.CT.CDT.00080)</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4.3.1. Մաքսային մարմնի ծածկագիրը </w:t>
            </w:r>
            <w:r w:rsidRPr="00AA568C">
              <w:rPr>
                <w:rFonts w:ascii="Sylfaen" w:hAnsi="Sylfaen"/>
                <w:sz w:val="24"/>
                <w:szCs w:val="24"/>
              </w:rPr>
              <w:lastRenderedPageBreak/>
              <w:t>(ctsdo:CustomsOfficeCode)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փաստաթուղթը գրանցած մաքսային մարմնի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ctsdo:CustomsOfficeCodeType (M.CT.SDT.00048)</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[0-9]{2}|[0-9]{5}|[0-9]{8}</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87" w:type="dxa"/>
            <w:gridSpan w:val="2"/>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4.3.2. Փաստաթղթի ամսաթիվը (csdo:DocCreationDate)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փաստաթղթի տրման, ստորագրման, հաստատման կամ գրանցման ամսաթիվը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4.3.3. Մաքսային փաստաթղթի հերթական համարը՝ ըստ գրանցամատյանի (ctsdo:CustomsDocumentId)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մաքսային փաստաթղթի հերթական համարը՝ ըստ մատյանի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ctsdo:CustomsDocumentIdType (M.CT.SDT.00042)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lastRenderedPageBreak/>
              <w:t>Նվազ. երկարությունը՝ 5:</w:t>
            </w:r>
            <w:r w:rsidRPr="00AA568C">
              <w:rPr>
                <w:rFonts w:ascii="Sylfaen" w:eastAsia="Times New Roman" w:hAnsi="Sylfaen" w:cs="Times New Roman"/>
                <w:sz w:val="24"/>
                <w:szCs w:val="24"/>
              </w:rPr>
              <w:br/>
            </w:r>
            <w:r w:rsidRPr="00AA568C">
              <w:rPr>
                <w:rFonts w:ascii="Sylfaen" w:hAnsi="Sylfaen"/>
                <w:sz w:val="24"/>
                <w:szCs w:val="24"/>
              </w:rPr>
              <w:t>Առավ. երկարությունը՝ 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4.4. Ապրանքն արտադրողի GLN (ctsdo: InformationProviderCode)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Ապրանքն արտադրողի GLN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ctsdo:GLNIdentifierType (M.CT.SDT.00047) Պայմանանշանների նորմալացված տող։ Ձ</w:t>
            </w:r>
            <w:r w:rsidR="00B54C88">
              <w:rPr>
                <w:rFonts w:ascii="Sylfaen" w:hAnsi="Sylfaen"/>
                <w:sz w:val="24"/>
                <w:szCs w:val="24"/>
              </w:rPr>
              <w:t>և</w:t>
            </w:r>
            <w:r w:rsidRPr="00AA568C">
              <w:rPr>
                <w:rFonts w:ascii="Sylfaen" w:hAnsi="Sylfaen"/>
                <w:sz w:val="24"/>
                <w:szCs w:val="24"/>
              </w:rPr>
              <w:t>անմուշ՝ [0-9]{13}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4.5. Հսկիչ (նույնականացման) նշանի վերաբերյալ տեղեկությունների ամբողջություն (ctcdo:CIMsAndGoodDetails)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հսկիչ (նույնականացման) նշանի </w:t>
            </w:r>
            <w:r w:rsidR="00B54C88">
              <w:rPr>
                <w:rFonts w:ascii="Sylfaen" w:hAnsi="Sylfaen"/>
                <w:sz w:val="24"/>
                <w:szCs w:val="24"/>
              </w:rPr>
              <w:t>և</w:t>
            </w:r>
            <w:r w:rsidRPr="00AA568C">
              <w:rPr>
                <w:rFonts w:ascii="Sylfaen" w:hAnsi="Sylfaen"/>
                <w:sz w:val="24"/>
                <w:szCs w:val="24"/>
              </w:rPr>
              <w:t xml:space="preserve"> ապրանքի վերաբերյալ տեղեկությունների ամբողջություն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M.CT.CDE.00074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ctcdo:CIMsAndGoodDetailsType (M.CT.CDT.00073)</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4.1.5. Հսկիչ (նույնականացման) նշանի վավերապայմանները (ctcdo:CIMDetails)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հսկիչ (նույնականացման) նշանի վավերապայմանների ամբողջություն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M.CT.CDE.00075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ctcdo:CIMDetailsType (M.CT.CDT.00067)</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361"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 Հսկիչ (նույնականացման) նշանների բնութագրերի 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նշանակությունների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996"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*.1.1. Հսկիչ (նույնականացման) նշանի նույնականացուցիչը (ctsdo:VisualIdentifierCIM)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հսկիչ (նույնականացման) նշանի տեսողականորեն արտապատկերվող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ctsdo:VisualIdentifierCIMType (M.CT.SDT.00038)</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rPr>
              <w:br/>
              <w:t>[A-Z]{2}[-]{1}[A-Z0-9]{6}[-]{1}[A-Z0-9]{10}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*.1.2. Հսկիչ (նույնականացման) նշանի ռադիոհաճախականային նիշի չիպի նույնականացուցիչ (ctsdo:TIDIdentifier)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հսկիչ (նույնականացման) նշանի ռադիոհաճախականային նիշի եզակի նույնականացուցիչը՝ հաշվարկման տասնվեցական համակարգում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ctsdo:TIDIdentifierType (M.CT.SDT.00037)</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*.1.3.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SGTIN-96 ստանդարտով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ctsdo:SGTINIdentifierType (M.CT.SDT.00043)</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Առավ. երկարությունը՝ 100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361"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*.2. Հսկիչ (նույնականացման) նշանի իրացման ամսաթիվ (ctsdo:CIMReleaseDate)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հսկիչ (նույնականացման) նշանների պատվիրատու կազմակերպությանը հսկիչ (նույնականացման) նշանների իրացման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361"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 Ապրանքի շրջանառության վերաբերյալ տեղեկությունների ամբողջություն (ctcdo:TurnoverMarkGoods 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ապրանքի շրջանառության վերաբերյալ տեղեկությունների ամբողջություն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M.CT.CDE.00076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ctcdo:TurnoverMarkGoodsDetailsType (M.CT.CDT.00077)</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996"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*.3.1. Իրավաբանական անձի կամ անհատ ձեռնարկատիրոջ վերաբերյալ տեղեկություններ </w:t>
            </w:r>
            <w:r w:rsidRPr="00AA568C">
              <w:rPr>
                <w:rFonts w:ascii="Sylfaen" w:hAnsi="Sylfaen"/>
                <w:sz w:val="24"/>
                <w:szCs w:val="24"/>
              </w:rPr>
              <w:lastRenderedPageBreak/>
              <w:t>(ctcdo:OwnerSubjectDetails)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հարկ վճառողի՝ հսկիչ (նույնականացման) նշաններով դրոշմավորման ենթակա ապրանքների ցանկում ըդնգրկված </w:t>
            </w:r>
            <w:r w:rsidRPr="00AA568C">
              <w:rPr>
                <w:rFonts w:ascii="Sylfaen" w:hAnsi="Sylfaen"/>
                <w:sz w:val="24"/>
                <w:szCs w:val="24"/>
              </w:rPr>
              <w:lastRenderedPageBreak/>
              <w:t>ապրանքների շրջանառությունից դուրս հանումն իրականացրած՝ հսկիչ (նույնականացման) նշանի պատվիրատու կազմակերպության կամ մասնակցի համարը (իրավաբանական անձի կամ անհատ ձեռնարկատիրոջ վերաբերյալ տեղեկությունների կազմում)</w:t>
            </w:r>
            <w:r w:rsidR="00B54C88">
              <w:rPr>
                <w:rFonts w:ascii="Sylfaen" w:hAnsi="Sylfaen"/>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M.CT.CDE.00045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ctcdo:OwnerSubjectDetailsType (M.CT.CDT.00021)</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1248"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*.3.1.1. Երկրի ծածկագիրը (csdo:UnifiedCountry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տնտեսավարող սուբյեկտի գրանցման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w:t>
            </w:r>
            <w:r w:rsidRPr="00AA568C">
              <w:rPr>
                <w:rFonts w:ascii="Sylfaen" w:hAnsi="Sylfaen"/>
                <w:sz w:val="24"/>
                <w:szCs w:val="24"/>
              </w:rPr>
              <w:lastRenderedPageBreak/>
              <w:t xml:space="preserve">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9" w:right="70"/>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*.3.1.2. Տնտեսավարող սուբյեկտի անվանումը (csdo:BusinessEntityName</w:t>
            </w:r>
            <w:r w:rsidRPr="00AA568C">
              <w:rPr>
                <w:rFonts w:ascii="Sylfaen" w:hAnsi="Sylfaen"/>
                <w:sz w:val="24"/>
                <w:szCs w:val="24"/>
              </w:rPr>
              <w:lastRenderedPageBreak/>
              <w: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տնտեսավարող սուբյեկտի լրիվ անվանումը կամ տնտեսական գործունեություն </w:t>
            </w:r>
            <w:r w:rsidRPr="00AA568C">
              <w:rPr>
                <w:rFonts w:ascii="Sylfaen" w:hAnsi="Sylfaen"/>
                <w:sz w:val="24"/>
                <w:szCs w:val="24"/>
              </w:rPr>
              <w:lastRenderedPageBreak/>
              <w:t xml:space="preserve">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M.SDE.00187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csdo:Name300Type (M.SDT.00056) 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248" w:type="dxa"/>
            <w:gridSpan w:val="5"/>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*.3.1.3. Տնտեսավարող սուբյեկտի կրճատ անվանումը (csdo:BusinessEntityBriefName)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տնտեսավարող սուբյեկտի կրճատ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M.SDE.00188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*.3.1.4. Կազմակերպաիրավակ</w:t>
            </w:r>
            <w:r w:rsidRPr="00AA568C">
              <w:rPr>
                <w:rFonts w:ascii="Sylfaen" w:hAnsi="Sylfaen"/>
                <w:sz w:val="24"/>
                <w:szCs w:val="24"/>
              </w:rPr>
              <w:lastRenderedPageBreak/>
              <w:t>ան ձ</w:t>
            </w:r>
            <w:r w:rsidR="00B54C88">
              <w:rPr>
                <w:rFonts w:ascii="Sylfaen" w:hAnsi="Sylfaen"/>
                <w:sz w:val="24"/>
                <w:szCs w:val="24"/>
              </w:rPr>
              <w:t>և</w:t>
            </w:r>
            <w:r w:rsidRPr="00AA568C">
              <w:rPr>
                <w:rFonts w:ascii="Sylfaen" w:hAnsi="Sylfaen"/>
                <w:sz w:val="24"/>
                <w:szCs w:val="24"/>
              </w:rPr>
              <w:t>ի ծածկագիր (csdo:BusinessEntityType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տնտեսավարող սուբյեկտի գրանցման </w:t>
            </w:r>
            <w:r w:rsidRPr="00AA568C">
              <w:rPr>
                <w:rFonts w:ascii="Sylfaen" w:hAnsi="Sylfaen"/>
                <w:sz w:val="24"/>
                <w:szCs w:val="24"/>
              </w:rPr>
              <w:lastRenderedPageBreak/>
              <w:t>կազմակերպաիրավական ձ</w:t>
            </w:r>
            <w:r w:rsidR="00B54C88">
              <w:rPr>
                <w:rFonts w:ascii="Sylfaen" w:hAnsi="Sylfaen"/>
                <w:sz w:val="24"/>
                <w:szCs w:val="24"/>
              </w:rPr>
              <w:t>և</w:t>
            </w:r>
            <w:r w:rsidRPr="00AA568C">
              <w:rPr>
                <w:rFonts w:ascii="Sylfaen" w:hAnsi="Sylfaen"/>
                <w:sz w:val="24"/>
                <w:szCs w:val="24"/>
              </w:rPr>
              <w:t>ի ծածկագրային նշագիրը</w:t>
            </w:r>
            <w:r w:rsidR="00B54C88">
              <w:rPr>
                <w:rFonts w:ascii="Sylfaen" w:hAnsi="Sylfaen"/>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M.SDE.00023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Ծածկագրի արժեքը՝ տեղեկատուի (դասակարգչին) համապատասխան, որը սահմանված է </w:t>
            </w:r>
            <w:r w:rsidRPr="00AA568C">
              <w:rPr>
                <w:rFonts w:ascii="Sylfaen" w:eastAsia="Times New Roman" w:hAnsi="Sylfaen" w:cs="Times New Roman"/>
                <w:sz w:val="24"/>
                <w:szCs w:val="24"/>
              </w:rPr>
              <w:br/>
            </w:r>
            <w:r w:rsidRPr="00AA568C">
              <w:rPr>
                <w:rFonts w:ascii="Sylfaen" w:hAnsi="Sylfaen"/>
                <w:sz w:val="24"/>
                <w:szCs w:val="24"/>
              </w:rPr>
              <w:t xml:space="preserve"> «Տեղեկատուի (դասակարգչի) նույնականացուցիչ» ատրիբուտով։ </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9" w:right="70"/>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*.3.1.5. Կազմակերպաիրավական ձ</w:t>
            </w:r>
            <w:r w:rsidR="00B54C88">
              <w:rPr>
                <w:rFonts w:ascii="Sylfaen" w:hAnsi="Sylfaen"/>
                <w:sz w:val="24"/>
                <w:szCs w:val="24"/>
              </w:rPr>
              <w:t>և</w:t>
            </w:r>
            <w:r w:rsidRPr="00AA568C">
              <w:rPr>
                <w:rFonts w:ascii="Sylfaen" w:hAnsi="Sylfaen"/>
                <w:sz w:val="24"/>
                <w:szCs w:val="24"/>
              </w:rPr>
              <w:t>ի ծածկագիրը (csdo:BusinessEntityType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անվանումը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M.SDE.00090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csdo:Name300Type (M.SDT.00056)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*.3.1.6. Տնտեսավարող սուբյեկտի նույնականացուցիչը (csdo:BusinessEntityId)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պետական գրանցման ժամանակ ըստ ռեեստրի (ռեգիստրի) տրված գրանցման համարը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M.SDE.00189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csdo:BusinessEntityIdType (M.SDT.00157)</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ա) նույնականացման մեթոդ ( kindId </w:t>
            </w:r>
            <w:r w:rsidRPr="00AA568C">
              <w:rPr>
                <w:rFonts w:ascii="Sylfaen" w:hAnsi="Sylfaen"/>
                <w:sz w:val="24"/>
                <w:szCs w:val="24"/>
              </w:rPr>
              <w:lastRenderedPageBreak/>
              <w:t>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տնտեսավարող սուբյեկտների </w:t>
            </w:r>
            <w:r w:rsidRPr="00AA568C">
              <w:rPr>
                <w:rFonts w:ascii="Sylfaen" w:hAnsi="Sylfaen"/>
                <w:sz w:val="24"/>
                <w:szCs w:val="24"/>
              </w:rPr>
              <w:lastRenderedPageBreak/>
              <w:t>նույնականացման մեթոդ</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9" w:right="70"/>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csdo:BusinessEntityIdKindIdType (M.SDT.00158)</w:t>
            </w:r>
            <w:r w:rsidRPr="00AA568C">
              <w:rPr>
                <w:rFonts w:ascii="Sylfaen" w:eastAsia="Times New Roman" w:hAnsi="Sylfaen" w:cs="Times New Roman"/>
                <w:sz w:val="24"/>
                <w:szCs w:val="24"/>
              </w:rPr>
              <w:br/>
            </w:r>
            <w:r w:rsidRPr="00AA568C">
              <w:rPr>
                <w:rFonts w:ascii="Sylfaen" w:hAnsi="Sylfaen"/>
                <w:sz w:val="24"/>
                <w:szCs w:val="24"/>
              </w:rPr>
              <w:lastRenderedPageBreak/>
              <w:t>Տնտեսավարող սուբյեկտների նույնականացման մեթոդների տեղեկատուից նույնականացուցչի արժեքը</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248" w:type="dxa"/>
            <w:gridSpan w:val="5"/>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*.3.1.7. Հարկ վճարողի նույնականացուցիչը (csdo:TaxpayerId)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հարկ վճարողի գրանցման երկրի՝ հարկ վճարողների ռեեստրում տնտեսավարող սուբյեկտի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csdo:TaxpayerIdType (M.SDT.00025) Նույնականացուցչի արժեքը՝ հարկ վճարողի գրանցման երկրում ընդունված կանոններին համապատասխան։</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*.3.1.8. Հաշվառման կանգնեցնելու պատճառի ծածկագիրը</w:t>
            </w:r>
            <w:r w:rsidRPr="00AA568C">
              <w:rPr>
                <w:rFonts w:ascii="Sylfaen" w:hAnsi="Sylfaen"/>
                <w:b/>
                <w:sz w:val="24"/>
                <w:szCs w:val="24"/>
              </w:rPr>
              <w:t xml:space="preserve"> </w:t>
            </w:r>
            <w:r w:rsidRPr="00AA568C">
              <w:rPr>
                <w:rFonts w:ascii="Sylfaen" w:hAnsi="Sylfaen"/>
                <w:sz w:val="24"/>
                <w:szCs w:val="24"/>
              </w:rPr>
              <w:t>(csdo:TaxRegistrationReas</w:t>
            </w:r>
            <w:r w:rsidRPr="00AA568C">
              <w:rPr>
                <w:rFonts w:ascii="Sylfaen" w:hAnsi="Sylfaen"/>
                <w:sz w:val="24"/>
                <w:szCs w:val="24"/>
              </w:rPr>
              <w:lastRenderedPageBreak/>
              <w:t>onCode)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 xml:space="preserve">Ռուսաստանի Դաշնությունում տնտեսավարող սուբյեկտին հարկային հաշվառման կանգնեցնելու պատճառը </w:t>
            </w:r>
            <w:r w:rsidRPr="00AA568C">
              <w:rPr>
                <w:rFonts w:ascii="Sylfaen" w:hAnsi="Sylfaen"/>
                <w:sz w:val="24"/>
                <w:szCs w:val="24"/>
              </w:rPr>
              <w:lastRenderedPageBreak/>
              <w:t>նույնականացնող ծածկագիր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M.SDE.00030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csdo:TaxRegistrationReasonCodeType (M.SDT.00030)</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\d{9}</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248"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 Հասցեն (ccdo:SubjectAddress 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Տնտեսավարող սուբյեկտի հասցեն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M.CDE.00058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ccdo:SubjectAddressDetailsType (M.CDT.00064)</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1486" w:type="dxa"/>
            <w:gridSpan w:val="6"/>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*.3.1.9.1. Կապի տեսակի հասցեն (csdo:AddressKind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հասցեի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M.SDE.00192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csdo:AddressKindCodeType (M.SDT.00162)</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հասցեների տեսակների դասակարգչին համապատասխան։ </w:t>
            </w:r>
            <w:r w:rsidRPr="00AA568C">
              <w:rPr>
                <w:rFonts w:ascii="Sylfaen" w:hAnsi="Sylfaen"/>
                <w:sz w:val="24"/>
                <w:szCs w:val="24"/>
              </w:rPr>
              <w:b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*.3.1.9.2. Երկրի ծածկագիրը (csdo:UnifiedCountry </w:t>
            </w:r>
            <w:r w:rsidRPr="00AA568C">
              <w:rPr>
                <w:rFonts w:ascii="Sylfaen" w:hAnsi="Sylfaen"/>
                <w:sz w:val="24"/>
                <w:szCs w:val="24"/>
              </w:rPr>
              <w:lastRenderedPageBreak/>
              <w: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w:t>
            </w:r>
            <w:r w:rsidRPr="00AA568C">
              <w:rPr>
                <w:rFonts w:ascii="Sylfaen" w:hAnsi="Sylfaen"/>
                <w:sz w:val="24"/>
                <w:szCs w:val="24"/>
              </w:rPr>
              <w:lastRenderedPageBreak/>
              <w:t>աշխարհի երկրների դասակարգչին համապատասխան, որը սահմանված է «Տեղեկատուի (դասակարգչի) 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9" w:right="70"/>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1486" w:type="dxa"/>
            <w:gridSpan w:val="6"/>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*.3.1.9.3. Տարածքի ծածկագիրը (csdo:TerritoryCode)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վարչատարածքային բաժանման միավորի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M.SDE.00031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csdo:TerritoryCodeType (M.SDT.00031)</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*.3.1.9.4. Տարածաշրջան (csdo:RegionName)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առաջին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*.3.1.9.5. Շրջան (csdo:DistrictName)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երկրորդ մակարդակի վարչատարածքային բաժանման միավորի </w:t>
            </w:r>
            <w:r w:rsidRPr="00AA568C">
              <w:rPr>
                <w:rFonts w:ascii="Sylfaen" w:hAnsi="Sylfaen"/>
                <w:sz w:val="24"/>
                <w:szCs w:val="24"/>
              </w:rPr>
              <w:lastRenderedPageBreak/>
              <w:t>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M.SDE.00008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*.3.1.9.6. Քաղաք (csdo:CityName)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քաղաքի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*.3.1.9.7. Բնակավայր (csdo:SettlementName)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բնակավայրի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M.SDE.00057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*.3.1.9.8. Փողոց (csdo:StreetName)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քաղաքային ենթակառուցվածքի փողոցաճանապարհային ցանցի տարրի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jc w:val="both"/>
              <w:rPr>
                <w:rFonts w:ascii="Sylfaen" w:eastAsia="Times New Roman" w:hAnsi="Sylfaen" w:cs="Times New Roman"/>
                <w:sz w:val="24"/>
                <w:szCs w:val="24"/>
              </w:rPr>
            </w:pPr>
            <w:r w:rsidRPr="00AA568C">
              <w:rPr>
                <w:rFonts w:ascii="Sylfaen" w:hAnsi="Sylfaen"/>
                <w:sz w:val="24"/>
                <w:szCs w:val="24"/>
              </w:rPr>
              <w:t>*.3.1.9.9. Տան համարը (csdo:BuildingNumberI</w:t>
            </w:r>
            <w:r w:rsidRPr="00AA568C">
              <w:rPr>
                <w:rFonts w:ascii="Sylfaen" w:hAnsi="Sylfaen"/>
                <w:sz w:val="24"/>
                <w:szCs w:val="24"/>
              </w:rPr>
              <w:lastRenderedPageBreak/>
              <w:t>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տան, մասնաշենքի, շինության նշագրում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lastRenderedPageBreak/>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*.3.1.9.10. Շինության համարը (csdo:RoomNumberId)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գրասենյակի կամ բնակարանի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csdo:Id20Type (M.SDT.00092)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*.3.1.9.11. Փոստային ինդեքս (csdo:PostCode)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փոստային կապի ձեռնարկության փոստային ինդեքսը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M.SDE.00006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csdo:PostCodeType (M.SDT.00006) Պայմանանշանների նորմալացված 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[A-Z0-9][A-Z0-9 -]{1,8}[A- Z0-9]</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*.3.1.9.12. Բաժանորդային արկղի համար (csdo:PostOfficeBoxId)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փոստային կապի ձեռնարկության բաժանորդային արկղի համարը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csdo:Id20Type (M.SDT.00092) Պայմանանշանների նորմալացված տող: </w:t>
            </w:r>
            <w:r w:rsidRPr="00AA568C">
              <w:rPr>
                <w:rFonts w:ascii="Sylfaen" w:hAnsi="Sylfaen"/>
                <w:sz w:val="24"/>
                <w:szCs w:val="24"/>
              </w:rPr>
              <w:b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85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*.3.1.10. Կոնտակտային վավերապայման (ccdo:CommunicationDetails)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տնտեսավարող սուբյեկտի կոնտակտային վավերապայմանը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M.CDE.00003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ccdo:CommunicationDetailsType (M.CDT.00003)</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1486" w:type="dxa"/>
            <w:gridSpan w:val="6"/>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*.3.1.10.1. Կապի տեսակի ծածկագիրը (csdo:Communication ChannelCode)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կապի միջոցի (կապուղու) տեսակի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csdo:CommunicationChannelCodeV2Type (M.SDT.00163)</w:t>
            </w:r>
            <w:r w:rsidRPr="00AA568C">
              <w:rPr>
                <w:rFonts w:ascii="Sylfaen" w:eastAsia="Times New Roman" w:hAnsi="Sylfaen" w:cs="Times New Roman"/>
                <w:sz w:val="24"/>
                <w:szCs w:val="24"/>
              </w:rPr>
              <w:br/>
            </w:r>
            <w:r w:rsidRPr="00AA568C">
              <w:rPr>
                <w:rFonts w:ascii="Sylfaen" w:hAnsi="Sylfaen"/>
                <w:sz w:val="24"/>
                <w:szCs w:val="24"/>
              </w:rPr>
              <w:t>Ծածկագրի արժեքը՝ կապի տեսակների դասակարգչին համապատասխան:</w:t>
            </w:r>
            <w:r w:rsidRPr="00AA568C">
              <w:rPr>
                <w:rFonts w:ascii="Sylfaen" w:hAnsi="Sylfaen"/>
                <w:sz w:val="24"/>
                <w:szCs w:val="24"/>
              </w:rPr>
              <w:br/>
              <w:t xml:space="preserve">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486" w:type="dxa"/>
            <w:gridSpan w:val="6"/>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*.3.1.10.2. Կապի տեսակի ծածկագիրը (csdo:Communication ChannelCode)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կապի միջոցի (կապուղու) տեսակի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M.SDE.00093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1486" w:type="dxa"/>
            <w:gridSpan w:val="6"/>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261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*.3.1.10.3. Կապուղու նույնականացուցիչ (csdo:CommunicationChannelId)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կապուղին նույնականացնող պայմանանշանների հաջորդականությունը (հեռախոսահամարի, ֆաքսի, էլեկտրոնային փոստի հասցեի </w:t>
            </w:r>
            <w:r w:rsidR="00B54C88">
              <w:rPr>
                <w:rFonts w:ascii="Sylfaen" w:hAnsi="Sylfaen"/>
                <w:sz w:val="24"/>
                <w:szCs w:val="24"/>
              </w:rPr>
              <w:t>և</w:t>
            </w:r>
            <w:r w:rsidRPr="00AA568C">
              <w:rPr>
                <w:rFonts w:ascii="Sylfaen" w:hAnsi="Sylfaen"/>
                <w:sz w:val="24"/>
                <w:szCs w:val="24"/>
              </w:rPr>
              <w:t xml:space="preserve"> այլնի նշում)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M.SDE.00015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csdo:CommunicationChannelIdType (M.SDT.00015)</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1000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996"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*.3.2. Ապրանքը շրջանառության մեջ բաց թողնելու եղանակը (ctsdo:ReleaseMethodCode)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ապրանքը շրջանառության մեջ բաց թողնելու եղանակի ծածկագրային նշագիրը՝ ապրանքը շրջանառության մեջ բաց թողնելու եղանակների տեղեկատուին </w:t>
            </w:r>
            <w:r w:rsidRPr="00AA568C">
              <w:rPr>
                <w:rFonts w:ascii="Sylfaen" w:hAnsi="Sylfaen"/>
                <w:sz w:val="24"/>
                <w:szCs w:val="24"/>
              </w:rPr>
              <w:lastRenderedPageBreak/>
              <w:t>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M.CT.SDE.00109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ctsdo:ReleaseMethodCodeType (M.CT.SDT.00036)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lastRenderedPageBreak/>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*.3.3. Դրոշմավորման եղանակը (ctsdo:MarkingTypeCode)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Եվրասիական տնտեսական միության մաքսային տարածք ապրանքների ներմուծման ժամանակ դրոշմավորման եղանակը: Հնարավոր արժեքները՝</w:t>
            </w:r>
          </w:p>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1՝ մինչ</w:t>
            </w:r>
            <w:r w:rsidR="00B54C88">
              <w:rPr>
                <w:rFonts w:ascii="Sylfaen" w:hAnsi="Sylfaen"/>
                <w:sz w:val="24"/>
                <w:szCs w:val="24"/>
              </w:rPr>
              <w:t>և</w:t>
            </w:r>
            <w:r w:rsidRPr="00AA568C">
              <w:rPr>
                <w:rFonts w:ascii="Sylfaen" w:hAnsi="Sylfaen"/>
                <w:sz w:val="24"/>
                <w:szCs w:val="24"/>
              </w:rPr>
              <w:t xml:space="preserve"> ապրանքների բացթողումը.</w:t>
            </w:r>
          </w:p>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2՝ ապրանքների բացթողումից հետո.</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M.CT.SDE.00118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ctsdo:MarkingType (M.CT.SDT.00044)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*.3.4. Ներկայացվող տեղեկատվության տիպի ծածկագիրը (ctsdo:GoodsReleaseCode)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ներկայացվող տեղեկատվության տիպի ծածկագրային նշագիրը՝ ներկայացվող </w:t>
            </w:r>
            <w:r w:rsidRPr="00AA568C">
              <w:rPr>
                <w:rFonts w:ascii="Sylfaen" w:hAnsi="Sylfaen"/>
                <w:sz w:val="24"/>
                <w:szCs w:val="24"/>
              </w:rPr>
              <w:lastRenderedPageBreak/>
              <w:t>տեղեկատվության տիպերի ցանկին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M.CT.SDE.00119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ctsdo:GoodsReleaseCodeType (M.CT.SDT.00046)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996"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*.3.5. Ապրանքը շրջանառությունից դուրս բերելու եղանակը (ctsdo:TurnoverTypeOutput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ապրանքը շրջանառությունից դուրս բերելու եղանակի ծածկագրային նշագիրը՝ ապրանքը շրջանառությունից դուրս բերելու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M.CT.SDE.00122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ctsdo:TurnoverTypeOutputCodeType (M.CT.SDT.00045)</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*.3.6. Ապրանքը շրջանառությունից դուրս բերելու ամսաթիվը </w:t>
            </w:r>
            <w:r w:rsidRPr="00AA568C">
              <w:rPr>
                <w:rFonts w:ascii="Sylfaen" w:hAnsi="Sylfaen"/>
                <w:sz w:val="24"/>
                <w:szCs w:val="24"/>
              </w:rPr>
              <w:lastRenderedPageBreak/>
              <w:t>(ctsdo:OutputDate)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Ապրանքը շրջանառությունից դուրս բերելու ամսաթիվը (մանրածախ առ</w:t>
            </w:r>
            <w:r w:rsidR="00B54C88">
              <w:rPr>
                <w:rFonts w:ascii="Sylfaen" w:hAnsi="Sylfaen"/>
                <w:sz w:val="24"/>
                <w:szCs w:val="24"/>
              </w:rPr>
              <w:t>և</w:t>
            </w:r>
            <w:r w:rsidRPr="00AA568C">
              <w:rPr>
                <w:rFonts w:ascii="Sylfaen" w:hAnsi="Sylfaen"/>
                <w:sz w:val="24"/>
                <w:szCs w:val="24"/>
              </w:rPr>
              <w:t xml:space="preserve">տրի </w:t>
            </w:r>
            <w:r w:rsidRPr="00AA568C">
              <w:rPr>
                <w:rFonts w:ascii="Sylfaen" w:hAnsi="Sylfaen"/>
                <w:sz w:val="24"/>
                <w:szCs w:val="24"/>
              </w:rPr>
              <w:lastRenderedPageBreak/>
              <w:t>դեպքում)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lastRenderedPageBreak/>
              <w:t>M.CT.SDE.00120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lastRenderedPageBreak/>
              <w:t>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69" w:right="70"/>
              <w:rPr>
                <w:rFonts w:ascii="Sylfaen" w:hAnsi="Sylfaen"/>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*.3.7. Ազգային բաղադրիչում տեղեկությունների արձանագրման ամսաթիվը </w:t>
            </w:r>
            <w:r w:rsidR="00B54C88">
              <w:rPr>
                <w:rFonts w:ascii="Sylfaen" w:hAnsi="Sylfaen"/>
                <w:sz w:val="24"/>
                <w:szCs w:val="24"/>
              </w:rPr>
              <w:t>և</w:t>
            </w:r>
            <w:r w:rsidRPr="00AA568C">
              <w:rPr>
                <w:rFonts w:ascii="Sylfaen" w:hAnsi="Sylfaen"/>
                <w:sz w:val="24"/>
                <w:szCs w:val="24"/>
              </w:rPr>
              <w:t xml:space="preserve"> ժամը (ctsdo:ReceiveDate)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 xml:space="preserve">ապրանքների դրոշմավորման տեղեկատվական համակարգի ազգային բաղադրիչում տեղեկությունների արձանագրման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M.CT.SDE.00121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9" w:right="70"/>
              <w:rPr>
                <w:rFonts w:ascii="Sylfaen" w:eastAsia="Times New Roman" w:hAnsi="Sylfaen" w:cs="Times New Roman"/>
                <w:sz w:val="24"/>
                <w:szCs w:val="24"/>
              </w:rPr>
            </w:pPr>
            <w:r w:rsidRPr="00AA568C">
              <w:rPr>
                <w:rFonts w:ascii="Sylfaen" w:hAnsi="Sylfaen"/>
                <w:sz w:val="24"/>
                <w:szCs w:val="24"/>
              </w:rPr>
              <w:t>bdt:DateType (M.BDT.00005) Ամսաթվի նշում՝ ԳՕՍՏ ԻՍՕ 8601</w:t>
            </w:r>
            <w:r w:rsidR="00B54C88">
              <w:rPr>
                <w:rFonts w:ascii="Sylfaen" w:hAnsi="Sylfaen"/>
                <w:sz w:val="24"/>
                <w:szCs w:val="24"/>
              </w:rPr>
              <w:t>-</w:t>
            </w:r>
            <w:r w:rsidRPr="00AA568C">
              <w:rPr>
                <w:rFonts w:ascii="Sylfaen" w:hAnsi="Sylfaen"/>
                <w:sz w:val="24"/>
                <w:szCs w:val="24"/>
              </w:rPr>
              <w:t>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bl>
    <w:p w:rsidR="003271C5" w:rsidRPr="00AA568C" w:rsidRDefault="003271C5" w:rsidP="00AA568C">
      <w:pPr>
        <w:tabs>
          <w:tab w:val="left" w:pos="1134"/>
        </w:tabs>
        <w:spacing w:after="160" w:line="360" w:lineRule="auto"/>
        <w:ind w:left="-14" w:right="-3"/>
        <w:jc w:val="center"/>
        <w:rPr>
          <w:rFonts w:ascii="Sylfaen" w:eastAsia="Times New Roman" w:hAnsi="Sylfaen" w:cs="Times New Roman"/>
          <w:sz w:val="24"/>
          <w:szCs w:val="24"/>
        </w:rPr>
        <w:sectPr w:rsidR="003271C5" w:rsidRPr="00AA568C" w:rsidSect="003271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28.</w:t>
      </w:r>
      <w:r w:rsidRPr="00AA568C">
        <w:rPr>
          <w:rFonts w:ascii="Sylfaen" w:hAnsi="Sylfaen"/>
          <w:sz w:val="24"/>
          <w:szCs w:val="24"/>
        </w:rPr>
        <w:tab/>
        <w:t>«Դրոշմավորված ապրանքի վերաբերյալ տեղեկությունների հարցում» (R.CT.LS.01.005) էլեկտրոնային փաստաթղթի (տեղեկությունների) կառուցվածքի նկարագրությունը ներկայացված է 20</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20</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(R.CT.LS.01.005) էլեկտրոնային փաստաթղթի (տեղեկությունների) կառուցվածքի նկարագրությունը</w:t>
      </w:r>
    </w:p>
    <w:tbl>
      <w:tblPr>
        <w:tblW w:w="9886" w:type="dxa"/>
        <w:tblInd w:w="-421" w:type="dxa"/>
        <w:tblLayout w:type="fixed"/>
        <w:tblCellMar>
          <w:left w:w="0" w:type="dxa"/>
          <w:right w:w="0" w:type="dxa"/>
        </w:tblCellMar>
        <w:tblLook w:val="01E0" w:firstRow="1" w:lastRow="1" w:firstColumn="1" w:lastColumn="1" w:noHBand="0" w:noVBand="0"/>
      </w:tblPr>
      <w:tblGrid>
        <w:gridCol w:w="1163"/>
        <w:gridCol w:w="2667"/>
        <w:gridCol w:w="6056"/>
      </w:tblGrid>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R.CT.LS.01.005</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14" w:right="-6"/>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urn:EEC:R:CT:LS:01:RequestMarkGoods:v1.0.0</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RequestMarkGoods</w:t>
            </w:r>
          </w:p>
        </w:tc>
      </w:tr>
      <w:tr w:rsidR="003271C5" w:rsidRPr="00AA568C" w:rsidTr="003271C5">
        <w:tc>
          <w:tcPr>
            <w:tcW w:w="116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t xml:space="preserve">XML սխեմայի նիշքի </w:t>
            </w:r>
            <w:r w:rsidRPr="00AA568C">
              <w:rPr>
                <w:rFonts w:ascii="Sylfaen" w:hAnsi="Sylfaen"/>
                <w:sz w:val="24"/>
                <w:szCs w:val="24"/>
              </w:rPr>
              <w:lastRenderedPageBreak/>
              <w:t>անվանումը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6"/>
              <w:rPr>
                <w:rFonts w:ascii="Sylfaen" w:eastAsia="Times New Roman" w:hAnsi="Sylfaen" w:cs="Times New Roman"/>
                <w:sz w:val="24"/>
                <w:szCs w:val="24"/>
              </w:rPr>
            </w:pPr>
            <w:r w:rsidRPr="00AA568C">
              <w:rPr>
                <w:rFonts w:ascii="Sylfaen" w:hAnsi="Sylfaen"/>
                <w:sz w:val="24"/>
                <w:szCs w:val="24"/>
              </w:rPr>
              <w:lastRenderedPageBreak/>
              <w:t>EEC_R_CT_LS_01_RequestMarkGoods_v1.0.0.xsd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29.</w:t>
      </w:r>
      <w:r w:rsidRPr="00AA568C">
        <w:rPr>
          <w:rFonts w:ascii="Sylfaen" w:hAnsi="Sylfaen"/>
          <w:sz w:val="24"/>
          <w:szCs w:val="24"/>
        </w:rPr>
        <w:tab/>
        <w:t>Ներմուծվող անվանումների տարածությունները ներկայացված են 21</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21</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3"/>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30.</w:t>
      </w:r>
      <w:r w:rsidRPr="00AA568C">
        <w:rPr>
          <w:rFonts w:ascii="Sylfaen" w:hAnsi="Sylfaen"/>
          <w:sz w:val="24"/>
          <w:szCs w:val="24"/>
        </w:rPr>
        <w:tab/>
        <w:t>«Դրոշմավորված ապրանքի վերաբերյալ տեղեկությունների հարցում» (R.CT.LS.01.005) էլեկտրոնային փաստաթղթի (տեղեկությունների) կառուցվածքի վավերապայմանների կազմը ներկայացված է 22</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22</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 (R.CT.LS.01.005) էլեկտրոնային փաստաթղթի (տեղեկությունների) կառուցվածքի վավերապայմանների կազմը</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252"/>
        <w:gridCol w:w="3616"/>
        <w:gridCol w:w="3586"/>
        <w:gridCol w:w="2057"/>
        <w:gridCol w:w="4189"/>
        <w:gridCol w:w="638"/>
      </w:tblGrid>
      <w:tr w:rsidR="003271C5" w:rsidRPr="00AA568C" w:rsidTr="003271C5">
        <w:trPr>
          <w:tblHeader/>
        </w:trPr>
        <w:tc>
          <w:tcPr>
            <w:tcW w:w="4103" w:type="dxa"/>
            <w:gridSpan w:val="3"/>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ccdo:EDocHeaderType (M.CDT.90001)</w:t>
            </w:r>
            <w:r w:rsidRPr="00AA568C">
              <w:rPr>
                <w:rFonts w:ascii="Sylfaen" w:hAnsi="Sylfaen"/>
                <w:sz w:val="24"/>
                <w:szCs w:val="24"/>
              </w:rPr>
              <w:b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lang w:val="ru-RU"/>
              </w:rPr>
              <w:br/>
            </w:r>
            <w:r w:rsidRPr="00AA568C">
              <w:rPr>
                <w:rFonts w:ascii="Sylfaen" w:hAnsi="Sylfaen"/>
                <w:sz w:val="24"/>
                <w:szCs w:val="24"/>
              </w:rPr>
              <w:lastRenderedPageBreak/>
              <w:t>P\.[A-Z]{2}\.[0-9]{2}\.MSG\.[0-9]{3}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lang w:val="ru-RU"/>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w:t>
            </w:r>
            <w:r w:rsidRPr="00AA568C">
              <w:rPr>
                <w:rFonts w:ascii="Sylfaen" w:hAnsi="Sylfaen"/>
                <w:sz w:val="24"/>
                <w:szCs w:val="24"/>
              </w:rPr>
              <w:lastRenderedPageBreak/>
              <w:t>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 xml:space="preserve">ին </w:t>
            </w:r>
            <w:r w:rsidRPr="00AA568C">
              <w:rPr>
                <w:rFonts w:ascii="Sylfaen" w:hAnsi="Sylfaen"/>
                <w:sz w:val="24"/>
                <w:szCs w:val="24"/>
              </w:rPr>
              <w:lastRenderedPageBreak/>
              <w:t xml:space="preserve">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հարցման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նշում՝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3"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3. Դրոշմավորված ապրանքի վերաբերյալ տեղեկությունների հարցում (ctcdo:RequestDetails)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M.CT.CDE.00088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ctcdo:RequestDetailsType (M.CT.CDT.00085)</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3.1. Հսկիչ (նույնականացման) նշանների բնութագրերի 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74" w:right="70"/>
              <w:rPr>
                <w:rFonts w:ascii="Sylfaen" w:hAnsi="Sylfaen"/>
                <w:sz w:val="24"/>
                <w:szCs w:val="24"/>
              </w:rPr>
            </w:pPr>
          </w:p>
        </w:tc>
        <w:tc>
          <w:tcPr>
            <w:tcW w:w="361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 xml:space="preserve">3.1.1 Հսկիչ (նույնականացման) նշանի նույնականացուցիչը </w:t>
            </w:r>
            <w:r w:rsidRPr="00AA568C">
              <w:rPr>
                <w:rFonts w:ascii="Sylfaen" w:hAnsi="Sylfaen"/>
                <w:sz w:val="24"/>
                <w:szCs w:val="24"/>
              </w:rPr>
              <w:lastRenderedPageBreak/>
              <w:t>(ctsdo:VisualIdentifierCIM)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նշանի տեսողականորեն </w:t>
            </w:r>
            <w:r w:rsidRPr="00AA568C">
              <w:rPr>
                <w:rFonts w:ascii="Sylfaen" w:hAnsi="Sylfaen"/>
                <w:sz w:val="24"/>
                <w:szCs w:val="24"/>
              </w:rPr>
              <w:lastRenderedPageBreak/>
              <w:t>արտապատկերվող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lastRenderedPageBreak/>
              <w:t>M.CT.SDE.00113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ctsdo:VisualIdentifierCIMType (M.CT.SDT.00038)</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rPr>
              <w:br/>
              <w:t>[A-Z]{2}[-]{1}[A-Z0-9]{6}[-]{1}[A-Z0-9]{10}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74" w:right="70"/>
              <w:rPr>
                <w:rFonts w:ascii="Sylfaen" w:hAnsi="Sylfaen"/>
                <w:sz w:val="24"/>
                <w:szCs w:val="24"/>
              </w:rPr>
            </w:pPr>
          </w:p>
        </w:tc>
        <w:tc>
          <w:tcPr>
            <w:tcW w:w="361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3.1.2. Հսկիչ (նույնականացման) նշանի ռադիոհաճախականային նիշի չիպի նույնականացուցիչը (ctsdo:TIDIdentifier)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հսկիչ (նույնականացման) նշանի ռադիոհաճախականային նիշի եզակի նույնականացուցիչը՝ հաշվարկման տասնվեցական համակարգում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M.CT.SDE.00112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ctsdo:TIDIdentifierType (M.CT.SDT.00037)</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74" w:right="70"/>
              <w:rPr>
                <w:rFonts w:ascii="Sylfaen" w:hAnsi="Sylfaen"/>
                <w:sz w:val="24"/>
                <w:szCs w:val="24"/>
              </w:rPr>
            </w:pPr>
          </w:p>
        </w:tc>
        <w:tc>
          <w:tcPr>
            <w:tcW w:w="361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3.1.3.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SGTIN-96 ստանդարտով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4" w:right="70"/>
              <w:rPr>
                <w:rFonts w:ascii="Sylfaen" w:eastAsia="Times New Roman" w:hAnsi="Sylfaen" w:cs="Times New Roman"/>
                <w:sz w:val="24"/>
                <w:szCs w:val="24"/>
              </w:rPr>
            </w:pPr>
            <w:r w:rsidRPr="00AA568C">
              <w:rPr>
                <w:rFonts w:ascii="Sylfaen" w:hAnsi="Sylfaen"/>
                <w:sz w:val="24"/>
                <w:szCs w:val="24"/>
              </w:rPr>
              <w:t>ctsdo:SGTINIdentifierType (M.CT.SDT.00043)</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Առավ. երկարությունը՝ 100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0..1</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3271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31.</w:t>
      </w:r>
      <w:r w:rsidRPr="00AA568C">
        <w:rPr>
          <w:rFonts w:ascii="Sylfaen" w:hAnsi="Sylfaen"/>
          <w:sz w:val="24"/>
          <w:szCs w:val="24"/>
        </w:rPr>
        <w:tab/>
        <w:t>«Տեղեկությունների մշակման արդյունքների մասին ծանուցում» (R.CT.LS.01.006) էլեկտրոնային փաստաթղթի (տեղեկությունների) կառուցվածքի նկարագրությունը ներկայացված է 23</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23</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մասին ծանուցում» (R.CT.LS.01.006) էլեկտրոնային փաստաթղթի (տեղեկությունների) կառուցվածքի նկարագրություն</w:t>
      </w:r>
    </w:p>
    <w:tbl>
      <w:tblPr>
        <w:tblW w:w="9744" w:type="dxa"/>
        <w:tblInd w:w="-279" w:type="dxa"/>
        <w:tblLayout w:type="fixed"/>
        <w:tblCellMar>
          <w:left w:w="0" w:type="dxa"/>
          <w:right w:w="0" w:type="dxa"/>
        </w:tblCellMar>
        <w:tblLook w:val="01E0" w:firstRow="1" w:lastRow="1" w:firstColumn="1" w:lastColumn="1" w:noHBand="0" w:noVBand="0"/>
      </w:tblPr>
      <w:tblGrid>
        <w:gridCol w:w="1021"/>
        <w:gridCol w:w="2667"/>
        <w:gridCol w:w="6056"/>
      </w:tblGrid>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Անվանում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վերաբերյալ ծանուցում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R.CT.LS.01.006</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Տարբերակ</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Սահմանում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տեղեկությունների մշակման արդյունքների վերաբերյալ ծանուցում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Օգտագործում</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14" w:right="44"/>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urn:EEC:R:CT:LS:01:ResultProcessingNotification:v1.0.0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ResultProcessingNotification</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EEC_R_CT_LS_01_ResultProcessingNotification_v1.0.0.x 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32.</w:t>
      </w:r>
      <w:r w:rsidRPr="00AA568C">
        <w:rPr>
          <w:rFonts w:ascii="Sylfaen" w:hAnsi="Sylfaen"/>
          <w:sz w:val="24"/>
          <w:szCs w:val="24"/>
        </w:rPr>
        <w:tab/>
        <w:t>Ներմուծվող անվանումների տարածությունները ներկայացված են 24</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24</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22" w:right="-6"/>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33.</w:t>
      </w:r>
      <w:r w:rsidRPr="00AA568C">
        <w:rPr>
          <w:rFonts w:ascii="Sylfaen" w:hAnsi="Sylfaen"/>
          <w:sz w:val="24"/>
          <w:szCs w:val="24"/>
        </w:rPr>
        <w:tab/>
        <w:t>«Տեղեկությունների մշակման արդյունքների մասին ծանուցում» (R.CT.LS.01.006) էլեկտրոնային փաստաթղթի (տեղեկությունների) կառուցվածքի վավերապայմանների կազմը ներկայացված է 25</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3271C5" w:rsidP="00AA568C">
      <w:pPr>
        <w:tabs>
          <w:tab w:val="left" w:pos="1134"/>
        </w:tabs>
        <w:spacing w:after="160" w:line="360" w:lineRule="auto"/>
        <w:ind w:left="-14" w:right="-3"/>
        <w:rPr>
          <w:rFonts w:ascii="Sylfaen" w:hAnsi="Sylfaen"/>
          <w:sz w:val="24"/>
          <w:szCs w:val="24"/>
        </w:rPr>
        <w:sectPr w:rsidR="003271C5" w:rsidRPr="00AA568C" w:rsidSect="003271C5">
          <w:type w:val="nextColumn"/>
          <w:pgSz w:w="12240" w:h="15840"/>
          <w:pgMar w:top="1418" w:right="1418" w:bottom="1418" w:left="1418" w:header="720" w:footer="720" w:gutter="0"/>
          <w:cols w:space="720"/>
          <w:docGrid w:linePitch="360"/>
        </w:sect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25</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 xml:space="preserve">«Տեղեկությունների մշակման արդյունքների մասին ծանուցում» (R.CT.LS.01.006) էլեկտրոնային փաստաթղթի (տեղեկությունների) կառուցվածքի վավերապայմանների կազմը </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252"/>
        <w:gridCol w:w="255"/>
        <w:gridCol w:w="254"/>
        <w:gridCol w:w="252"/>
        <w:gridCol w:w="2855"/>
        <w:gridCol w:w="3586"/>
        <w:gridCol w:w="2057"/>
        <w:gridCol w:w="4189"/>
        <w:gridCol w:w="638"/>
      </w:tblGrid>
      <w:tr w:rsidR="003271C5" w:rsidRPr="00AA568C" w:rsidTr="003271C5">
        <w:trPr>
          <w:tblHeader/>
        </w:trPr>
        <w:tc>
          <w:tcPr>
            <w:tcW w:w="4103" w:type="dxa"/>
            <w:gridSpan w:val="6"/>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89"/>
              <w:rPr>
                <w:rFonts w:ascii="Sylfaen" w:eastAsia="Times New Roman" w:hAnsi="Sylfaen" w:cs="Times New Roman"/>
                <w:sz w:val="24"/>
                <w:szCs w:val="24"/>
              </w:rPr>
            </w:pPr>
            <w:r w:rsidRPr="00AA568C">
              <w:rPr>
                <w:rFonts w:ascii="Sylfaen" w:hAnsi="Sylfaen"/>
                <w:sz w:val="24"/>
                <w:szCs w:val="24"/>
              </w:rPr>
              <w:t xml:space="preserve">ccdo:EDocHeaderType (M.CDT.90001) Սահմանվում է ներդրված տարրերի արժեքների ոլորտներով </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lastRenderedPageBreak/>
              <w:t>P\.[A-Z]{2}\.[0-9]{2}\.MSG\.[0-9]{3}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w:t>
            </w:r>
            <w:r w:rsidRPr="00AA568C">
              <w:rPr>
                <w:rFonts w:ascii="Sylfaen" w:hAnsi="Sylfaen"/>
                <w:sz w:val="24"/>
                <w:szCs w:val="24"/>
              </w:rPr>
              <w:lastRenderedPageBreak/>
              <w:t>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ավորման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3"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3.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տեղեկությունները ներկայացնող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single" w:sz="4" w:space="0" w:color="000000"/>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ա) տեղեկատուի (դասակարգչի) նույնականացուցիչ (codeListId </w:t>
            </w:r>
            <w:r w:rsidRPr="00AA568C">
              <w:rPr>
                <w:rFonts w:ascii="Sylfaen" w:hAnsi="Sylfaen"/>
                <w:sz w:val="24"/>
                <w:szCs w:val="24"/>
              </w:rPr>
              <w:lastRenderedPageBreak/>
              <w:t>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նշագիրը, որին </w:t>
            </w:r>
            <w:r w:rsidRPr="00AA568C">
              <w:rPr>
                <w:rFonts w:ascii="Sylfaen" w:hAnsi="Sylfaen"/>
                <w:sz w:val="24"/>
                <w:szCs w:val="24"/>
              </w:rPr>
              <w:lastRenderedPageBreak/>
              <w:t>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32" w:right="28"/>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3"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4. Դրոշմավորված ապրանքի վերաբերյալ տեղեկությունների հարցման մշակման արդյունքը (ctcdo:RequestResultDetails)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դրոշմավորված ապրանքի վերաբերյալ տեղեկությունների հարցման մշակման արդյունքը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M.CT.CDE.00089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ctcdo:RequestResultDetailsType (M.CT.CDT.00086)</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4.1. Հսկիչ (նույնականացման) նշանների բնութագրերի 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4.1.1. Հսկիչ (նույնականացման) նշանի նույնականացուցիչը (ctsdo:VisualIdentifierCIM)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հսկիչ (նույնականացման) նշանի տեսողականորեն արտապատկերվող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ctsdo:VisualIdentifierCIMType (M.CT.SDT.00038)</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w:t>
            </w:r>
            <w:r w:rsidRPr="00AA568C">
              <w:rPr>
                <w:rFonts w:ascii="Sylfaen" w:hAnsi="Sylfaen"/>
                <w:sz w:val="24"/>
                <w:szCs w:val="24"/>
              </w:rPr>
              <w:br/>
              <w:t>[A-Z]{2}[-]{1}[A-Z0-9]{6}[-]{1}[A-Z0-9]{10}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tcBorders>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4.1.2. Հսկիչ (նույնականացման) նշանի ռադիոհաճախականային նիշի չիփի նույնականացուցիչը (ctsdo:TIDIdentifier)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հսկիչ (նույնականացման) նշանի ռադիոհաճախականային նիշի եզակի նույնականացուցիչը հաշվարկման տասնվեցական համակարգում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ctsdo:TIDIdentifierType (M.CT.SDT.00037)</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4.1.3.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SGTIN-96 ստանդարդով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ctsdo:SGTINIdentifierType (M.CT.SDT.00043)</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Առավ. երկարությունը՝ 100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4.2. Տեղեկությունների մշակման արդյունքի վերաբերյալ տեղեկություններ (ctcdo:ResultDetails)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տեղեկությունների մշակման արդյունքի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M.CT.CDE.00090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ctcdo:ResultDetailsType (M.CT.CDT.00087)</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4.2.1. Տեղեկությունների </w:t>
            </w:r>
            <w:r w:rsidRPr="00AA568C">
              <w:rPr>
                <w:rFonts w:ascii="Sylfaen" w:hAnsi="Sylfaen"/>
                <w:sz w:val="24"/>
                <w:szCs w:val="24"/>
              </w:rPr>
              <w:lastRenderedPageBreak/>
              <w:t>մշակման արդյունքը (ctsdo:ResultProcessing)</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տեղեկությունների մշակման </w:t>
            </w:r>
            <w:r w:rsidRPr="00AA568C">
              <w:rPr>
                <w:rFonts w:ascii="Sylfaen" w:hAnsi="Sylfaen"/>
                <w:sz w:val="24"/>
                <w:szCs w:val="24"/>
              </w:rPr>
              <w:lastRenderedPageBreak/>
              <w:t>արդյունքի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M.CT.SDE.00131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csdo:ProcessingResultCodeV2Type </w:t>
            </w:r>
            <w:r w:rsidRPr="00AA568C">
              <w:rPr>
                <w:rFonts w:ascii="Sylfaen" w:hAnsi="Sylfaen"/>
                <w:sz w:val="24"/>
                <w:szCs w:val="24"/>
              </w:rPr>
              <w:lastRenderedPageBreak/>
              <w:t>(M.SDT.90006)</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մշակման արդյունքների դասակարգչին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4.2.2. Տեղեկությունների մշակման արդյունքի նկարագրությունը (ctsdo:ResultDescriptionText)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տեղեկությունների մշակման արդյունքի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M.CT.SDE.00130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տող։ </w:t>
            </w:r>
            <w:r w:rsidRPr="00AA568C">
              <w:rPr>
                <w:rFonts w:ascii="Sylfaen" w:hAnsi="Sylfaen"/>
                <w:sz w:val="24"/>
                <w:szCs w:val="24"/>
              </w:rPr>
              <w:br/>
              <w:t xml:space="preserve">Նվազ. երկարությունը՝ 1: </w:t>
            </w:r>
            <w:r w:rsidRPr="00AA568C">
              <w:rPr>
                <w:rFonts w:ascii="Sylfaen" w:hAnsi="Sylfaen"/>
                <w:sz w:val="24"/>
                <w:szCs w:val="24"/>
              </w:rPr>
              <w:b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 Դրոշմավորված ապրանքի վերաբերյալ՝ ըստ հարցման ներկայացվող տեղեկություններ (ctcdo:ResponseDetails)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jc w:val="both"/>
              <w:rPr>
                <w:rFonts w:ascii="Sylfaen" w:eastAsia="Times New Roman" w:hAnsi="Sylfaen" w:cs="Times New Roman"/>
                <w:sz w:val="24"/>
                <w:szCs w:val="24"/>
              </w:rPr>
            </w:pPr>
            <w:r w:rsidRPr="00AA568C">
              <w:rPr>
                <w:rFonts w:ascii="Sylfaen" w:hAnsi="Sylfaen"/>
                <w:sz w:val="24"/>
                <w:szCs w:val="24"/>
              </w:rPr>
              <w:t>դրոշմավորված ապրանքի վերաբերյալ՝ ըստ հարցման ներկայացվող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M.CT.CDE.00091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ctcdo:ResponseDetailsType (M.CT.CDT.00088)</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4.3.1. Հսկիչ (նույնականացման) նշանների իրացման ամսաթիվ </w:t>
            </w:r>
            <w:r w:rsidRPr="00AA568C">
              <w:rPr>
                <w:rFonts w:ascii="Sylfaen" w:hAnsi="Sylfaen"/>
                <w:sz w:val="24"/>
                <w:szCs w:val="24"/>
              </w:rPr>
              <w:lastRenderedPageBreak/>
              <w:t>(ctsdo:CIMReleaseDate)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նշանների պատվիրատու </w:t>
            </w:r>
            <w:r w:rsidRPr="00AA568C">
              <w:rPr>
                <w:rFonts w:ascii="Sylfaen" w:hAnsi="Sylfaen"/>
                <w:sz w:val="24"/>
                <w:szCs w:val="24"/>
              </w:rPr>
              <w:lastRenderedPageBreak/>
              <w:t>կազմակերպությանը՝ հսկիչ (նույնականացման) նշանների իրացման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M.CT.SDE.00110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bdt:DateType (M.BDT.00005) Ամսաթվի նշագիրը՝ ԳՕՍՏ ԻՍՕ </w:t>
            </w:r>
            <w:r w:rsidRPr="00AA568C">
              <w:rPr>
                <w:rFonts w:ascii="Sylfaen" w:hAnsi="Sylfaen"/>
                <w:sz w:val="24"/>
                <w:szCs w:val="24"/>
              </w:rPr>
              <w:lastRenderedPageBreak/>
              <w:t>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4.3.2. Ներկայացվող տեղեկատվության տիպի ծածկագիրը (ctsdo:GoodsReleaseCode)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ներկայացվող տեղեկատվության տիպի ծածկագրային նշագիրը՝ ներկայացվող տեղեկատվության տիպերի ցանկին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M.CT.SDE.00119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ctsdo:GoodsReleaseCodeType (M.CT.SDT.00046)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4.3.3. Երկրի վերաբերյալ տեղեկություններ (ctcdo:CountryDetails)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արտահանող երկրի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ctcdo:CountryDetailsType (M.CT.CDT.00078)</w:t>
            </w:r>
            <w:r w:rsidRPr="00AA568C">
              <w:rPr>
                <w:rFonts w:ascii="Sylfaen" w:eastAsia="Times New Roman" w:hAnsi="Sylfaen" w:cs="Times New Roman"/>
                <w:sz w:val="24"/>
                <w:szCs w:val="24"/>
              </w:rPr>
              <w:br/>
            </w:r>
            <w:r w:rsidRPr="00AA568C">
              <w:rPr>
                <w:rFonts w:ascii="Sylfaen" w:hAnsi="Sylfaen"/>
                <w:sz w:val="24"/>
                <w:szCs w:val="24"/>
              </w:rPr>
              <w:t xml:space="preserve">Սահմանվում է ներդրված տարրերի </w:t>
            </w:r>
            <w:r w:rsidRPr="00AA568C">
              <w:rPr>
                <w:rFonts w:ascii="Sylfaen" w:hAnsi="Sylfaen"/>
                <w:sz w:val="24"/>
                <w:szCs w:val="24"/>
              </w:rPr>
              <w:lastRenderedPageBreak/>
              <w:t>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32" w:right="28"/>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lastRenderedPageBreak/>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*.2. Երկրի անվանումը (ctsdo:CountryName)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երկրի անվանումը՝ աշխարհի երկրների դասակարգչին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csdo:Name40Type (M.SDT.00069)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40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4.3.4. Մաքսային փաստաթղթի գրանցման (տեղեկատու) համարի վերաբերյալ տեղեկություններ (ctcdo:CustomsDocumentId 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Մաքսային փաստաթղթի գրանցման (տեղեկատու) համարի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M.CT.CDE.00080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ctcdo:CustomsDocumentIdDetailsType (M.CT.CDT.00080)</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*.1. Մաքսային մարմնի ծածկագիրը (ctsdo:CustomsOfficeCode)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փաստաթուղթը գրանցած մաքսային մարմնի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ctsdo:CustomsOfficeCodeType (M.CT.SDT.00048)</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[0-9]{2}|[0-9]{5}|[0-9]{8}</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3"/>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*.2. Փաստաթղթի ամսաթիվը (csdo:DocCreationDate)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փաստաթղթի տրման, ստորագրման, հաստատման կամ գրանցման ամսաթիվը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bdt:DateType (M.BDT.00005) Ամսաթվի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3"/>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*.3. Մաքսային փաստաթղթի հերթական համարը՝ ըստ գրանցամատյանի (ctsdo:CustomsDocumentId)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մաքսային փաստաթղթի հերթական համարը՝ ըստ մատյանի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ctsdo:CustomsDocumentIdType (M.CT.SDT.00042)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w:t>
            </w:r>
            <w:r w:rsidRPr="00AA568C">
              <w:rPr>
                <w:rFonts w:ascii="Sylfaen" w:hAnsi="Sylfaen"/>
                <w:sz w:val="24"/>
                <w:szCs w:val="24"/>
              </w:rPr>
              <w:lastRenderedPageBreak/>
              <w:t xml:space="preserve">(#xA)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5:</w:t>
            </w:r>
            <w:r w:rsidRPr="00AA568C">
              <w:rPr>
                <w:rFonts w:ascii="Sylfaen" w:eastAsia="Times New Roman" w:hAnsi="Sylfaen" w:cs="Times New Roman"/>
                <w:sz w:val="24"/>
                <w:szCs w:val="24"/>
              </w:rPr>
              <w:br/>
            </w:r>
            <w:r w:rsidRPr="00AA568C">
              <w:rPr>
                <w:rFonts w:ascii="Sylfaen" w:hAnsi="Sylfaen"/>
                <w:sz w:val="24"/>
                <w:szCs w:val="24"/>
              </w:rPr>
              <w:t>Առավ. երկարությունը՝ 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4.3.5. Ապրանքի ծածկագիրը՝ ըստ ԵԱՏՄ ԱՏԳ ԱԱ-ի (csdo:CommodityCode)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Ապրանքի 10</w:t>
            </w:r>
            <w:r w:rsidR="00B54C88">
              <w:rPr>
                <w:rFonts w:ascii="Sylfaen" w:hAnsi="Sylfaen"/>
                <w:sz w:val="24"/>
                <w:szCs w:val="24"/>
              </w:rPr>
              <w:t>-</w:t>
            </w:r>
            <w:r w:rsidRPr="00AA568C">
              <w:rPr>
                <w:rFonts w:ascii="Sylfaen" w:hAnsi="Sylfaen"/>
                <w:sz w:val="24"/>
                <w:szCs w:val="24"/>
              </w:rPr>
              <w:t>նիշանոց ծածկագիրը՝ ըստ ԵԱՏՄ ԱՏԳ ԱԱ-ի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M.SDE.00091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csdo:CommodityCodeType (M.SDT.00065)</w:t>
            </w:r>
            <w:r w:rsidRPr="00AA568C">
              <w:rPr>
                <w:rFonts w:ascii="Sylfaen" w:eastAsia="Times New Roman" w:hAnsi="Sylfaen" w:cs="Times New Roman"/>
                <w:sz w:val="24"/>
                <w:szCs w:val="24"/>
              </w:rPr>
              <w:br/>
            </w:r>
            <w:r w:rsidRPr="00AA568C">
              <w:rPr>
                <w:rFonts w:ascii="Sylfaen" w:hAnsi="Sylfaen"/>
                <w:sz w:val="24"/>
                <w:szCs w:val="24"/>
              </w:rPr>
              <w:t>ԵՍՏՄ ԱՏԳ ԱԱ</w:t>
            </w:r>
            <w:r w:rsidR="00B54C88">
              <w:rPr>
                <w:rFonts w:ascii="Sylfaen" w:hAnsi="Sylfaen"/>
                <w:sz w:val="24"/>
                <w:szCs w:val="24"/>
              </w:rPr>
              <w:t>-</w:t>
            </w:r>
            <w:r w:rsidRPr="00AA568C">
              <w:rPr>
                <w:rFonts w:ascii="Sylfaen" w:hAnsi="Sylfaen"/>
                <w:sz w:val="24"/>
                <w:szCs w:val="24"/>
              </w:rPr>
              <w:t xml:space="preserve">ի ծածկագրի արժեքը՝ 2, 4, 6, 8, 9 կամ 10 նիշերի մակարդակով։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\d{2}|\d{4}|\d{6}|\d{8,10}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4.3.6. Տեղեկատվական ռեսուրս փոխանցվող՝ ապրանքի վերաբերյալ տեղեկություններ(ctcdo:GoodsBaseDetails)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հսկողության ենթակա ապրանքների վերաբերյալ հավաստի տվյալների հաշվառումը </w:t>
            </w:r>
            <w:r w:rsidR="00B54C88">
              <w:rPr>
                <w:rFonts w:ascii="Sylfaen" w:hAnsi="Sylfaen"/>
                <w:sz w:val="24"/>
                <w:szCs w:val="24"/>
              </w:rPr>
              <w:t>և</w:t>
            </w:r>
            <w:r w:rsidRPr="00AA568C">
              <w:rPr>
                <w:rFonts w:ascii="Sylfaen" w:hAnsi="Sylfaen"/>
                <w:sz w:val="24"/>
                <w:szCs w:val="24"/>
              </w:rPr>
              <w:t xml:space="preserve"> պահպանումը ապահովող՝ տեղեկատվական ռեսուրս փոխանցվող ապրանքի </w:t>
            </w:r>
            <w:r w:rsidRPr="00AA568C">
              <w:rPr>
                <w:rFonts w:ascii="Sylfaen" w:hAnsi="Sylfaen"/>
                <w:sz w:val="24"/>
                <w:szCs w:val="24"/>
              </w:rPr>
              <w:lastRenderedPageBreak/>
              <w:t xml:space="preserve">վերաբերյալ տեղեկություններ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M.CT.CDE.00087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ctcdo:GoodsBaseDetailsType (M.CT.CDT.00084)</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*.1. Նույնականացուցիչ Global Trade Item Number (ctsdo:GTIN) </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գլոբալ նույնականացման համարը՝ թվային արժեքը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M.CT.SDE.00115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ctsdo:GTINIdentifierType (M.CT.SDT.00040) Պայմանանշանների նորմալացված տող: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[0-9]{14}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*.2. Ապրանքն արտադրողի անվանումը (ctsdo:InformationProvider 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ապրանքն արտադրողի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vMerge/>
            <w:tcBorders>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*.3. Ապրանքն արտադրողի </w:t>
            </w:r>
            <w:r w:rsidRPr="00AA568C">
              <w:rPr>
                <w:rFonts w:ascii="Sylfaen" w:hAnsi="Sylfaen"/>
                <w:sz w:val="24"/>
                <w:szCs w:val="24"/>
              </w:rPr>
              <w:lastRenderedPageBreak/>
              <w:t>GLN (ctsdo: InformationProviderCode)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ապրանքն արտադրողի GLN </w:t>
            </w:r>
            <w:r w:rsidRPr="00AA568C">
              <w:rPr>
                <w:rFonts w:ascii="Sylfaen" w:hAnsi="Sylfaen"/>
                <w:sz w:val="24"/>
                <w:szCs w:val="24"/>
              </w:rPr>
              <w:lastRenderedPageBreak/>
              <w:t>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M.CT.SDE.00114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ctsdo:GLNIdentifierType </w:t>
            </w:r>
            <w:r w:rsidRPr="00AA568C">
              <w:rPr>
                <w:rFonts w:ascii="Sylfaen" w:hAnsi="Sylfaen"/>
                <w:sz w:val="24"/>
                <w:szCs w:val="24"/>
              </w:rPr>
              <w:lastRenderedPageBreak/>
              <w:t xml:space="preserve">(M.CT.SDT.00047) Պայմանանշանների նորմալացված տող: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[0-9]{13}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3"/>
            <w:vMerge/>
            <w:tcBorders>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 Ապրանքի անվանումը (ctsdo:GoodsDescriptionText)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Ապրանքն ըստ ԵԱՏՄ ԱՏԳ ԱԱ</w:t>
            </w:r>
            <w:r w:rsidR="00B54C88">
              <w:rPr>
                <w:rFonts w:ascii="Sylfaen" w:hAnsi="Sylfaen"/>
                <w:sz w:val="24"/>
                <w:szCs w:val="24"/>
              </w:rPr>
              <w:t>-</w:t>
            </w:r>
            <w:r w:rsidRPr="00AA568C">
              <w:rPr>
                <w:rFonts w:ascii="Sylfaen" w:hAnsi="Sylfaen"/>
                <w:sz w:val="24"/>
                <w:szCs w:val="24"/>
              </w:rPr>
              <w:t>ի՝ դասակարգման ծածկագրին միանշանակ դասելու հնարավորություն տվող ապրանքի նկարագրությունը՝ ներառյալ ապրանքի անվանումը (առ</w:t>
            </w:r>
            <w:r w:rsidR="00B54C88">
              <w:rPr>
                <w:rFonts w:ascii="Sylfaen" w:hAnsi="Sylfaen"/>
                <w:sz w:val="24"/>
                <w:szCs w:val="24"/>
              </w:rPr>
              <w:t>և</w:t>
            </w:r>
            <w:r w:rsidRPr="00AA568C">
              <w:rPr>
                <w:rFonts w:ascii="Sylfaen" w:hAnsi="Sylfaen"/>
                <w:sz w:val="24"/>
                <w:szCs w:val="24"/>
              </w:rPr>
              <w:t xml:space="preserve">տրային, կոմերցիոն կամ այլ ավանդական)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M.CT.SDE.00018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Պայմանանշանների տող։</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*.5. Ապրանքի տարատեսակը (ctsdo:GoodsVarietyText)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ապրանքի պատրաստման նյութի անվանումը </w:t>
            </w:r>
            <w:r w:rsidR="00B54C88">
              <w:rPr>
                <w:rFonts w:ascii="Sylfaen" w:hAnsi="Sylfaen"/>
                <w:sz w:val="24"/>
                <w:szCs w:val="24"/>
              </w:rPr>
              <w:t>և</w:t>
            </w:r>
            <w:r w:rsidRPr="00AA568C">
              <w:rPr>
                <w:rFonts w:ascii="Sylfaen" w:hAnsi="Sylfaen"/>
                <w:sz w:val="24"/>
                <w:szCs w:val="24"/>
              </w:rPr>
              <w:t xml:space="preserve"> այլ տարբերակիչ հատկանիշներ </w:t>
            </w:r>
            <w:r w:rsidRPr="00AA568C">
              <w:rPr>
                <w:rFonts w:ascii="Sylfaen" w:hAnsi="Sylfaen"/>
                <w:sz w:val="24"/>
                <w:szCs w:val="24"/>
              </w:rPr>
              <w:lastRenderedPageBreak/>
              <w:t xml:space="preserve">(գույն, չափ, մոդել </w:t>
            </w:r>
            <w:r w:rsidR="00B54C88">
              <w:rPr>
                <w:rFonts w:ascii="Sylfaen" w:hAnsi="Sylfaen"/>
                <w:sz w:val="24"/>
                <w:szCs w:val="24"/>
              </w:rPr>
              <w:t>և</w:t>
            </w:r>
            <w:r w:rsidRPr="00AA568C">
              <w:rPr>
                <w:rFonts w:ascii="Sylfaen" w:hAnsi="Sylfaen"/>
                <w:sz w:val="24"/>
                <w:szCs w:val="24"/>
              </w:rPr>
              <w:t xml:space="preserve"> այլն)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M.CT.SDE.00126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տող։ </w:t>
            </w:r>
            <w:r w:rsidRPr="00AA568C">
              <w:rPr>
                <w:rFonts w:ascii="Sylfaen" w:hAnsi="Sylfaen"/>
                <w:sz w:val="24"/>
                <w:szCs w:val="24"/>
              </w:rPr>
              <w:br/>
              <w:t xml:space="preserve">Նվազ. երկարությունը՝ 1: </w:t>
            </w:r>
            <w:r w:rsidRPr="00AA568C">
              <w:rPr>
                <w:rFonts w:ascii="Sylfaen" w:hAnsi="Sylfaen"/>
                <w:sz w:val="24"/>
                <w:szCs w:val="24"/>
                <w:lang w:val="ru-RU"/>
              </w:rPr>
              <w:br/>
            </w:r>
            <w:r w:rsidRPr="00AA568C">
              <w:rPr>
                <w:rFonts w:ascii="Sylfaen" w:hAnsi="Sylfaen"/>
                <w:sz w:val="24"/>
                <w:szCs w:val="24"/>
              </w:rPr>
              <w:lastRenderedPageBreak/>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3"/>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*.6. Երկրի վերաբերյալ տեղեկություններ (ctcdo:CountryDetails)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ապրանքի ծագման երկրի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ctcdo:CountryDetailsType (M.CT.CDT.00078)</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*.6.1.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285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ա) տեղեկատուի (դասակարգչի) </w:t>
            </w:r>
            <w:r w:rsidRPr="00AA568C">
              <w:rPr>
                <w:rFonts w:ascii="Sylfaen" w:hAnsi="Sylfaen"/>
                <w:sz w:val="24"/>
                <w:szCs w:val="24"/>
              </w:rPr>
              <w:lastRenderedPageBreak/>
              <w:t>նույնականացուցիչ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նշագիրը, որին </w:t>
            </w:r>
            <w:r w:rsidRPr="00AA568C">
              <w:rPr>
                <w:rFonts w:ascii="Sylfaen" w:hAnsi="Sylfaen"/>
                <w:sz w:val="24"/>
                <w:szCs w:val="24"/>
              </w:rPr>
              <w:lastRenderedPageBreak/>
              <w:t>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32" w:right="28"/>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996"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*.6.2. Երկրի անվանումը (ctsdo:CountryName)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երկրի անվանումը՝ աշխարհի երկրների դասակարգչին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csdo:Name40Type (M.SDT.00069)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40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3"/>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*.7. Չափման միավորը (csdo:UnifiedMeasurementUnit </w:t>
            </w:r>
            <w:r w:rsidRPr="00AA568C">
              <w:rPr>
                <w:rFonts w:ascii="Sylfaen" w:hAnsi="Sylfaen"/>
                <w:sz w:val="24"/>
                <w:szCs w:val="24"/>
              </w:rPr>
              <w:lastRenderedPageBreak/>
              <w: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ապրանքի քանակի չափման </w:t>
            </w:r>
            <w:r w:rsidRPr="00AA568C">
              <w:rPr>
                <w:rFonts w:ascii="Sylfaen" w:hAnsi="Sylfaen"/>
                <w:sz w:val="24"/>
                <w:szCs w:val="24"/>
              </w:rPr>
              <w:lastRenderedPageBreak/>
              <w:t>միավորը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M.SDE.00177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տեղեկատուին </w:t>
            </w:r>
            <w:r w:rsidRPr="00AA568C">
              <w:rPr>
                <w:rFonts w:ascii="Sylfaen" w:hAnsi="Sylfaen"/>
                <w:sz w:val="24"/>
                <w:szCs w:val="24"/>
              </w:rPr>
              <w:lastRenderedPageBreak/>
              <w:t>(դասակարգչին) համապատասխան, որը սահմանված է «Տեղեկատուի (դասակարգչի) նույնականացուցիչ» ատրիբուտով:</w:t>
            </w:r>
            <w:r w:rsidRPr="00AA568C">
              <w:rPr>
                <w:rFonts w:ascii="Sylfaen" w:hAnsi="Sylfaen"/>
                <w:sz w:val="24"/>
                <w:szCs w:val="24"/>
              </w:rPr>
              <w:br/>
              <w:t xml:space="preserve">Նվազ. երկարությունը՝ 1. </w:t>
            </w:r>
            <w:r w:rsidRPr="00AA568C">
              <w:rPr>
                <w:rFonts w:ascii="Sylfaen" w:hAnsi="Sylfaen"/>
                <w:sz w:val="24"/>
                <w:szCs w:val="24"/>
              </w:rPr>
              <w:b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 ատրիբուտ codeListId)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32" w:right="28"/>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*.8. Ապրանքի պատկերը (ctsdo:GoodsItemImage)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ապրանքի պատկերը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ctsdo:GoodsItemImageType (M.CT.SDT.00049)</w:t>
            </w:r>
            <w:r w:rsidRPr="00AA568C">
              <w:rPr>
                <w:rFonts w:ascii="Sylfaen" w:eastAsia="Times New Roman" w:hAnsi="Sylfaen" w:cs="Times New Roman"/>
                <w:sz w:val="24"/>
                <w:szCs w:val="24"/>
              </w:rPr>
              <w:br/>
            </w:r>
            <w:r w:rsidRPr="00AA568C">
              <w:rPr>
                <w:rFonts w:ascii="Sylfaen" w:hAnsi="Sylfaen"/>
                <w:sz w:val="24"/>
                <w:szCs w:val="24"/>
              </w:rPr>
              <w:t>Տարրը պարունակում է ապրանքի լուսանկարչական պատկերը։</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1468007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996"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 տվյալների ձ</w:t>
            </w:r>
            <w:r w:rsidR="00B54C88">
              <w:rPr>
                <w:rFonts w:ascii="Sylfaen" w:hAnsi="Sylfaen"/>
                <w:sz w:val="24"/>
                <w:szCs w:val="24"/>
              </w:rPr>
              <w:t>և</w:t>
            </w:r>
            <w:r w:rsidRPr="00AA568C">
              <w:rPr>
                <w:rFonts w:ascii="Sylfaen" w:hAnsi="Sylfaen"/>
                <w:sz w:val="24"/>
                <w:szCs w:val="24"/>
              </w:rPr>
              <w:t>աչափի ծածկագիր (mediaTypeCode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տվյալների ձ</w:t>
            </w:r>
            <w:r w:rsidR="00B54C88">
              <w:rPr>
                <w:rFonts w:ascii="Sylfaen" w:hAnsi="Sylfaen"/>
                <w:sz w:val="24"/>
                <w:szCs w:val="24"/>
              </w:rPr>
              <w:t>և</w:t>
            </w:r>
            <w:r w:rsidRPr="00AA568C">
              <w:rPr>
                <w:rFonts w:ascii="Sylfaen" w:hAnsi="Sylfaen"/>
                <w:sz w:val="24"/>
                <w:szCs w:val="24"/>
              </w:rPr>
              <w:t>աչափի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32" w:right="28"/>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csdo:MediaTypeCodeType (M.SDT.00147)</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RFC 2046 մասնագրին համապատասխան։ </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255</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4.3.7. Ապրանքը շրջանառության մեջ բաց թողնելու եղանակը </w:t>
            </w:r>
            <w:r w:rsidRPr="00AA568C">
              <w:rPr>
                <w:rFonts w:ascii="Sylfaen" w:hAnsi="Sylfaen"/>
                <w:sz w:val="24"/>
                <w:szCs w:val="24"/>
              </w:rPr>
              <w:lastRenderedPageBreak/>
              <w:t>(ctsdo:ReleaseMethodCode)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 xml:space="preserve">ապրանքը շրջանառության մեջ բաց թողնելու եղանակի ծածկագրային նշագիրը՝ ապրանքը շրջանառության մեջ </w:t>
            </w:r>
            <w:r w:rsidRPr="00AA568C">
              <w:rPr>
                <w:rFonts w:ascii="Sylfaen" w:hAnsi="Sylfaen"/>
                <w:sz w:val="24"/>
                <w:szCs w:val="24"/>
              </w:rPr>
              <w:lastRenderedPageBreak/>
              <w:t>բաց թողնելու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M.CT.SDE.00109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ctsdo:ReleaseMethodCodeType (M.CT.SDT.00036)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tcBorders>
              <w:left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4.3.8. Ապրանքը շրաջանառությունից դուրս բերելու եղանակը (ctsdo:TurnoverTypeOutputCode)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ապրանքը շրջանառությունից դուրս բերելու եղանակի ծածկագրային նշագիրը՝ ապրանքը շրջանառությունից դուրս բերելու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ctsdo:TurnoverTypeOutputCodeType (M.CT.SDT.00045)</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32" w:right="28"/>
              <w:rPr>
                <w:rFonts w:ascii="Sylfaen" w:hAnsi="Sylfaen"/>
                <w:sz w:val="24"/>
                <w:szCs w:val="24"/>
              </w:rPr>
            </w:pPr>
          </w:p>
        </w:tc>
        <w:tc>
          <w:tcPr>
            <w:tcW w:w="361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 xml:space="preserve">4.3.9. Ապրանքը շրջանառությունից դուրս բերելու ամսաթիվը </w:t>
            </w:r>
            <w:r w:rsidRPr="00AA568C">
              <w:rPr>
                <w:rFonts w:ascii="Sylfaen" w:hAnsi="Sylfaen"/>
                <w:sz w:val="24"/>
                <w:szCs w:val="24"/>
              </w:rPr>
              <w:lastRenderedPageBreak/>
              <w:t>(ctsdo:OutputDate)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lastRenderedPageBreak/>
              <w:t>Ապրանքը շրջանառությունից դուրս բերելու ամսաթիվը (մանրածախ առ</w:t>
            </w:r>
            <w:r w:rsidR="00B54C88">
              <w:rPr>
                <w:rFonts w:ascii="Sylfaen" w:hAnsi="Sylfaen"/>
                <w:sz w:val="24"/>
                <w:szCs w:val="24"/>
              </w:rPr>
              <w:t>և</w:t>
            </w:r>
            <w:r w:rsidRPr="00AA568C">
              <w:rPr>
                <w:rFonts w:ascii="Sylfaen" w:hAnsi="Sylfaen"/>
                <w:sz w:val="24"/>
                <w:szCs w:val="24"/>
              </w:rPr>
              <w:t>տրի դեպքում)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M.CT.SDE.00120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32" w:right="28"/>
              <w:rPr>
                <w:rFonts w:ascii="Sylfaen" w:eastAsia="Times New Roman" w:hAnsi="Sylfaen" w:cs="Times New Roman"/>
                <w:sz w:val="24"/>
                <w:szCs w:val="24"/>
              </w:rPr>
            </w:pPr>
            <w:r w:rsidRPr="00AA568C">
              <w:rPr>
                <w:rFonts w:ascii="Sylfaen" w:hAnsi="Sylfaen"/>
                <w:sz w:val="24"/>
                <w:szCs w:val="24"/>
              </w:rPr>
              <w:t>bdt:DateType (M.BDT.00005) Ամսաթվի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3271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34.</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փաստաթղթի (տեղեկությունների) կառուցվածքի նկարագրությունը ներկայացված է 26</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26</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փաստաթղթի (տեղեկությունների) նկարագրությունը</w:t>
      </w:r>
    </w:p>
    <w:tbl>
      <w:tblPr>
        <w:tblW w:w="9745" w:type="dxa"/>
        <w:tblInd w:w="-279" w:type="dxa"/>
        <w:tblLayout w:type="fixed"/>
        <w:tblCellMar>
          <w:left w:w="0" w:type="dxa"/>
          <w:right w:w="0" w:type="dxa"/>
        </w:tblCellMar>
        <w:tblLook w:val="01E0" w:firstRow="1" w:lastRow="1" w:firstColumn="1" w:lastColumn="1" w:noHBand="0" w:noVBand="0"/>
      </w:tblPr>
      <w:tblGrid>
        <w:gridCol w:w="1021"/>
        <w:gridCol w:w="2485"/>
        <w:gridCol w:w="6239"/>
      </w:tblGrid>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485"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hanging="204"/>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23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Անունը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Նույնականացուցիչը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R.CT.LS.01.007</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Տարբերակը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Սահմանումը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Օգտագործումը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61" w:right="-6"/>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urn:EEC:R:CT:LS:01:TransProcessingNotification:v1.0.0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TransProcessingNotification</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8</w:t>
            </w:r>
          </w:p>
        </w:tc>
        <w:tc>
          <w:tcPr>
            <w:tcW w:w="248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XML սխեմայի նիշքի անունը</w:t>
            </w:r>
          </w:p>
        </w:tc>
        <w:tc>
          <w:tcPr>
            <w:tcW w:w="623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61" w:right="-6"/>
              <w:rPr>
                <w:rFonts w:ascii="Sylfaen" w:eastAsia="Times New Roman" w:hAnsi="Sylfaen" w:cs="Times New Roman"/>
                <w:sz w:val="24"/>
                <w:szCs w:val="24"/>
              </w:rPr>
            </w:pPr>
            <w:r w:rsidRPr="00AA568C">
              <w:rPr>
                <w:rFonts w:ascii="Sylfaen" w:hAnsi="Sylfaen"/>
                <w:sz w:val="24"/>
                <w:szCs w:val="24"/>
              </w:rPr>
              <w:t>EEC_R_CT_LS_01_TransProcessingNotification_v1.0.0.xsd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35.</w:t>
      </w:r>
      <w:r w:rsidRPr="00AA568C">
        <w:rPr>
          <w:rFonts w:ascii="Sylfaen" w:hAnsi="Sylfaen"/>
          <w:sz w:val="24"/>
          <w:szCs w:val="24"/>
        </w:rPr>
        <w:tab/>
        <w:t>Ներմուծվող անվանումների տարածությունները ներկայացված են 27</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27</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36.</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փաստաթղթի (տեղեկությունների) կառուցվածքի վավերապայմանների կազմը ներկայացված է 28</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lastRenderedPageBreak/>
        <w:t>Աղյուսակ 28</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15"/>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ժամանակ տեղեկությունների մշակման արդյունքների մասին ծանուցում» (R.CT.LS.01.007) էլեկտրոնային փաստաթղթի (տեղեկությունների) կառուցվածքի վավերապայմանների կազմը</w:t>
      </w:r>
    </w:p>
    <w:tbl>
      <w:tblPr>
        <w:tblW w:w="14573" w:type="dxa"/>
        <w:tblInd w:w="102" w:type="dxa"/>
        <w:tblLayout w:type="fixed"/>
        <w:tblCellMar>
          <w:left w:w="0" w:type="dxa"/>
          <w:right w:w="0" w:type="dxa"/>
        </w:tblCellMar>
        <w:tblLook w:val="01E0" w:firstRow="1" w:lastRow="1" w:firstColumn="1" w:lastColumn="1" w:noHBand="0" w:noVBand="0"/>
      </w:tblPr>
      <w:tblGrid>
        <w:gridCol w:w="235"/>
        <w:gridCol w:w="252"/>
        <w:gridCol w:w="80"/>
        <w:gridCol w:w="175"/>
        <w:gridCol w:w="254"/>
        <w:gridCol w:w="252"/>
        <w:gridCol w:w="2855"/>
        <w:gridCol w:w="3586"/>
        <w:gridCol w:w="2057"/>
        <w:gridCol w:w="4189"/>
        <w:gridCol w:w="638"/>
      </w:tblGrid>
      <w:tr w:rsidR="003271C5" w:rsidRPr="00AA568C" w:rsidTr="003271C5">
        <w:trPr>
          <w:tblHeader/>
        </w:trPr>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3" w:right="70"/>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lastRenderedPageBreak/>
              <w:t>P\.[A-Z]{2}\.[0-9]{2}\.MSG\.[0-9]{3}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t>R(\.[A-Z]{2}\.[A-Z]{2}\.[0-9]{2})?\.[0-9]{3}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w:t>
            </w:r>
            <w:r w:rsidRPr="00AA568C">
              <w:rPr>
                <w:rFonts w:ascii="Sylfaen" w:hAnsi="Sylfaen"/>
                <w:sz w:val="24"/>
                <w:szCs w:val="24"/>
              </w:rPr>
              <w:lastRenderedPageBreak/>
              <w:t>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տեղեկությունների ձ</w:t>
            </w:r>
            <w:r w:rsidR="00B54C88">
              <w:rPr>
                <w:rFonts w:ascii="Sylfaen" w:hAnsi="Sylfaen"/>
                <w:sz w:val="24"/>
                <w:szCs w:val="24"/>
              </w:rPr>
              <w:t>և</w:t>
            </w:r>
            <w:r w:rsidRPr="00AA568C">
              <w:rPr>
                <w:rFonts w:ascii="Sylfaen" w:hAnsi="Sylfaen"/>
                <w:sz w:val="24"/>
                <w:szCs w:val="24"/>
              </w:rPr>
              <w:t xml:space="preserve">ավորման ամսաթիվը </w:t>
            </w:r>
            <w:r w:rsidR="00B54C88">
              <w:rPr>
                <w:rFonts w:ascii="Sylfaen" w:hAnsi="Sylfaen"/>
                <w:sz w:val="24"/>
                <w:szCs w:val="24"/>
              </w:rPr>
              <w:t>և</w:t>
            </w:r>
            <w:r w:rsidRPr="00AA568C">
              <w:rPr>
                <w:rFonts w:ascii="Sylfaen" w:hAnsi="Sylfaen"/>
                <w:sz w:val="24"/>
                <w:szCs w:val="24"/>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3.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տեղեկություններ ներկայացնող երկրի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ա) տեղեկատուի (դասակարգչի) նույնականացուցիչը (codeListId </w:t>
            </w:r>
            <w:r w:rsidRPr="00AA568C">
              <w:rPr>
                <w:rFonts w:ascii="Sylfaen" w:hAnsi="Sylfaen"/>
                <w:sz w:val="24"/>
                <w:szCs w:val="24"/>
              </w:rPr>
              <w:lastRenderedPageBreak/>
              <w:t>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նշագիրը, որին </w:t>
            </w:r>
            <w:r w:rsidRPr="00AA568C">
              <w:rPr>
                <w:rFonts w:ascii="Sylfaen" w:hAnsi="Sylfaen"/>
                <w:sz w:val="24"/>
                <w:szCs w:val="24"/>
              </w:rPr>
              <w:lastRenderedPageBreak/>
              <w:t>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3" w:type="dxa"/>
            <w:gridSpan w:val="7"/>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4.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ապրանքների վերաբերյալ տեղեկություններ (ctcdo:MarkGoodsDetails)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ապրանքների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M.CT.CDE.00092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ctcdo:MarkGoodsDetailsType (M.CT.CDT.00090)</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4.1.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դրոշմավորված ապրանքի վերաբերյալ տեղեկություններ ներկայացնող երկրի </w:t>
            </w:r>
            <w:r w:rsidRPr="00AA568C">
              <w:rPr>
                <w:rFonts w:ascii="Sylfaen" w:hAnsi="Sylfaen"/>
                <w:sz w:val="24"/>
                <w:szCs w:val="24"/>
              </w:rPr>
              <w:lastRenderedPageBreak/>
              <w:t>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w:t>
            </w:r>
            <w:r w:rsidRPr="00AA568C">
              <w:rPr>
                <w:rFonts w:ascii="Sylfaen" w:hAnsi="Sylfaen"/>
                <w:sz w:val="24"/>
                <w:szCs w:val="24"/>
              </w:rPr>
              <w:lastRenderedPageBreak/>
              <w:t>համապատասխան, որը սահմանված է «Տեղեկատուի(դասակարգչի) նույնականացուցիչ» ատրիբուտով։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567" w:type="dxa"/>
            <w:gridSpan w:val="3"/>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536" w:type="dxa"/>
            <w:gridSpan w:val="4"/>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5" w:type="dxa"/>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4.2. Հսկիչ (նույնականացման) նշանների բնութագրերի վերաբերյալ տեղեկություններ </w:t>
            </w:r>
            <w:r w:rsidRPr="00AA568C">
              <w:rPr>
                <w:rFonts w:ascii="Sylfaen" w:hAnsi="Sylfaen"/>
                <w:sz w:val="24"/>
                <w:szCs w:val="24"/>
              </w:rPr>
              <w:lastRenderedPageBreak/>
              <w:t>(ctcdo:CIMBaseDetails)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նշանների բնութագրերի </w:t>
            </w:r>
            <w:r w:rsidRPr="00AA568C">
              <w:rPr>
                <w:rFonts w:ascii="Sylfaen" w:hAnsi="Sylfaen"/>
                <w:sz w:val="24"/>
                <w:szCs w:val="24"/>
              </w:rPr>
              <w:lastRenderedPageBreak/>
              <w:t>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eastAsia="Times New Roman" w:hAnsi="Sylfaen" w:cs="Times New Roman"/>
                <w:sz w:val="24"/>
                <w:szCs w:val="24"/>
              </w:rPr>
              <w:br/>
            </w:r>
            <w:r w:rsidRPr="00AA568C">
              <w:rPr>
                <w:rFonts w:ascii="Sylfaen" w:hAnsi="Sylfaen"/>
                <w:sz w:val="24"/>
                <w:szCs w:val="24"/>
              </w:rPr>
              <w:t xml:space="preserve">Սահմանվում է ներդրված տարրերի </w:t>
            </w:r>
            <w:r w:rsidRPr="00AA568C">
              <w:rPr>
                <w:rFonts w:ascii="Sylfaen" w:hAnsi="Sylfaen"/>
                <w:sz w:val="24"/>
                <w:szCs w:val="24"/>
              </w:rPr>
              <w:lastRenderedPageBreak/>
              <w:t>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4.2.1. Հսկիչ (նույնականացման) նշանի նույնականացուցիչը (ctsdo:VisualIdentifierCIM)</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հսկիչ (նույնականացման) նշանի տեսողականորեն արտապատկերվող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ctsdo:VisualIdentifierCIMType (M.CT.SDT.00038)</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[A-Z]{2}[-]{1}[A-Z0-9]{6}[-]{1}[A-Z0-9]{10}]{1}[A-Z0-9]{10}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4.2.2. Հսկիչ (նույնականացման) նշանի ռադիոհաճախականային նիշի չիփի նույնականացուցիչը </w:t>
            </w:r>
            <w:r w:rsidRPr="00AA568C">
              <w:rPr>
                <w:rFonts w:ascii="Sylfaen" w:hAnsi="Sylfaen"/>
                <w:sz w:val="24"/>
                <w:szCs w:val="24"/>
              </w:rPr>
              <w:lastRenderedPageBreak/>
              <w:t>(ctsdo:TIDIdentifier)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հսկիչ (նույնականացման) նշանի ռադիոհաճախականային նիշի եզակի նույնականացուցիչը հաշվարկման տասնվեցական </w:t>
            </w:r>
            <w:r w:rsidRPr="00AA568C">
              <w:rPr>
                <w:rFonts w:ascii="Sylfaen" w:hAnsi="Sylfaen"/>
                <w:sz w:val="24"/>
                <w:szCs w:val="24"/>
              </w:rPr>
              <w:lastRenderedPageBreak/>
              <w:t>համակարգում</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M.CT.SDE.00112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ctsdo:TIDIdentifierType (M.CT.SDT.00037)</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w:t>
            </w:r>
            <w:r w:rsidRPr="00AA568C">
              <w:rPr>
                <w:rFonts w:ascii="Sylfaen" w:hAnsi="Sylfaen"/>
                <w:sz w:val="24"/>
                <w:szCs w:val="24"/>
              </w:rPr>
              <w:lastRenderedPageBreak/>
              <w:t xml:space="preserve">(#xA)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[A-F0-9]{64}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4.2.3. Առ</w:t>
            </w:r>
            <w:r w:rsidR="00B54C88">
              <w:rPr>
                <w:rFonts w:ascii="Sylfaen" w:hAnsi="Sylfaen"/>
                <w:sz w:val="24"/>
                <w:szCs w:val="24"/>
              </w:rPr>
              <w:t>և</w:t>
            </w:r>
            <w:r w:rsidRPr="00AA568C">
              <w:rPr>
                <w:rFonts w:ascii="Sylfaen" w:hAnsi="Sylfaen"/>
                <w:sz w:val="24"/>
                <w:szCs w:val="24"/>
              </w:rPr>
              <w:t>տրային միավորի 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(ապրանքի, արտադրանքի) սերիական գլոբալ համարը՝ SСТIN-96 ստանդարդով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M.CT.SDE.00117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ctsdo:SGTINIdentifierType (M.CT.SDT.00043)</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Առավ. երկարությունը՝ 100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4.3. Տեղեկությունների մշակման արդյունքի վերաբերյալ տեղեկություններ (ctcdo:ResultDetails)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տեղեկությունների մշակման արդյունքի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M.CT.CDE.00090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ctcdo:ResultDetailsType (M.CT.CDT.00087)</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4.3.1. Տեղեկությունների մշակման արդյունքը (ctsdo:ResultProcessing)</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տեղեկությունների մշակման արդյունքի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M.CT.SDE.00131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csdo:ProcessingResultCodeV2Type (M.SDT.90006)</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մշակման արդյունքների դասակարգչին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4.3.2. Տեղեկությունների մշակման արդյունքի նկարագրությունը (ctsdo:ResultDescriptionText)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տեղեկությունների մշակման արդյունքի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M.CT.SDE.00130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տող։ </w:t>
            </w:r>
            <w:r w:rsidRPr="00AA568C">
              <w:rPr>
                <w:rFonts w:ascii="Sylfaen" w:hAnsi="Sylfaen"/>
                <w:sz w:val="24"/>
                <w:szCs w:val="24"/>
              </w:rPr>
              <w:br/>
              <w:t xml:space="preserve">Նվազ. երկարությունը՝ 1: </w:t>
            </w:r>
            <w:r w:rsidRPr="00AA568C">
              <w:rPr>
                <w:rFonts w:ascii="Sylfaen" w:hAnsi="Sylfaen"/>
                <w:sz w:val="24"/>
                <w:szCs w:val="24"/>
                <w:lang w:val="ru-RU"/>
              </w:rPr>
              <w:br/>
            </w:r>
            <w:r w:rsidRPr="00AA568C">
              <w:rPr>
                <w:rFonts w:ascii="Sylfaen" w:hAnsi="Sylfaen"/>
                <w:sz w:val="24"/>
                <w:szCs w:val="24"/>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5" w:type="dxa"/>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8" w:type="dxa"/>
            <w:gridSpan w:val="6"/>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 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ապրանքների վերաբերյալ ներկայացվող տեղեկություններ (ctcdo:TransMarkGoodsDetails)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ազգային բաղադրիչում պարունակվող ապրանքների վերաբերյալ ներկայացվող </w:t>
            </w:r>
            <w:r w:rsidRPr="00AA568C">
              <w:rPr>
                <w:rFonts w:ascii="Sylfaen" w:hAnsi="Sylfaen"/>
                <w:sz w:val="24"/>
                <w:szCs w:val="24"/>
              </w:rPr>
              <w:lastRenderedPageBreak/>
              <w:t>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M.CT.CDE.00093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ctcdo:TransMarkGoodsDetailsType (M.CT.CDT.00089)</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4.4.1. Իրավաբանական անձի կամ անհատ ձեռնարկատիրոջ վերաբերյալ տեղեկություններ (ctcdo:OwnerSubjectDetails)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հսկիչ (նույնականացման) նշաններով դրոշմավորման ենթակա ապրանքների ցանկում ընդգրկված ապրանքների շրջանառություն իրականացնող իրավաբանական անձի կամ անհատ ձեռնարկատիրոջ վերաբերյալ տեղեկություններ, որոնք ներկայացվում են իրենց անդամ պետությունների իրավասու (լիազորված) մարմիններին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ctcdo:OwnerSubjectDetailsType (M.CT.CDT.00021)</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*.1. Երկրի ծածկագիրը </w:t>
            </w:r>
            <w:r w:rsidRPr="00AA568C">
              <w:rPr>
                <w:rFonts w:ascii="Sylfaen" w:hAnsi="Sylfaen"/>
                <w:sz w:val="24"/>
                <w:szCs w:val="24"/>
              </w:rPr>
              <w:lastRenderedPageBreak/>
              <w:t>(csdo:UnifiedCountryCode)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տնտեսավարող սուբյեկտի գրանցման երկրի </w:t>
            </w:r>
            <w:r w:rsidRPr="00AA568C">
              <w:rPr>
                <w:rFonts w:ascii="Sylfaen" w:hAnsi="Sylfaen"/>
                <w:sz w:val="24"/>
                <w:szCs w:val="24"/>
              </w:rPr>
              <w:lastRenderedPageBreak/>
              <w:t>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*.2. Տնտեսավարող սուբյեկտի անվանումը (csdo:BusinessEntityName)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տնտեսավարող սուբյեկտի լրիվ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M.SDE.00187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csdo:Name300Type (M.SDT.00056)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*.3. Տնտեսավարող սուբյեկտի կրճատ անվանումը (csdo:BusinessEntityBriefName)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տնտեսավարող սուբյեկտի համառոտ անվանումը կամ տնտեսական գործունեություն վարող անձի ազգանունը, անունը </w:t>
            </w:r>
            <w:r w:rsidR="00B54C88">
              <w:rPr>
                <w:rFonts w:ascii="Sylfaen" w:hAnsi="Sylfaen"/>
                <w:sz w:val="24"/>
                <w:szCs w:val="24"/>
              </w:rPr>
              <w:t>և</w:t>
            </w:r>
            <w:r w:rsidRPr="00AA568C">
              <w:rPr>
                <w:rFonts w:ascii="Sylfaen" w:hAnsi="Sylfaen"/>
                <w:sz w:val="24"/>
                <w:szCs w:val="24"/>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M.SDE.00188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 Կազմակերպաիրավական ձ</w:t>
            </w:r>
            <w:r w:rsidR="00B54C88">
              <w:rPr>
                <w:rFonts w:ascii="Sylfaen" w:hAnsi="Sylfaen"/>
                <w:sz w:val="24"/>
                <w:szCs w:val="24"/>
              </w:rPr>
              <w:t>և</w:t>
            </w:r>
            <w:r w:rsidRPr="00AA568C">
              <w:rPr>
                <w:rFonts w:ascii="Sylfaen" w:hAnsi="Sylfaen"/>
                <w:sz w:val="24"/>
                <w:szCs w:val="24"/>
              </w:rPr>
              <w:t>ի ծածկագիրը (csdo:BusinessEntityTypeCode)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M.SDE.00023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տեղեկատուին (դասակարգչին) համապատասխան, որը սահմանված է </w:t>
            </w:r>
            <w:r w:rsidRPr="00AA568C">
              <w:rPr>
                <w:rFonts w:ascii="Sylfaen" w:eastAsia="Times New Roman" w:hAnsi="Sylfaen" w:cs="Times New Roman"/>
                <w:sz w:val="24"/>
                <w:szCs w:val="24"/>
              </w:rPr>
              <w:br/>
            </w:r>
            <w:r w:rsidRPr="00AA568C">
              <w:rPr>
                <w:rFonts w:ascii="Sylfaen" w:hAnsi="Sylfaen"/>
                <w:sz w:val="24"/>
                <w:szCs w:val="24"/>
              </w:rPr>
              <w:t>«Տեղեկատուի (դասակարգչի) նույնականացուցիչ»</w:t>
            </w:r>
            <w:r w:rsidRPr="00AA568C">
              <w:rPr>
                <w:rFonts w:ascii="Sylfaen" w:eastAsia="Times New Roman" w:hAnsi="Sylfaen" w:cs="Times New Roman"/>
                <w:sz w:val="24"/>
                <w:szCs w:val="24"/>
              </w:rPr>
              <w:br/>
            </w:r>
            <w:r w:rsidRPr="00AA568C">
              <w:rPr>
                <w:rFonts w:ascii="Sylfaen" w:hAnsi="Sylfaen"/>
                <w:sz w:val="24"/>
                <w:szCs w:val="24"/>
              </w:rPr>
              <w:t xml:space="preserve">ատրիբուտով։ </w:t>
            </w:r>
            <w:r w:rsidRPr="00AA568C">
              <w:rPr>
                <w:rFonts w:ascii="Sylfaen" w:hAnsi="Sylfaen"/>
                <w:sz w:val="24"/>
                <w:szCs w:val="24"/>
              </w:rPr>
              <w:br/>
              <w:t xml:space="preserve">Նվազ. երկարությունը՝ 1: </w:t>
            </w:r>
            <w:r w:rsidRPr="00AA568C">
              <w:rPr>
                <w:rFonts w:ascii="Sylfaen" w:hAnsi="Sylfaen"/>
                <w:sz w:val="24"/>
                <w:szCs w:val="24"/>
                <w:lang w:val="ru-RU"/>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lastRenderedPageBreak/>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742" w:type="dxa"/>
            <w:gridSpan w:val="4"/>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*.5. Կազմակերպաիրավական ձ</w:t>
            </w:r>
            <w:r w:rsidR="00B54C88">
              <w:rPr>
                <w:rFonts w:ascii="Sylfaen" w:hAnsi="Sylfaen"/>
                <w:sz w:val="24"/>
                <w:szCs w:val="24"/>
              </w:rPr>
              <w:t>և</w:t>
            </w:r>
            <w:r w:rsidRPr="00AA568C">
              <w:rPr>
                <w:rFonts w:ascii="Sylfaen" w:hAnsi="Sylfaen"/>
                <w:sz w:val="24"/>
                <w:szCs w:val="24"/>
              </w:rPr>
              <w:t>ի անվանումը (csdo:BusinessEntityType 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 տնտեսավարող սուբյեկտի գրանցման կազմակերպաիրավական ձ</w:t>
            </w:r>
            <w:r w:rsidR="00B54C88">
              <w:rPr>
                <w:rFonts w:ascii="Sylfaen" w:hAnsi="Sylfaen"/>
                <w:sz w:val="24"/>
                <w:szCs w:val="24"/>
              </w:rPr>
              <w:t>և</w:t>
            </w:r>
            <w:r w:rsidRPr="00AA568C">
              <w:rPr>
                <w:rFonts w:ascii="Sylfaen" w:hAnsi="Sylfaen"/>
                <w:sz w:val="24"/>
                <w:szCs w:val="24"/>
              </w:rPr>
              <w:t xml:space="preserve">ի անվանումը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M.SDE.00090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csdo:Name300Type (M.SDT.00056)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*.6. Տնտեսավարող սուբյեկտի նույնականացուցիչը (csdo:BusinessEntityId)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պետական գրանցման ժամանակ ըստ ռեեստրի (գրանցամատյանի) տրված գրանցման համարը (ծածկագիրը)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M.SDE.00189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csdo:BusinessEntityIdType (M.SDT.00157)</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lastRenderedPageBreak/>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նույնականացման մեթոդ (kindId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տնտեսավարող սուբյեկտների նույնականացման մեթոդ</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csdo:BusinessEntityIdKindIdType (M.SDT.00158)</w:t>
            </w:r>
            <w:r w:rsidRPr="00AA568C">
              <w:rPr>
                <w:rFonts w:ascii="Sylfaen" w:eastAsia="Times New Roman" w:hAnsi="Sylfaen" w:cs="Times New Roman"/>
                <w:sz w:val="24"/>
                <w:szCs w:val="24"/>
              </w:rPr>
              <w:br/>
            </w:r>
            <w:r w:rsidRPr="00AA568C">
              <w:rPr>
                <w:rFonts w:ascii="Sylfaen" w:hAnsi="Sylfaen"/>
                <w:sz w:val="24"/>
                <w:szCs w:val="24"/>
              </w:rPr>
              <w:t>Տնտեսավարող սուբյեկտների նույնականացման մեթոդների տեղեկատուից նույնականացուցչի արժեքը</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*.7. Հարկ վճարողի նույնականացուցիչը (csdo:TaxpayerId)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հարկ վճարողի գրանցման երկրի հարկ վճարողների ռեեստրում տնտեսավարող սուբյեկտի նույնականացուցիչ</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csdo:TaxpayerIdType (M.SDT.00025) Նույնականացուցչի արժեքը՝ հարկ վճարողի գրանցման երկրում ընդունված կանոններին համապատասխան։</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*.8. Հաշվառման </w:t>
            </w:r>
            <w:r w:rsidRPr="00AA568C">
              <w:rPr>
                <w:rFonts w:ascii="Sylfaen" w:hAnsi="Sylfaen"/>
                <w:sz w:val="24"/>
                <w:szCs w:val="24"/>
              </w:rPr>
              <w:lastRenderedPageBreak/>
              <w:t>կանգնեցնելու պատճառի ծածկագիրը</w:t>
            </w:r>
            <w:r w:rsidRPr="00AA568C">
              <w:rPr>
                <w:rFonts w:ascii="Sylfaen" w:hAnsi="Sylfaen"/>
                <w:b/>
                <w:sz w:val="24"/>
                <w:szCs w:val="24"/>
              </w:rPr>
              <w:t xml:space="preserve"> </w:t>
            </w:r>
            <w:r w:rsidRPr="00AA568C">
              <w:rPr>
                <w:rFonts w:ascii="Sylfaen" w:hAnsi="Sylfaen"/>
                <w:sz w:val="24"/>
                <w:szCs w:val="24"/>
              </w:rPr>
              <w:t>(csdo:TaxRegistrationReason 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Ռուսաստանի Դաշնությունում </w:t>
            </w:r>
            <w:r w:rsidRPr="00AA568C">
              <w:rPr>
                <w:rFonts w:ascii="Sylfaen" w:hAnsi="Sylfaen"/>
                <w:sz w:val="24"/>
                <w:szCs w:val="24"/>
              </w:rPr>
              <w:lastRenderedPageBreak/>
              <w:t>տնտեսավարող սուբյեկտին հարկային հաշվառման կանգնեցնելու պատճառը նույնականացնող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M.SDE.00030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csdo:TaxRegistrationReasonCodeType </w:t>
            </w:r>
            <w:r w:rsidRPr="00AA568C">
              <w:rPr>
                <w:rFonts w:ascii="Sylfaen" w:hAnsi="Sylfaen"/>
                <w:sz w:val="24"/>
                <w:szCs w:val="24"/>
              </w:rPr>
              <w:lastRenderedPageBreak/>
              <w:t>(M.SDT.00030)</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անմուշ՝ \d{9}</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 Հասցե (ccdo:SubjectAddressDetails)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տնտեսավարող սուբյեկտի հասցեն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M.CDE.00058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ccdo:SubjectAddressDetailsType (M.CDT.00064)</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*.9.1. Հասցեի տեսակի ծածկագիրը (csdo:DocKindCode)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հասցեի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M.SDE.00192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csdo:AddressKindCodeType (M.SDT.00162)</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հասցեների տեսակների դասակարգչին համապատասխան: </w:t>
            </w:r>
            <w:r w:rsidRPr="00AA568C">
              <w:rPr>
                <w:rFonts w:ascii="Sylfaen" w:hAnsi="Sylfaen"/>
                <w:sz w:val="24"/>
                <w:szCs w:val="24"/>
              </w:rPr>
              <w:b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*.9.2.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6"/>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285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lastRenderedPageBreak/>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*.9.3. Տարածքի ծածկագիրը (csdo:TerritoryCode)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վարչատարածքային բաժանման միավորի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M.SDE.00031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csdo:TerritoryCodeType (M.SDT.00031)</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*.9.4. Տարածաշրջան (csdo:RegionName)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 առաջին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*.9.5. Շրջան </w:t>
            </w:r>
            <w:r w:rsidRPr="00AA568C">
              <w:rPr>
                <w:rFonts w:ascii="Sylfaen" w:hAnsi="Sylfaen"/>
                <w:sz w:val="24"/>
                <w:szCs w:val="24"/>
              </w:rPr>
              <w:lastRenderedPageBreak/>
              <w:t>(csdo:DistrictName)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երկրորդ մակարդակի </w:t>
            </w:r>
            <w:r w:rsidRPr="00AA568C">
              <w:rPr>
                <w:rFonts w:ascii="Sylfaen" w:hAnsi="Sylfaen"/>
                <w:sz w:val="24"/>
                <w:szCs w:val="24"/>
              </w:rPr>
              <w:lastRenderedPageBreak/>
              <w:t>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w:t>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*.9.6. Քաղաք (csdo:CityName)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քաղաքի անվանումը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*.9.7. Բնակավայր (csdo:SettlementName)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բնակավայրի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M.SDE.00057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*.9.8. Փողոց (csdo:StreetName)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քաղաքային ենթակառուցվածքի փողոցաճանապարհային ցանցի տարրի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*.9.9. Տան համարը (csdo:BuildingNumberId)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տան, մասնաշենքի, շինության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M.SDE.00011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*.9.10. Շինության համարը (csdo:RoomNumberId)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գրասենյակի կամ բնակարանի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M.SDE.00012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csdo:Id20Type (M.SDT.00092)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*.9.11. Փոստային ինդեքս (csdo:PostCode)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փոստային կապի ձեռնարկության փոստային ինդեքսը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M.SDE.00006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csdo:PostCodeType (M.SDT.00006) Պայմանանշանների նորմալացված տող: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[A-Z0-9][A-Z0-9 -]{1,8}[A- Z0-9]</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*.9.12. Բաժանորդային արկղի համարը </w:t>
            </w:r>
            <w:r w:rsidRPr="00AA568C">
              <w:rPr>
                <w:rFonts w:ascii="Sylfaen" w:hAnsi="Sylfaen"/>
                <w:sz w:val="24"/>
                <w:szCs w:val="24"/>
              </w:rPr>
              <w:lastRenderedPageBreak/>
              <w:t>(csdo:PostOfficeBoxId)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փոստային կապի ձեռնարկության </w:t>
            </w:r>
            <w:r w:rsidRPr="00AA568C">
              <w:rPr>
                <w:rFonts w:ascii="Sylfaen" w:hAnsi="Sylfaen"/>
                <w:sz w:val="24"/>
                <w:szCs w:val="24"/>
              </w:rPr>
              <w:lastRenderedPageBreak/>
              <w:t>բաժանորդային արկղի համարը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M.SDE.00013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csdo:Id20Type (M.SDT.00092) Պայմանանշանների նորմալացված </w:t>
            </w:r>
            <w:r w:rsidRPr="00AA568C">
              <w:rPr>
                <w:rFonts w:ascii="Sylfaen" w:hAnsi="Sylfaen"/>
                <w:sz w:val="24"/>
                <w:szCs w:val="24"/>
              </w:rPr>
              <w:lastRenderedPageBreak/>
              <w:t>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*.10. Կոնտակտային վավերապայման (ccdo:CommunicationDetails)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տնտեսավարող սուբյեկտի կոնտակտային վավերապայմանը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M.CDE.00003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ccdo:CommunicationDetailsType (M.CDT.00003)</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996" w:type="dxa"/>
            <w:gridSpan w:val="5"/>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*.10.1. Կապի տեսակի ծածկագիր (csdo:Communication ChannelCode)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կապի միջոցի (կապուղու) տեսակի (հեռախոս,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 ծածկագրային նշագիրը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M.SDE.00014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csdo:CommunicationChannelCodeV2Type (M.SDT.00163)</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կապի տեսակների դասակարգչին համապատասխան: </w:t>
            </w:r>
            <w:r w:rsidRPr="00AA568C">
              <w:rPr>
                <w:rFonts w:ascii="Sylfaen" w:hAnsi="Sylfaen"/>
                <w:sz w:val="24"/>
                <w:szCs w:val="24"/>
              </w:rPr>
              <w:b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*.10.2. Կապի տեսակի անվանումը </w:t>
            </w:r>
            <w:r w:rsidRPr="00AA568C">
              <w:rPr>
                <w:rFonts w:ascii="Sylfaen" w:hAnsi="Sylfaen"/>
                <w:sz w:val="24"/>
                <w:szCs w:val="24"/>
              </w:rPr>
              <w:lastRenderedPageBreak/>
              <w:t>(csdo:CommunicationChannelName)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կապի միջոցի (կապուղու) տեսակի անվանումը </w:t>
            </w:r>
            <w:r w:rsidRPr="00AA568C">
              <w:rPr>
                <w:rFonts w:ascii="Sylfaen" w:hAnsi="Sylfaen"/>
                <w:sz w:val="24"/>
                <w:szCs w:val="24"/>
              </w:rPr>
              <w:lastRenderedPageBreak/>
              <w:t xml:space="preserve">(հեռախոս, ֆաքս, էլեկտրոնային փոստ </w:t>
            </w:r>
            <w:r w:rsidR="00B54C88">
              <w:rPr>
                <w:rFonts w:ascii="Sylfaen" w:hAnsi="Sylfaen"/>
                <w:sz w:val="24"/>
                <w:szCs w:val="24"/>
              </w:rPr>
              <w:t>և</w:t>
            </w:r>
            <w:r w:rsidRPr="00AA568C">
              <w:rPr>
                <w:rFonts w:ascii="Sylfaen" w:hAnsi="Sylfaen"/>
                <w:sz w:val="24"/>
                <w:szCs w:val="24"/>
              </w:rPr>
              <w:t xml:space="preserve"> այլն)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M.SDE.00093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*.10.3. Կապուղու նույնականացուցիչ (csdo:CommunicationChannelId)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կապուղին նույնականացնող պայմանանշանների հաջորդականությունը (հեռախոսահամարի, ֆաքսի, էլեկտրոնային փոստի հասցեի </w:t>
            </w:r>
            <w:r w:rsidR="00B54C88">
              <w:rPr>
                <w:rFonts w:ascii="Sylfaen" w:hAnsi="Sylfaen"/>
                <w:sz w:val="24"/>
                <w:szCs w:val="24"/>
              </w:rPr>
              <w:t>և</w:t>
            </w:r>
            <w:r w:rsidRPr="00AA568C">
              <w:rPr>
                <w:rFonts w:ascii="Sylfaen" w:hAnsi="Sylfaen"/>
                <w:sz w:val="24"/>
                <w:szCs w:val="24"/>
              </w:rPr>
              <w:t xml:space="preserve"> այլնի նշումը)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M.SDE.00015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csdo:CommunicationChannelIdType (M.SDT.00015)</w:t>
            </w:r>
            <w:r w:rsidRPr="00AA568C">
              <w:rPr>
                <w:rFonts w:ascii="Sylfaen" w:eastAsia="Times New Roman" w:hAnsi="Sylfaen" w:cs="Times New Roman"/>
                <w:sz w:val="24"/>
                <w:szCs w:val="24"/>
              </w:rPr>
              <w:br/>
            </w:r>
            <w:r w:rsidRPr="00AA568C">
              <w:rPr>
                <w:rFonts w:ascii="Sylfaen" w:hAnsi="Sylfaen"/>
                <w:sz w:val="24"/>
                <w:szCs w:val="24"/>
              </w:rPr>
              <w:t>Պայմանանշանների նորմալացված տող։</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1000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4.4.2. Ներկայացվող տեղեկատվության տիպի ծածկագիրը </w:t>
            </w:r>
            <w:r w:rsidRPr="00AA568C">
              <w:rPr>
                <w:rFonts w:ascii="Sylfaen" w:hAnsi="Sylfaen"/>
                <w:sz w:val="24"/>
                <w:szCs w:val="24"/>
              </w:rPr>
              <w:lastRenderedPageBreak/>
              <w:t>(ctsdo:GoodsReleaseCode)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ներկայացվող տեղեկատվության տիպի ծածկագրային նշագիրը՝ ներկայացվող </w:t>
            </w:r>
            <w:r w:rsidRPr="00AA568C">
              <w:rPr>
                <w:rFonts w:ascii="Sylfaen" w:hAnsi="Sylfaen"/>
                <w:sz w:val="24"/>
                <w:szCs w:val="24"/>
              </w:rPr>
              <w:lastRenderedPageBreak/>
              <w:t>տեղեկատվության տիպերի ցանկին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M.CT.SDE.00119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ctsdo:GoodsReleaseCodeType (M.CT.SDT.00046)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4.4.3. Մաքսային փաստաթղթի գրանցման (տեղեկատու) համարի վերաբերյալ տեղեկություններ (ctcdo:CustomsDocumentId 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ապրանքների մասին հայտարարագրի գրանցման համարը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M.CT.CDE.00080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ctcdo:CustomsDocumentIdDetailsType (M.CT.CDT.00080)</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 Մաքսային մարմնի ծածկագիրը (ctsdo:CustomsOfficeCode)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փաստաթուղթը գրանցած մաքսային մարմնի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ctsdo:CustomsOfficeCodeType (M.CT.SDT.00048)</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w:t>
            </w:r>
            <w:r w:rsidRPr="00AA568C">
              <w:rPr>
                <w:rFonts w:ascii="Sylfaen" w:hAnsi="Sylfaen"/>
                <w:sz w:val="24"/>
                <w:szCs w:val="24"/>
              </w:rPr>
              <w:lastRenderedPageBreak/>
              <w:t xml:space="preserve">(#xA)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[0-9]{2}|[0-9]{5}|[0-9]{8}</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*.2. Փաստաթղթի ամսաթիվ (csdo:DocCreationDate)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տրման, ստորագրման, հաստատման կամ գրանցման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bdt:DateType (M.BDT.00005) Ամսաթվի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*.3. Մաքսային փաստաթղթի հերթական համարը՝ ըստ գրանցամատյանի (ctsdo:CustomsDocumentId)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մաքսային փաստաթղթի հերթական համարը՝ ըստ մատյանի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M.CT.SDE.00025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ctsdo:CustomsDocumentIdType (M.CT.SDT.00042)</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5:</w:t>
            </w:r>
            <w:r w:rsidRPr="00AA568C">
              <w:rPr>
                <w:rFonts w:ascii="Sylfaen" w:eastAsia="Times New Roman" w:hAnsi="Sylfaen" w:cs="Times New Roman"/>
                <w:sz w:val="24"/>
                <w:szCs w:val="24"/>
              </w:rPr>
              <w:br/>
            </w:r>
            <w:r w:rsidRPr="00AA568C">
              <w:rPr>
                <w:rFonts w:ascii="Sylfaen" w:hAnsi="Sylfaen"/>
                <w:sz w:val="24"/>
                <w:szCs w:val="24"/>
              </w:rPr>
              <w:t>Առավ. երկարությունը՝ 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4.4.4. Ապրանքների հայտարարագրում ապրանքի հերթական համարը (ctsdo:ConsignmentItemOrdinal)</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Ապրանքների հայտարարագրում ապրանքի հերթական համարը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M.CT.SDE.00123</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ctsdo:Order3OrdinalType (M.CT.SDT.00041)</w:t>
            </w:r>
            <w:r w:rsidRPr="00AA568C">
              <w:rPr>
                <w:rFonts w:ascii="Sylfaen" w:eastAsia="Times New Roman" w:hAnsi="Sylfaen" w:cs="Times New Roman"/>
                <w:sz w:val="24"/>
                <w:szCs w:val="24"/>
              </w:rPr>
              <w:br/>
            </w:r>
            <w:r w:rsidRPr="00AA568C">
              <w:rPr>
                <w:rFonts w:ascii="Sylfaen" w:hAnsi="Sylfaen"/>
                <w:sz w:val="24"/>
                <w:szCs w:val="24"/>
              </w:rPr>
              <w:t xml:space="preserve">Հաշվարկման տասնորդական համակարգում դրական ամբողջ թիվ: </w:t>
            </w:r>
            <w:r w:rsidRPr="00AA568C">
              <w:rPr>
                <w:rFonts w:ascii="Sylfaen" w:hAnsi="Sylfaen"/>
                <w:sz w:val="24"/>
                <w:szCs w:val="24"/>
              </w:rPr>
              <w:br/>
              <w:t>Նվազ. արժեքը՝ 1.</w:t>
            </w:r>
            <w:r w:rsidRPr="00AA568C">
              <w:rPr>
                <w:rFonts w:ascii="Sylfaen" w:eastAsia="Times New Roman" w:hAnsi="Sylfaen" w:cs="Times New Roman"/>
                <w:sz w:val="24"/>
                <w:szCs w:val="24"/>
              </w:rPr>
              <w:br/>
            </w:r>
            <w:r w:rsidRPr="00AA568C">
              <w:rPr>
                <w:rFonts w:ascii="Sylfaen" w:hAnsi="Sylfaen"/>
                <w:sz w:val="24"/>
                <w:szCs w:val="24"/>
              </w:rPr>
              <w:t>Առավ. արժեքը՝ 999</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4.4.5. Ապրանքի ծածկագիրը՝ ըստ ԵԱՏՄ ԱՏԳ ԱԱ-ի (csdo:CommodityCode)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Ապրանքի 10</w:t>
            </w:r>
            <w:r w:rsidR="00B54C88">
              <w:rPr>
                <w:rFonts w:ascii="Sylfaen" w:hAnsi="Sylfaen"/>
                <w:sz w:val="24"/>
                <w:szCs w:val="24"/>
              </w:rPr>
              <w:t>-</w:t>
            </w:r>
            <w:r w:rsidRPr="00AA568C">
              <w:rPr>
                <w:rFonts w:ascii="Sylfaen" w:hAnsi="Sylfaen"/>
                <w:sz w:val="24"/>
                <w:szCs w:val="24"/>
              </w:rPr>
              <w:t>նիշանոց ծածկագիրը՝ ըստ ԵԱՏՄ ԱՏԳ ԱԱ-ի</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M.SDE.00091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csdo:CommodityCodeType (M.SDT.00065)</w:t>
            </w:r>
            <w:r w:rsidRPr="00AA568C">
              <w:rPr>
                <w:rFonts w:ascii="Sylfaen" w:eastAsia="Times New Roman" w:hAnsi="Sylfaen" w:cs="Times New Roman"/>
                <w:sz w:val="24"/>
                <w:szCs w:val="24"/>
              </w:rPr>
              <w:br/>
            </w:r>
            <w:r w:rsidRPr="00AA568C">
              <w:rPr>
                <w:rFonts w:ascii="Sylfaen" w:hAnsi="Sylfaen"/>
                <w:sz w:val="24"/>
                <w:szCs w:val="24"/>
              </w:rPr>
              <w:t>ԵՍՏՄ ԱՏԳ ԱԱ</w:t>
            </w:r>
            <w:r w:rsidR="00B54C88">
              <w:rPr>
                <w:rFonts w:ascii="Sylfaen" w:hAnsi="Sylfaen"/>
                <w:sz w:val="24"/>
                <w:szCs w:val="24"/>
              </w:rPr>
              <w:t>-</w:t>
            </w:r>
            <w:r w:rsidRPr="00AA568C">
              <w:rPr>
                <w:rFonts w:ascii="Sylfaen" w:hAnsi="Sylfaen"/>
                <w:sz w:val="24"/>
                <w:szCs w:val="24"/>
              </w:rPr>
              <w:t>ի ծածկագրի արժեքը՝ 2, 4, 6, 8, 9 կամ 10 նիշերի մակարդակով։</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\d{2}|\d{4}|\d{6}|\d{8,10}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4.4.6. Տեղեկատվական ռեսուրս փոխանցվող՝ ապրանքի վերաբերյալ տեղեկություններ </w:t>
            </w:r>
            <w:r w:rsidRPr="00AA568C">
              <w:rPr>
                <w:rFonts w:ascii="Sylfaen" w:hAnsi="Sylfaen"/>
                <w:sz w:val="24"/>
                <w:szCs w:val="24"/>
              </w:rPr>
              <w:lastRenderedPageBreak/>
              <w:t>(ctcdo:GoodsBaseDetails)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ազգային բաղադրիչում պարունակվող՝ ապրանքի վերաբերյալ տեղեկություններ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M.CT.CDE.00087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ctcdo:GoodsBaseDetailsType (M.CT.CDT.00084)</w:t>
            </w:r>
            <w:r w:rsidRPr="00AA568C">
              <w:rPr>
                <w:rFonts w:ascii="Sylfaen" w:eastAsia="Times New Roman" w:hAnsi="Sylfaen" w:cs="Times New Roman"/>
                <w:sz w:val="24"/>
                <w:szCs w:val="24"/>
              </w:rPr>
              <w:br/>
            </w:r>
            <w:r w:rsidRPr="00AA568C">
              <w:rPr>
                <w:rFonts w:ascii="Sylfaen" w:hAnsi="Sylfaen"/>
                <w:sz w:val="24"/>
                <w:szCs w:val="24"/>
              </w:rPr>
              <w:t xml:space="preserve">Սահմանվում է ներդրված տարրերի </w:t>
            </w:r>
            <w:r w:rsidRPr="00AA568C">
              <w:rPr>
                <w:rFonts w:ascii="Sylfaen" w:hAnsi="Sylfaen"/>
                <w:sz w:val="24"/>
                <w:szCs w:val="24"/>
              </w:rPr>
              <w:lastRenderedPageBreak/>
              <w:t>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 Նույնականացուցիչ Global Trade Item Number (ctsdo:GTIN)</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առ</w:t>
            </w:r>
            <w:r w:rsidR="00B54C88">
              <w:rPr>
                <w:rFonts w:ascii="Sylfaen" w:hAnsi="Sylfaen"/>
                <w:sz w:val="24"/>
                <w:szCs w:val="24"/>
              </w:rPr>
              <w:t>և</w:t>
            </w:r>
            <w:r w:rsidRPr="00AA568C">
              <w:rPr>
                <w:rFonts w:ascii="Sylfaen" w:hAnsi="Sylfaen"/>
                <w:sz w:val="24"/>
                <w:szCs w:val="24"/>
              </w:rPr>
              <w:t>տրային միավորի գլոբալ նույնականացման համարը՝ թվային արժեքը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M.CT.SDE.00115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ctsdo:GTINIdentifierType (M.CT.SDT.00040) Պայմանանշանների նորմալացված 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[0-9]{14}</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*.2. Ապրանքն արտադրողի անվանումը (ctsdo:InformationProvider 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ապրանքն արտադրողի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M.CT.SDE.00128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csdo:Name120Type (M.SDT.00055)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*.3. Ապրանքն արտադրողի </w:t>
            </w:r>
            <w:r w:rsidRPr="00AA568C">
              <w:rPr>
                <w:rFonts w:ascii="Sylfaen" w:hAnsi="Sylfaen"/>
                <w:sz w:val="24"/>
                <w:szCs w:val="24"/>
              </w:rPr>
              <w:lastRenderedPageBreak/>
              <w:t>GLN (ctsdo: InformationProviderCode)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ապրանքն արտադրողի GLN </w:t>
            </w:r>
            <w:r w:rsidRPr="00AA568C">
              <w:rPr>
                <w:rFonts w:ascii="Sylfaen" w:hAnsi="Sylfaen"/>
                <w:sz w:val="24"/>
                <w:szCs w:val="24"/>
              </w:rPr>
              <w:lastRenderedPageBreak/>
              <w:t>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M.CT.SDE.00114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ctsdo:GLNIdentifierType </w:t>
            </w:r>
            <w:r w:rsidRPr="00AA568C">
              <w:rPr>
                <w:rFonts w:ascii="Sylfaen" w:hAnsi="Sylfaen"/>
                <w:sz w:val="24"/>
                <w:szCs w:val="24"/>
              </w:rPr>
              <w:lastRenderedPageBreak/>
              <w:t>(M.CT.SDT.00047) Պայմանանշանների նորմալացված տող:</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[0-9]\d{13}</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 Ապրանքի անվանումը (ctsdo:GoodsDescriptionText)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Ապրանքն ըստ ԵԱՏՄ ԱՏԳ ԱԱ</w:t>
            </w:r>
            <w:r w:rsidR="00B54C88">
              <w:rPr>
                <w:rFonts w:ascii="Sylfaen" w:hAnsi="Sylfaen"/>
                <w:sz w:val="24"/>
                <w:szCs w:val="24"/>
              </w:rPr>
              <w:t>-</w:t>
            </w:r>
            <w:r w:rsidRPr="00AA568C">
              <w:rPr>
                <w:rFonts w:ascii="Sylfaen" w:hAnsi="Sylfaen"/>
                <w:sz w:val="24"/>
                <w:szCs w:val="24"/>
              </w:rPr>
              <w:t>ի՝ դասակարգման ծածկագրին միանշանակ դասելու հնարավորություն տվող ապրանքի նկարագրությունը՝ ներառյալ ապրանքի անվանումը (առ</w:t>
            </w:r>
            <w:r w:rsidR="00B54C88">
              <w:rPr>
                <w:rFonts w:ascii="Sylfaen" w:hAnsi="Sylfaen"/>
                <w:sz w:val="24"/>
                <w:szCs w:val="24"/>
              </w:rPr>
              <w:t>և</w:t>
            </w:r>
            <w:r w:rsidRPr="00AA568C">
              <w:rPr>
                <w:rFonts w:ascii="Sylfaen" w:hAnsi="Sylfaen"/>
                <w:sz w:val="24"/>
                <w:szCs w:val="24"/>
              </w:rPr>
              <w:t xml:space="preserve">տրային, կոմերցիոն կամ այլ ավանդական) </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M.CT.SDE.00018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Պայմանանշանների տող։</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*.5. Ապրանքի տարատեսակը (ctsdo:GoodsVarietyText)</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 ապրանքի պատրաստման նյութի անվանումը </w:t>
            </w:r>
            <w:r w:rsidR="00B54C88">
              <w:rPr>
                <w:rFonts w:ascii="Sylfaen" w:hAnsi="Sylfaen"/>
                <w:sz w:val="24"/>
                <w:szCs w:val="24"/>
              </w:rPr>
              <w:t>և</w:t>
            </w:r>
            <w:r w:rsidRPr="00AA568C">
              <w:rPr>
                <w:rFonts w:ascii="Sylfaen" w:hAnsi="Sylfaen"/>
                <w:sz w:val="24"/>
                <w:szCs w:val="24"/>
              </w:rPr>
              <w:t xml:space="preserve"> այլ տարբերակիչ հատկանիշներ </w:t>
            </w:r>
            <w:r w:rsidRPr="00AA568C">
              <w:rPr>
                <w:rFonts w:ascii="Sylfaen" w:hAnsi="Sylfaen"/>
                <w:sz w:val="24"/>
                <w:szCs w:val="24"/>
              </w:rPr>
              <w:lastRenderedPageBreak/>
              <w:t xml:space="preserve">(գույն, չափ, մոդել </w:t>
            </w:r>
            <w:r w:rsidR="00B54C88">
              <w:rPr>
                <w:rFonts w:ascii="Sylfaen" w:hAnsi="Sylfaen"/>
                <w:sz w:val="24"/>
                <w:szCs w:val="24"/>
              </w:rPr>
              <w:t>և</w:t>
            </w:r>
            <w:r w:rsidRPr="00AA568C">
              <w:rPr>
                <w:rFonts w:ascii="Sylfaen" w:hAnsi="Sylfaen"/>
                <w:sz w:val="24"/>
                <w:szCs w:val="24"/>
              </w:rPr>
              <w:t xml:space="preserve"> այլն)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M.CT.SDE.00126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csdo:Text250Type (M.SDT.00072)</w:t>
            </w:r>
            <w:r w:rsidRPr="00AA568C">
              <w:rPr>
                <w:rFonts w:ascii="Sylfaen" w:eastAsia="Times New Roman" w:hAnsi="Sylfaen" w:cs="Times New Roman"/>
                <w:sz w:val="24"/>
                <w:szCs w:val="24"/>
              </w:rPr>
              <w:br/>
            </w:r>
            <w:r w:rsidRPr="00AA568C">
              <w:rPr>
                <w:rFonts w:ascii="Sylfaen" w:hAnsi="Sylfaen"/>
                <w:sz w:val="24"/>
                <w:szCs w:val="24"/>
              </w:rPr>
              <w:t>Պայմանանշանների տող։</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lastRenderedPageBreak/>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*.6. Երկրի վերաբերյալ տեղեկություններ (ctcdo:CountryDetails)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ապրանքի ծագման երկրի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M.CT.CDE.00078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ctcdo:CountryDetailsType (M.CT.CDT.00078)</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*.6.1.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1248" w:type="dxa"/>
            <w:gridSpan w:val="6"/>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2855"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ա) տեղեկատուի (դասակարգչի) </w:t>
            </w:r>
            <w:r w:rsidRPr="00AA568C">
              <w:rPr>
                <w:rFonts w:ascii="Sylfaen" w:hAnsi="Sylfaen"/>
                <w:sz w:val="24"/>
                <w:szCs w:val="24"/>
              </w:rPr>
              <w:lastRenderedPageBreak/>
              <w:t>նույնականացուցիչ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նշագիրը, որին </w:t>
            </w:r>
            <w:r w:rsidRPr="00AA568C">
              <w:rPr>
                <w:rFonts w:ascii="Sylfaen" w:hAnsi="Sylfaen"/>
                <w:sz w:val="24"/>
                <w:szCs w:val="24"/>
              </w:rPr>
              <w:lastRenderedPageBreak/>
              <w:t>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996"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*.6.2. Երկրի անվանումը (ctsdo:CountryName)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երկրի անվանումը՝ աշխարհի երկրների դասակարգչին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M.CT.SDE.00124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csdo:Name40Type (M.SDT.00069)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40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*.7. Չափման միավորը (csdo:UnifiedMeasurementUnit </w:t>
            </w:r>
            <w:r w:rsidRPr="00AA568C">
              <w:rPr>
                <w:rFonts w:ascii="Sylfaen" w:hAnsi="Sylfaen"/>
                <w:sz w:val="24"/>
                <w:szCs w:val="24"/>
              </w:rPr>
              <w:lastRenderedPageBreak/>
              <w:t>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ապրանքի քանակի չափման </w:t>
            </w:r>
            <w:r w:rsidRPr="00AA568C">
              <w:rPr>
                <w:rFonts w:ascii="Sylfaen" w:hAnsi="Sylfaen"/>
                <w:sz w:val="24"/>
                <w:szCs w:val="24"/>
              </w:rPr>
              <w:lastRenderedPageBreak/>
              <w:t>միավորը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M.SDE.00177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տեղեկատուին </w:t>
            </w:r>
            <w:r w:rsidRPr="00AA568C">
              <w:rPr>
                <w:rFonts w:ascii="Sylfaen" w:hAnsi="Sylfaen"/>
                <w:sz w:val="24"/>
                <w:szCs w:val="24"/>
              </w:rPr>
              <w:lastRenderedPageBreak/>
              <w:t xml:space="preserve">(դասակարգչին) համապատասխան, որը սահմանված է «Տեղեկատուի (դասակարգչի) նույնականացուցիչ» ատրիբուտով։ </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 ը(codeListId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*.8. Ապրանքի պատկերը (ctsdo:GoodsItemImage)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ապրանքի պատկերը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M.CT.SDE.00127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ctsdo:GoodsItemImageType (M.CT.SDT.00049)</w:t>
            </w:r>
            <w:r w:rsidRPr="00AA568C">
              <w:rPr>
                <w:rFonts w:ascii="Sylfaen" w:eastAsia="Times New Roman" w:hAnsi="Sylfaen" w:cs="Times New Roman"/>
                <w:sz w:val="24"/>
                <w:szCs w:val="24"/>
              </w:rPr>
              <w:br/>
            </w:r>
            <w:r w:rsidRPr="00AA568C">
              <w:rPr>
                <w:rFonts w:ascii="Sylfaen" w:hAnsi="Sylfaen"/>
                <w:sz w:val="24"/>
                <w:szCs w:val="24"/>
              </w:rPr>
              <w:t>Տարրը պարունակում է ապրանքի լուսանկարչական պատկերը։</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1468007</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տվյալների ձ</w:t>
            </w:r>
            <w:r w:rsidR="00B54C88">
              <w:rPr>
                <w:rFonts w:ascii="Sylfaen" w:hAnsi="Sylfaen"/>
                <w:sz w:val="24"/>
                <w:szCs w:val="24"/>
              </w:rPr>
              <w:t>և</w:t>
            </w:r>
            <w:r w:rsidRPr="00AA568C">
              <w:rPr>
                <w:rFonts w:ascii="Sylfaen" w:hAnsi="Sylfaen"/>
                <w:sz w:val="24"/>
                <w:szCs w:val="24"/>
              </w:rPr>
              <w:t>աչափի ծածկագիրը (mediaTypeCode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տվյալների ձ</w:t>
            </w:r>
            <w:r w:rsidR="00B54C88">
              <w:rPr>
                <w:rFonts w:ascii="Sylfaen" w:hAnsi="Sylfaen"/>
                <w:sz w:val="24"/>
                <w:szCs w:val="24"/>
              </w:rPr>
              <w:t>և</w:t>
            </w:r>
            <w:r w:rsidRPr="00AA568C">
              <w:rPr>
                <w:rFonts w:ascii="Sylfaen" w:hAnsi="Sylfaen"/>
                <w:sz w:val="24"/>
                <w:szCs w:val="24"/>
              </w:rPr>
              <w:t>աչափի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csdo:MediaTypeCodeType (M.SDT.00147)</w:t>
            </w:r>
            <w:r w:rsidRPr="00AA568C">
              <w:rPr>
                <w:rFonts w:ascii="Sylfaen" w:eastAsia="Times New Roman" w:hAnsi="Sylfaen" w:cs="Times New Roman"/>
                <w:sz w:val="24"/>
                <w:szCs w:val="24"/>
              </w:rPr>
              <w:br/>
            </w:r>
            <w:r w:rsidRPr="00AA568C">
              <w:rPr>
                <w:rFonts w:ascii="Sylfaen" w:hAnsi="Sylfaen"/>
                <w:sz w:val="24"/>
                <w:szCs w:val="24"/>
              </w:rPr>
              <w:t>Ծածկագրի արժեքը՝ RFC 2046 մասնագրին համապատասխան։</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255</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4.4.7. Ապրանքը շրջանառության մեջ բաց թողնելու եղանակը </w:t>
            </w:r>
            <w:r w:rsidRPr="00AA568C">
              <w:rPr>
                <w:rFonts w:ascii="Sylfaen" w:hAnsi="Sylfaen"/>
                <w:sz w:val="24"/>
                <w:szCs w:val="24"/>
              </w:rPr>
              <w:lastRenderedPageBreak/>
              <w:t>(ctsdo:ReleaseMethodCode)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ապրանքը շրջանառության մեջ բաց թողնելու եղանակի ծածկագրային նշագիրը՝ ապրանքը շրջանառության մեջ </w:t>
            </w:r>
            <w:r w:rsidRPr="00AA568C">
              <w:rPr>
                <w:rFonts w:ascii="Sylfaen" w:hAnsi="Sylfaen"/>
                <w:sz w:val="24"/>
                <w:szCs w:val="24"/>
              </w:rPr>
              <w:lastRenderedPageBreak/>
              <w:t>բաց թողնելու եղանակների տեղեկատուին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M.CT.SDE.00109</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ctsdo:ReleaseMethodCodeType (M.CT.SDT.00036)</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w:t>
            </w:r>
            <w:r w:rsidRPr="00AA568C">
              <w:rPr>
                <w:rFonts w:ascii="Sylfaen" w:hAnsi="Sylfaen"/>
                <w:sz w:val="24"/>
                <w:szCs w:val="24"/>
              </w:rPr>
              <w:lastRenderedPageBreak/>
              <w:t xml:space="preserve">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Երկարությունը՝ 1</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87" w:type="dxa"/>
            <w:gridSpan w:val="2"/>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4.4.8. Ապրանքի որակին ներկայացվող պահանջներ սահմանող փաստաթղթերի վերաբերյալ տեղեկություններ (ctcdo:QualityRequirementsDoc 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ապրանքի որակի նկատմամբ ներկայացվող պահանջները սահմանող՝ նորմատիվ փաստաթղթերի վերաբերյալ տեղեկություններ (այդպիսի նորմատիվ փաստաթղթերով բաց թողնվող ապրանքի համար)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M.CT.CDE.00085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ccdo:DocDetailsV4Type (M.CDT.00081)</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w:t>
            </w:r>
          </w:p>
        </w:tc>
      </w:tr>
      <w:tr w:rsidR="003271C5" w:rsidRPr="00AA568C" w:rsidTr="003271C5">
        <w:tc>
          <w:tcPr>
            <w:tcW w:w="742" w:type="dxa"/>
            <w:gridSpan w:val="4"/>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 Փաստաթղթի տեսակի ծածկագիրը (csdo:DocKindCode)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M.SDE.00054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t xml:space="preserve">Ծածկագրի արժեքը՝ տեղեկատուին (դասակարգչին) համապատասխան, որը սահմանված է </w:t>
            </w:r>
            <w:r w:rsidRPr="00AA568C">
              <w:rPr>
                <w:rFonts w:ascii="Sylfaen" w:eastAsia="Times New Roman" w:hAnsi="Sylfaen" w:cs="Times New Roman"/>
                <w:sz w:val="24"/>
                <w:szCs w:val="24"/>
              </w:rPr>
              <w:br/>
            </w:r>
            <w:r w:rsidRPr="00AA568C">
              <w:rPr>
                <w:rFonts w:ascii="Sylfaen" w:hAnsi="Sylfaen"/>
                <w:sz w:val="24"/>
                <w:szCs w:val="24"/>
              </w:rPr>
              <w:lastRenderedPageBreak/>
              <w:t xml:space="preserve">«Տեղեկատուի (դասակարգչի) նույնականացուցիչ» </w:t>
            </w:r>
            <w:r w:rsidRPr="00AA568C">
              <w:rPr>
                <w:rFonts w:ascii="Sylfaen" w:eastAsia="Times New Roman" w:hAnsi="Sylfaen" w:cs="Times New Roman"/>
                <w:sz w:val="24"/>
                <w:szCs w:val="24"/>
              </w:rPr>
              <w:br/>
            </w:r>
            <w:r w:rsidRPr="00AA568C">
              <w:rPr>
                <w:rFonts w:ascii="Sylfaen" w:hAnsi="Sylfaen"/>
                <w:sz w:val="24"/>
                <w:szCs w:val="24"/>
              </w:rPr>
              <w:t>ատրիբուտով։</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996" w:type="dxa"/>
            <w:gridSpan w:val="5"/>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hAnsi="Sylfae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742"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*.2. Փաստաթղթի անվանումը </w:t>
            </w:r>
            <w:r w:rsidRPr="00AA568C">
              <w:rPr>
                <w:rFonts w:ascii="Sylfaen" w:hAnsi="Sylfaen"/>
                <w:sz w:val="24"/>
                <w:szCs w:val="24"/>
              </w:rPr>
              <w:lastRenderedPageBreak/>
              <w:t>(csdo:DocName)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փաստաթղթի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csdo:Name500Type (M.SDT.00134) Պայմանանշանների նորմալացված </w:t>
            </w:r>
            <w:r w:rsidRPr="00AA568C">
              <w:rPr>
                <w:rFonts w:ascii="Sylfaen" w:hAnsi="Sylfaen"/>
                <w:sz w:val="24"/>
                <w:szCs w:val="24"/>
              </w:rPr>
              <w:lastRenderedPageBreak/>
              <w:t xml:space="preserve">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742" w:type="dxa"/>
            <w:gridSpan w:val="4"/>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*.3. Փաստաթղթի համարը (csdo:DocId)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փաստաթուղթը գրանցելիս դրան տրվող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M.SDE.00044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 Փաստաթղթի ամսաթիվը (csdo:DocCreationDate)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տրման, ստորագրման, հաստատման կամ գրանցման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bdt:DateType (M.BDT.00005) Ամսաթվի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487" w:type="dxa"/>
            <w:gridSpan w:val="2"/>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616" w:type="dxa"/>
            <w:gridSpan w:val="5"/>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4.4.9. Ապրանքի վերադարձը հաստատող փաստաթղթերի </w:t>
            </w:r>
            <w:r w:rsidRPr="00AA568C">
              <w:rPr>
                <w:rFonts w:ascii="Sylfaen" w:hAnsi="Sylfaen"/>
                <w:sz w:val="24"/>
                <w:szCs w:val="24"/>
              </w:rPr>
              <w:lastRenderedPageBreak/>
              <w:t>վերաբերյալ տեղեկություններ (ctcdo:ReturnConfirmDocDetails)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 xml:space="preserve">վերադարձը հաստատող փաստաթղթերի </w:t>
            </w:r>
            <w:r w:rsidRPr="00AA568C">
              <w:rPr>
                <w:rFonts w:ascii="Sylfaen" w:hAnsi="Sylfaen"/>
                <w:sz w:val="24"/>
                <w:szCs w:val="24"/>
              </w:rPr>
              <w:lastRenderedPageBreak/>
              <w:t>վավերապայմանների վերաբերյալ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M.CT.CDE.00086</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ccdo:DocDetailsV4Type (M.CDT.00081)</w:t>
            </w:r>
            <w:r w:rsidRPr="00AA568C">
              <w:rPr>
                <w:rFonts w:ascii="Sylfaen" w:eastAsia="Times New Roman" w:hAnsi="Sylfaen" w:cs="Times New Roman"/>
                <w:sz w:val="24"/>
                <w:szCs w:val="24"/>
              </w:rPr>
              <w:br/>
            </w:r>
            <w:r w:rsidRPr="00AA568C">
              <w:rPr>
                <w:rFonts w:ascii="Sylfaen" w:hAnsi="Sylfaen"/>
                <w:sz w:val="24"/>
                <w:szCs w:val="24"/>
              </w:rPr>
              <w:t xml:space="preserve">Սահմանվում է ներդրված տարրերի </w:t>
            </w:r>
            <w:r w:rsidRPr="00AA568C">
              <w:rPr>
                <w:rFonts w:ascii="Sylfaen" w:hAnsi="Sylfaen"/>
                <w:sz w:val="24"/>
                <w:szCs w:val="24"/>
              </w:rPr>
              <w:lastRenderedPageBreak/>
              <w:t>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0..*</w:t>
            </w:r>
          </w:p>
        </w:tc>
      </w:tr>
      <w:tr w:rsidR="003271C5" w:rsidRPr="00AA568C" w:rsidTr="003271C5">
        <w:tc>
          <w:tcPr>
            <w:tcW w:w="742" w:type="dxa"/>
            <w:gridSpan w:val="4"/>
            <w:tcBorders>
              <w:top w:val="nil"/>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*.1. Փաստաթղթի տեսակի ծածկագիրը (csdo:DocKindCode)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M.SDE.00054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csdo:UnifiedCode20Type (M.SDT.00140)</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տեղեկատուին (դասակարգչին) համապատասխան, որը սահմանված է «Տեղեկատուի (դասակարգչի) նույնականացուցիչ» ատրիբուտով։</w:t>
            </w:r>
            <w:r w:rsidRPr="00AA568C">
              <w:rPr>
                <w:rFonts w:ascii="Sylfaen" w:hAnsi="Sylfaen"/>
                <w:sz w:val="24"/>
                <w:szCs w:val="24"/>
              </w:rPr>
              <w:br/>
              <w:t>Նվազ. երկարությունը՝ 1:</w:t>
            </w:r>
            <w:r w:rsidRPr="00AA568C">
              <w:rPr>
                <w:rFonts w:ascii="Sylfaen" w:hAnsi="Sylfaen"/>
                <w:sz w:val="24"/>
                <w:szCs w:val="24"/>
                <w:lang w:val="ru-RU"/>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996" w:type="dxa"/>
            <w:gridSpan w:val="5"/>
            <w:tcBorders>
              <w:top w:val="single" w:sz="4" w:space="0" w:color="000000"/>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107"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ա) տեղեկատուի (դասակարգչի) 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57" w:right="14"/>
              <w:rPr>
                <w:rFonts w:ascii="Sylfaen" w:eastAsia="Times New Roman" w:hAnsi="Sylfaen" w:cs="Times New Roman"/>
                <w:sz w:val="24"/>
                <w:szCs w:val="24"/>
              </w:rPr>
            </w:pPr>
            <w:r>
              <w:rPr>
                <w:rFonts w:ascii="Sylfaen" w:hAnsi="Sylfaen"/>
                <w:sz w:val="24"/>
                <w:szCs w:val="24"/>
              </w:rPr>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csdo:ReferenceDataIdType (M.SDT.00091)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w:t>
            </w:r>
            <w:r w:rsidRPr="00AA568C">
              <w:rPr>
                <w:rFonts w:ascii="Sylfaen" w:hAnsi="Sylfaen"/>
                <w:sz w:val="24"/>
                <w:szCs w:val="24"/>
              </w:rPr>
              <w:lastRenderedPageBreak/>
              <w:t>(տաբուլյացիաներ)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742" w:type="dxa"/>
            <w:gridSpan w:val="4"/>
            <w:vMerge w:val="restart"/>
            <w:tcBorders>
              <w:top w:val="nil"/>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*.2. Փաստաթղթի անվանումը (csdo:DocName)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անվանումը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M.SDE.00108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 xml:space="preserve">csdo:Name500Type (M.SDT.00134) 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*.3. Փաստաթղթի համարը (csdo:DocId)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փաստաթուղթը գրանցելիս դրան տրվող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M.SDE.00044</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csdo:Id50Type (M.SDT.00093) Պայմանանշանների նորմալացված տող։ 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742" w:type="dxa"/>
            <w:gridSpan w:val="4"/>
            <w:vMerge/>
            <w:tcBorders>
              <w:left w:val="nil"/>
              <w:bottom w:val="nil"/>
              <w:right w:val="single" w:sz="4" w:space="0" w:color="000000"/>
            </w:tcBorders>
          </w:tcPr>
          <w:p w:rsidR="003271C5" w:rsidRPr="00AA568C" w:rsidRDefault="003271C5" w:rsidP="00AA568C">
            <w:pPr>
              <w:tabs>
                <w:tab w:val="left" w:pos="1134"/>
              </w:tabs>
              <w:spacing w:after="160" w:line="360" w:lineRule="auto"/>
              <w:ind w:left="57" w:right="14"/>
              <w:rPr>
                <w:rFonts w:ascii="Sylfaen" w:hAnsi="Sylfaen"/>
                <w:sz w:val="24"/>
                <w:szCs w:val="24"/>
              </w:rPr>
            </w:pPr>
          </w:p>
        </w:tc>
        <w:tc>
          <w:tcPr>
            <w:tcW w:w="3361" w:type="dxa"/>
            <w:gridSpan w:val="3"/>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*.4. Փաստաթղթի ամսաթիվ (csdo:DocCreationDate)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փաստաթղթի տրման, ստորագրման, հաստատման կամ գրանցման ամսաթիվ</w:t>
            </w:r>
          </w:p>
        </w:tc>
        <w:tc>
          <w:tcPr>
            <w:tcW w:w="205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M.SDE.00045</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bdt:DateType (M.BDT.00005) Ամսաթվի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7" w:right="14"/>
              <w:rPr>
                <w:rFonts w:ascii="Sylfaen" w:eastAsia="Times New Roman" w:hAnsi="Sylfaen" w:cs="Times New Roman"/>
                <w:sz w:val="24"/>
                <w:szCs w:val="24"/>
              </w:rPr>
            </w:pPr>
            <w:r w:rsidRPr="00AA568C">
              <w:rPr>
                <w:rFonts w:ascii="Sylfaen" w:hAnsi="Sylfaen"/>
                <w:sz w:val="24"/>
                <w:szCs w:val="24"/>
              </w:rPr>
              <w:t>0..1</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3271C5">
          <w:type w:val="nextColumn"/>
          <w:pgSz w:w="16840" w:h="11920" w:orient="landscape"/>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37.</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(R.CT.LS.01.008) էլեկտրոնային փաստաթղթի (տեղեկությունների) կառուցվածքի նկարագրությունը ներկայացված է 29</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eastAsia="Times New Roman" w:hAnsi="Sylfaen" w:cs="Times New Roman"/>
          <w:sz w:val="24"/>
          <w:szCs w:val="24"/>
        </w:rPr>
      </w:pPr>
      <w:r w:rsidRPr="00AA568C">
        <w:rPr>
          <w:rFonts w:ascii="Sylfaen" w:hAnsi="Sylfaen"/>
          <w:sz w:val="24"/>
          <w:szCs w:val="24"/>
        </w:rPr>
        <w:t>Աղյուսակ 29</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 xml:space="preserve">տրի շրջանակներում ձեռք բերված, դրոշմավորված ապրանքի վերաբերյալ տեղեկությունների հարցում» (R.CT.LS.01.008) էլեկտրոնային փաստաթղթի (տեղեկությունների) կառուցվածքի նկարագրությունը </w:t>
      </w:r>
    </w:p>
    <w:tbl>
      <w:tblPr>
        <w:tblW w:w="9744" w:type="dxa"/>
        <w:tblInd w:w="-279" w:type="dxa"/>
        <w:tblLayout w:type="fixed"/>
        <w:tblCellMar>
          <w:left w:w="0" w:type="dxa"/>
          <w:right w:w="0" w:type="dxa"/>
        </w:tblCellMar>
        <w:tblLook w:val="01E0" w:firstRow="1" w:lastRow="1" w:firstColumn="1" w:lastColumn="1" w:noHBand="0" w:noVBand="0"/>
      </w:tblPr>
      <w:tblGrid>
        <w:gridCol w:w="1021"/>
        <w:gridCol w:w="2667"/>
        <w:gridCol w:w="6056"/>
      </w:tblGrid>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667"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Տարրի նշագիրը</w:t>
            </w:r>
          </w:p>
        </w:tc>
        <w:tc>
          <w:tcPr>
            <w:tcW w:w="6056"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Նկարագրությունը</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R.CT.LS.01.008</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Տարբերակը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Սահմանումը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5</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Օգտագործումը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114" w:right="44"/>
              <w:rPr>
                <w:rFonts w:ascii="Sylfaen" w:eastAsia="Times New Roman" w:hAnsi="Sylfaen" w:cs="Times New Roman"/>
                <w:sz w:val="24"/>
                <w:szCs w:val="24"/>
              </w:rPr>
            </w:pPr>
            <w:r>
              <w:rPr>
                <w:rFonts w:ascii="Sylfaen" w:hAnsi="Sylfaen"/>
                <w:sz w:val="24"/>
                <w:szCs w:val="24"/>
              </w:rPr>
              <w: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urn:EEC:R:CT:LS:01:TransRequest:v1.0.0</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lastRenderedPageBreak/>
              <w:t>7</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TransRequest</w:t>
            </w:r>
          </w:p>
        </w:tc>
      </w:tr>
      <w:tr w:rsidR="003271C5" w:rsidRPr="00AA568C" w:rsidTr="003271C5">
        <w:tc>
          <w:tcPr>
            <w:tcW w:w="102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8</w:t>
            </w:r>
          </w:p>
        </w:tc>
        <w:tc>
          <w:tcPr>
            <w:tcW w:w="26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XML սխեմայի նիշքի անունը</w:t>
            </w:r>
          </w:p>
        </w:tc>
        <w:tc>
          <w:tcPr>
            <w:tcW w:w="605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4" w:right="44"/>
              <w:rPr>
                <w:rFonts w:ascii="Sylfaen" w:eastAsia="Times New Roman" w:hAnsi="Sylfaen" w:cs="Times New Roman"/>
                <w:sz w:val="24"/>
                <w:szCs w:val="24"/>
              </w:rPr>
            </w:pPr>
            <w:r w:rsidRPr="00AA568C">
              <w:rPr>
                <w:rFonts w:ascii="Sylfaen" w:hAnsi="Sylfaen"/>
                <w:sz w:val="24"/>
                <w:szCs w:val="24"/>
              </w:rPr>
              <w:t>EEC_R_CT_LS_01_TransRequest_v1.0.0.xsd</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38.</w:t>
      </w:r>
      <w:r w:rsidRPr="00AA568C">
        <w:rPr>
          <w:rFonts w:ascii="Sylfaen" w:hAnsi="Sylfaen"/>
          <w:sz w:val="24"/>
          <w:szCs w:val="24"/>
        </w:rPr>
        <w:tab/>
        <w:t>Ներմուծվող անվանումների տարածությունները ներկայացված են 30</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t>Աղյուսակ 30</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Ներմուծվող անվանումների տարածությունները</w:t>
      </w:r>
    </w:p>
    <w:tbl>
      <w:tblPr>
        <w:tblW w:w="9746" w:type="dxa"/>
        <w:tblInd w:w="-279" w:type="dxa"/>
        <w:tblLayout w:type="fixed"/>
        <w:tblCellMar>
          <w:left w:w="0" w:type="dxa"/>
          <w:right w:w="0" w:type="dxa"/>
        </w:tblCellMar>
        <w:tblLook w:val="01E0" w:firstRow="1" w:lastRow="1" w:firstColumn="1" w:lastColumn="1" w:noHBand="0" w:noVBand="0"/>
      </w:tblPr>
      <w:tblGrid>
        <w:gridCol w:w="1052"/>
        <w:gridCol w:w="6481"/>
        <w:gridCol w:w="2213"/>
      </w:tblGrid>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6481"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Նախածանցը</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ctcdo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urn:EEC:M:CT:SimpleDataObjects:vX.X.X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ctsdo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3</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ccdo</w:t>
            </w:r>
          </w:p>
        </w:tc>
      </w:tr>
      <w:tr w:rsidR="003271C5" w:rsidRPr="00AA568C" w:rsidTr="003271C5">
        <w:tc>
          <w:tcPr>
            <w:tcW w:w="105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4</w:t>
            </w:r>
          </w:p>
        </w:tc>
        <w:tc>
          <w:tcPr>
            <w:tcW w:w="648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83" w:right="-6"/>
              <w:rPr>
                <w:rFonts w:ascii="Sylfaen" w:eastAsia="Times New Roman" w:hAnsi="Sylfaen" w:cs="Times New Roman"/>
                <w:sz w:val="24"/>
                <w:szCs w:val="24"/>
              </w:rPr>
            </w:pPr>
            <w:r w:rsidRPr="00AA568C">
              <w:rPr>
                <w:rFonts w:ascii="Sylfaen" w:hAnsi="Sylfaen"/>
                <w:sz w:val="24"/>
                <w:szCs w:val="24"/>
              </w:rPr>
              <w:t>csdo</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հունվարի 19</w:t>
      </w:r>
      <w:r w:rsidR="00B54C88">
        <w:rPr>
          <w:rFonts w:ascii="Sylfaen" w:hAnsi="Sylfaen"/>
          <w:sz w:val="24"/>
          <w:szCs w:val="24"/>
        </w:rPr>
        <w:t>-</w:t>
      </w:r>
      <w:r w:rsidRPr="00AA568C">
        <w:rPr>
          <w:rFonts w:ascii="Sylfaen" w:hAnsi="Sylfaen"/>
          <w:sz w:val="24"/>
          <w:szCs w:val="24"/>
        </w:rPr>
        <w:t>ի թիվ 3 որոշման 2</w:t>
      </w:r>
      <w:r w:rsidR="00B54C88">
        <w:rPr>
          <w:rFonts w:ascii="Sylfaen" w:hAnsi="Sylfaen"/>
          <w:sz w:val="24"/>
          <w:szCs w:val="24"/>
        </w:rPr>
        <w:t>-</w:t>
      </w:r>
      <w:r w:rsidRPr="00AA568C">
        <w:rPr>
          <w:rFonts w:ascii="Sylfaen" w:hAnsi="Sylfaen"/>
          <w:sz w:val="24"/>
          <w:szCs w:val="24"/>
        </w:rPr>
        <w:t xml:space="preserve">րդ կետի «գ» ենթակետին համապատասխան էլեկտրոնային փաստաթղթի (տեղեկությունների) կառուցվածքի տեխնիկական սխեման մշակելիս օգտագործված տվյալների բազիսային մոդելի </w:t>
      </w:r>
      <w:r w:rsidR="00B54C88">
        <w:rPr>
          <w:rFonts w:ascii="Sylfaen" w:hAnsi="Sylfaen"/>
          <w:sz w:val="24"/>
          <w:szCs w:val="24"/>
        </w:rPr>
        <w:t>և</w:t>
      </w:r>
      <w:r w:rsidRPr="00AA568C">
        <w:rPr>
          <w:rFonts w:ascii="Sylfaen" w:hAnsi="Sylfaen"/>
          <w:sz w:val="24"/>
          <w:szCs w:val="24"/>
        </w:rPr>
        <w:t xml:space="preserve"> առարկայական ոլորտի տվյալների մոդելի տարբերակի համարին։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lastRenderedPageBreak/>
        <w:t>39.</w:t>
      </w:r>
      <w:r w:rsidRPr="00AA568C">
        <w:rPr>
          <w:rFonts w:ascii="Sylfaen" w:hAnsi="Sylfaen"/>
          <w:sz w:val="24"/>
          <w:szCs w:val="24"/>
        </w:rPr>
        <w:tab/>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(R.CT.LS.01.008) էլեկտրոնային փաստաթղթի (տեղեկությունների) կառուցվածքի վավերապայմանների կազմը ներկայացված է 31</w:t>
      </w:r>
      <w:r w:rsidR="00B54C88">
        <w:rPr>
          <w:rFonts w:ascii="Sylfaen" w:hAnsi="Sylfaen"/>
          <w:sz w:val="24"/>
          <w:szCs w:val="24"/>
        </w:rPr>
        <w:t>-</w:t>
      </w:r>
      <w:r w:rsidRPr="00AA568C">
        <w:rPr>
          <w:rFonts w:ascii="Sylfaen" w:hAnsi="Sylfaen"/>
          <w:sz w:val="24"/>
          <w:szCs w:val="24"/>
        </w:rPr>
        <w:t>րդ աղյուսակում։</w:t>
      </w:r>
    </w:p>
    <w:p w:rsidR="003271C5" w:rsidRPr="00AA568C" w:rsidRDefault="003271C5" w:rsidP="00AA568C">
      <w:pPr>
        <w:tabs>
          <w:tab w:val="left" w:pos="1134"/>
        </w:tabs>
        <w:spacing w:after="160" w:line="360" w:lineRule="auto"/>
        <w:ind w:left="-14" w:right="-3" w:firstLine="567"/>
        <w:jc w:val="both"/>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jc w:val="both"/>
        <w:rPr>
          <w:rFonts w:ascii="Sylfaen" w:eastAsia="Times New Roman" w:hAnsi="Sylfaen" w:cs="Times New Roman"/>
          <w:sz w:val="24"/>
          <w:szCs w:val="24"/>
        </w:rPr>
        <w:sectPr w:rsidR="003271C5" w:rsidRPr="00AA568C" w:rsidSect="003271C5">
          <w:type w:val="nextColumn"/>
          <w:pgSz w:w="11920" w:h="16840"/>
          <w:pgMar w:top="1418" w:right="1418" w:bottom="1418" w:left="1418" w:header="738" w:footer="0" w:gutter="0"/>
          <w:cols w:space="720"/>
        </w:sect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31</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«Անդրսահմանային առ</w:t>
      </w:r>
      <w:r w:rsidR="00B54C88">
        <w:rPr>
          <w:rFonts w:ascii="Sylfaen" w:hAnsi="Sylfaen"/>
          <w:sz w:val="24"/>
          <w:szCs w:val="24"/>
        </w:rPr>
        <w:t>և</w:t>
      </w:r>
      <w:r w:rsidRPr="00AA568C">
        <w:rPr>
          <w:rFonts w:ascii="Sylfaen" w:hAnsi="Sylfaen"/>
          <w:sz w:val="24"/>
          <w:szCs w:val="24"/>
        </w:rPr>
        <w:t>տրի շրջանակներում ձեռք բերված, դրոշմավորված ապրանքի վերաբերյալ տեղեկությունների հարցում» (R.CT.LS.01.008) էլեկտրոնային փաստաթղթի (տեղեկությունների) կառուցվածքի վավերապայմանների կազմը</w:t>
      </w:r>
    </w:p>
    <w:tbl>
      <w:tblPr>
        <w:tblW w:w="14580" w:type="dxa"/>
        <w:tblInd w:w="97" w:type="dxa"/>
        <w:tblLayout w:type="fixed"/>
        <w:tblCellMar>
          <w:left w:w="0" w:type="dxa"/>
          <w:right w:w="0" w:type="dxa"/>
        </w:tblCellMar>
        <w:tblLook w:val="01E0" w:firstRow="1" w:lastRow="1" w:firstColumn="1" w:lastColumn="1" w:noHBand="0" w:noVBand="0"/>
      </w:tblPr>
      <w:tblGrid>
        <w:gridCol w:w="238"/>
        <w:gridCol w:w="3867"/>
        <w:gridCol w:w="3586"/>
        <w:gridCol w:w="2059"/>
        <w:gridCol w:w="4189"/>
        <w:gridCol w:w="641"/>
      </w:tblGrid>
      <w:tr w:rsidR="003271C5" w:rsidRPr="00AA568C" w:rsidTr="003271C5">
        <w:trPr>
          <w:tblHeader/>
        </w:trPr>
        <w:tc>
          <w:tcPr>
            <w:tcW w:w="410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Վավերապայմանի անունը</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Վավերապայմանի նկարագրությունը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rPr>
                <w:rFonts w:ascii="Sylfaen" w:eastAsia="Times New Roman" w:hAnsi="Sylfaen" w:cs="Times New Roman"/>
                <w:sz w:val="24"/>
                <w:szCs w:val="24"/>
              </w:rPr>
            </w:pPr>
            <w:r w:rsidRPr="00AA568C">
              <w:rPr>
                <w:rFonts w:ascii="Sylfaen" w:hAnsi="Sylfaen"/>
                <w:sz w:val="24"/>
                <w:szCs w:val="24"/>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Տվյալների տիպը</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Բազմ.</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0" w:right="86"/>
              <w:rPr>
                <w:rFonts w:ascii="Sylfaen" w:eastAsia="Times New Roman" w:hAnsi="Sylfaen" w:cs="Times New Roman"/>
                <w:sz w:val="24"/>
                <w:szCs w:val="24"/>
              </w:rPr>
            </w:pPr>
            <w:r w:rsidRPr="00AA568C">
              <w:rPr>
                <w:rFonts w:ascii="Sylfaen" w:hAnsi="Sylfaen"/>
                <w:sz w:val="24"/>
                <w:szCs w:val="24"/>
              </w:rPr>
              <w:t>1. 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0"/>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տեխնոլոգիական վավերապայմանների ամբողջությունը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0" w:right="86"/>
              <w:rPr>
                <w:rFonts w:ascii="Sylfaen" w:eastAsia="Times New Roman" w:hAnsi="Sylfaen" w:cs="Times New Roman"/>
                <w:sz w:val="24"/>
                <w:szCs w:val="24"/>
              </w:rPr>
            </w:pPr>
            <w:r w:rsidRPr="00AA568C">
              <w:rPr>
                <w:rFonts w:ascii="Sylfaen" w:hAnsi="Sylfaen"/>
                <w:sz w:val="24"/>
                <w:szCs w:val="24"/>
              </w:rPr>
              <w:t>M.CDE.90001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50" w:right="86"/>
              <w:rPr>
                <w:rFonts w:ascii="Sylfaen" w:eastAsia="Times New Roman" w:hAnsi="Sylfaen" w:cs="Times New Roman"/>
                <w:sz w:val="24"/>
                <w:szCs w:val="24"/>
              </w:rPr>
            </w:pPr>
            <w:r w:rsidRPr="00AA568C">
              <w:rPr>
                <w:rFonts w:ascii="Sylfaen" w:hAnsi="Sylfaen"/>
                <w:sz w:val="24"/>
                <w:szCs w:val="24"/>
              </w:rPr>
              <w:t>ccdo:EDocHeaderType (M.CDT.90001) Սահմանվում է ներդրված տարրերի արժեքների ոլորտներով</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8"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1.1. 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ընդհանուր գործընթացի հաղորդագրության ծածկագրային նշագիրը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M.SDE.90010</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csdo:InfEnvelopeCodeType (M.SDT.90004)</w:t>
            </w:r>
            <w:r w:rsidRPr="00AA568C">
              <w:rPr>
                <w:rFonts w:ascii="Sylfaen" w:eastAsia="Times New Roman" w:hAnsi="Sylfaen" w:cs="Times New Roman"/>
                <w:sz w:val="24"/>
                <w:szCs w:val="24"/>
              </w:rPr>
              <w:br/>
            </w:r>
            <w:r w:rsidRPr="00AA568C">
              <w:rPr>
                <w:rFonts w:ascii="Sylfaen" w:hAnsi="Sylfaen"/>
                <w:sz w:val="24"/>
                <w:szCs w:val="24"/>
              </w:rPr>
              <w:t>Ծածկագրի արժեքը՝ Տեղեկատվական փոխգործակցության կանոնակարգին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lastRenderedPageBreak/>
              <w:t>P\.[A-Z]{2}\.[0-9]{2}\.MSG\.[0-9]{3}</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8" w:type="dxa"/>
            <w:vMerge/>
            <w:tcBorders>
              <w:left w:val="nil"/>
              <w:bottom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1.2. Էլեկտրոնային փաստաթղթի (տեղեկությունների) ծածկագիրը (csdo:EDocCode)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ծածկագրային նշագիրը՝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M.SDE.90001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csdo:EDocCodeType (M.SDT.90001) Ծածկագրի արժեքը՝ էլեկտրոնային փաստաթղթերի </w:t>
            </w:r>
            <w:r w:rsidR="00B54C88">
              <w:rPr>
                <w:rFonts w:ascii="Sylfaen" w:hAnsi="Sylfaen"/>
                <w:sz w:val="24"/>
                <w:szCs w:val="24"/>
              </w:rPr>
              <w:t>և</w:t>
            </w:r>
            <w:r w:rsidRPr="00AA568C">
              <w:rPr>
                <w:rFonts w:ascii="Sylfaen" w:hAnsi="Sylfaen"/>
                <w:sz w:val="24"/>
                <w:szCs w:val="24"/>
              </w:rPr>
              <w:t xml:space="preserve"> տեղեկությունների կառուցվածքների ռեեստրին համապատասխան։</w:t>
            </w:r>
            <w:r w:rsidRPr="00AA568C">
              <w:rPr>
                <w:rFonts w:ascii="Sylfaen" w:eastAsia="Times New Roman" w:hAnsi="Sylfaen" w:cs="Times New Roman"/>
                <w:sz w:val="24"/>
                <w:szCs w:val="24"/>
              </w:rPr>
              <w:br/>
            </w:r>
            <w:r w:rsidRPr="00AA568C">
              <w:rPr>
                <w:rFonts w:ascii="Sylfaen" w:hAnsi="Sylfaen"/>
                <w:sz w:val="24"/>
                <w:szCs w:val="24"/>
              </w:rP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lang w:val="ru-RU"/>
              </w:rPr>
              <w:br/>
            </w:r>
            <w:r w:rsidRPr="00AA568C">
              <w:rPr>
                <w:rFonts w:ascii="Sylfaen" w:hAnsi="Sylfaen"/>
                <w:sz w:val="24"/>
                <w:szCs w:val="24"/>
              </w:rPr>
              <w:t>R(\.[A-Z]{2}\.[A-Z]{2}\.[0-9]{2})?\.[0-9]{3}</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8" w:type="dxa"/>
            <w:vMerge w:val="restart"/>
            <w:tcBorders>
              <w:top w:val="single" w:sz="4" w:space="0" w:color="000000"/>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1.3. 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պայմանանշանների տող, որը միանշանակ նույնականացնում է էլեկտրոնային փաստաթուղթը (տեղեկությունները)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M.SDE.90007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w:t>
            </w:r>
            <w:r w:rsidRPr="00AA568C">
              <w:rPr>
                <w:rFonts w:ascii="Sylfaen" w:hAnsi="Sylfaen"/>
                <w:sz w:val="24"/>
                <w:szCs w:val="24"/>
              </w:rPr>
              <w:lastRenderedPageBreak/>
              <w:t>F]{4}-[0-9a-fA-F]{4}- [0-9a-fA-F]{12}</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238"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1.4. Էլեկտրոնային ելակետային փաստաթղթի (տեղեկությունների) նույնականացուցիչը (csdo:EDocRefId)</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էլեկտրոնային փաստաթղթի (տեղեկությունների) նույնականացուցիչը, որին ի պատասխան ձ</w:t>
            </w:r>
            <w:r w:rsidR="00B54C88">
              <w:rPr>
                <w:rFonts w:ascii="Sylfaen" w:hAnsi="Sylfaen"/>
                <w:sz w:val="24"/>
                <w:szCs w:val="24"/>
              </w:rPr>
              <w:t>և</w:t>
            </w:r>
            <w:r w:rsidRPr="00AA568C">
              <w:rPr>
                <w:rFonts w:ascii="Sylfaen" w:hAnsi="Sylfaen"/>
                <w:sz w:val="24"/>
                <w:szCs w:val="24"/>
              </w:rPr>
              <w:t>ավորվել է տվյալ էլեկտրոնային փաստաթուղթը (տեղեկությունները)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M.SDE.90008</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csdo:UniversallyUniqueIdType (M.SDT.90003)</w:t>
            </w:r>
            <w:r w:rsidRPr="00AA568C">
              <w:rPr>
                <w:rFonts w:ascii="Sylfaen" w:eastAsia="Times New Roman" w:hAnsi="Sylfaen" w:cs="Times New Roman"/>
                <w:sz w:val="24"/>
                <w:szCs w:val="24"/>
              </w:rPr>
              <w:br/>
            </w:r>
            <w:r w:rsidRPr="00AA568C">
              <w:rPr>
                <w:rFonts w:ascii="Sylfaen" w:hAnsi="Sylfaen"/>
                <w:sz w:val="24"/>
                <w:szCs w:val="24"/>
              </w:rPr>
              <w:t>Նույնականացուցչի արժեքը՝ ISO/IEC 9834-8</w:t>
            </w:r>
            <w:r w:rsidR="00B54C88">
              <w:rPr>
                <w:rFonts w:ascii="Sylfaen" w:hAnsi="Sylfaen"/>
                <w:sz w:val="24"/>
                <w:szCs w:val="24"/>
              </w:rPr>
              <w:t>-</w:t>
            </w:r>
            <w:r w:rsidRPr="00AA568C">
              <w:rPr>
                <w:rFonts w:ascii="Sylfaen" w:hAnsi="Sylfaen"/>
                <w:sz w:val="24"/>
                <w:szCs w:val="24"/>
              </w:rPr>
              <w:t xml:space="preserve">ին համապատասխան։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 xml:space="preserve">անմուշ՝ </w:t>
            </w:r>
            <w:r w:rsidRPr="00AA568C">
              <w:rPr>
                <w:rFonts w:ascii="Sylfaen" w:hAnsi="Sylfaen"/>
                <w:sz w:val="24"/>
                <w:szCs w:val="24"/>
              </w:rPr>
              <w:br/>
              <w:t>[0-9a-fA-F]{8}-[0-9a-fA- F]{4}-[0-9a-fA-F]{4}-[0-9a-fA-F]{4}- [0-9a-fA-F]{12}</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0..1</w:t>
            </w:r>
          </w:p>
        </w:tc>
      </w:tr>
      <w:tr w:rsidR="003271C5" w:rsidRPr="00AA568C" w:rsidTr="003271C5">
        <w:tc>
          <w:tcPr>
            <w:tcW w:w="238" w:type="dxa"/>
            <w:vMerge/>
            <w:tcBorders>
              <w:left w:val="nil"/>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1.5. Էլեկտրոնային փաստաթղթի (տեղեկությունների) ամսաթիվը </w:t>
            </w:r>
            <w:r w:rsidR="00B54C88">
              <w:rPr>
                <w:rFonts w:ascii="Sylfaen" w:hAnsi="Sylfaen"/>
                <w:sz w:val="24"/>
                <w:szCs w:val="24"/>
              </w:rPr>
              <w:t>և</w:t>
            </w:r>
            <w:r w:rsidRPr="00AA568C">
              <w:rPr>
                <w:rFonts w:ascii="Sylfaen" w:hAnsi="Sylfaen"/>
                <w:sz w:val="24"/>
                <w:szCs w:val="24"/>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էլեկտրոնային փաստաթղթի (տեղեկությունների) ստեղծման ամսաթիվը </w:t>
            </w:r>
            <w:r w:rsidR="00B54C88">
              <w:rPr>
                <w:rFonts w:ascii="Sylfaen" w:hAnsi="Sylfaen"/>
                <w:sz w:val="24"/>
                <w:szCs w:val="24"/>
              </w:rPr>
              <w:t>և</w:t>
            </w:r>
            <w:r w:rsidRPr="00AA568C">
              <w:rPr>
                <w:rFonts w:ascii="Sylfaen" w:hAnsi="Sylfaen"/>
                <w:sz w:val="24"/>
                <w:szCs w:val="24"/>
              </w:rPr>
              <w:t xml:space="preserve"> ժամը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M.SDE.90002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8" w:type="dxa"/>
            <w:vMerge/>
            <w:tcBorders>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1.6. Լեզվի ծածկագիրը (csdo:LanguageCode)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լեզվի ծածկագրային նշագիրը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M.SDE.00051</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csdo:LanguageCodeType (M.SDT.00051) Լեզվի երկտառանի ծածկագիրը՝ ISO 639-1</w:t>
            </w:r>
            <w:r w:rsidR="00B54C88">
              <w:rPr>
                <w:rFonts w:ascii="Sylfaen" w:hAnsi="Sylfaen"/>
                <w:sz w:val="24"/>
                <w:szCs w:val="24"/>
              </w:rPr>
              <w:t>-</w:t>
            </w:r>
            <w:r w:rsidRPr="00AA568C">
              <w:rPr>
                <w:rFonts w:ascii="Sylfaen" w:hAnsi="Sylfaen"/>
                <w:sz w:val="24"/>
                <w:szCs w:val="24"/>
              </w:rPr>
              <w:t>ին համապատասխան:</w:t>
            </w:r>
            <w:r w:rsidRPr="00AA568C">
              <w:rPr>
                <w:rFonts w:ascii="Sylfaen" w:hAnsi="Sylfaen"/>
                <w:sz w:val="24"/>
                <w:szCs w:val="24"/>
              </w:rPr>
              <w:br/>
            </w:r>
            <w:r w:rsidRPr="00AA568C">
              <w:rPr>
                <w:rFonts w:ascii="Sylfaen" w:hAnsi="Sylfaen"/>
                <w:sz w:val="24"/>
                <w:szCs w:val="24"/>
              </w:rPr>
              <w:lastRenderedPageBreak/>
              <w:t>Ձ</w:t>
            </w:r>
            <w:r w:rsidR="00B54C88">
              <w:rPr>
                <w:rFonts w:ascii="Sylfaen" w:hAnsi="Sylfaen"/>
                <w:sz w:val="24"/>
                <w:szCs w:val="24"/>
              </w:rPr>
              <w:t>և</w:t>
            </w:r>
            <w:r w:rsidRPr="00AA568C">
              <w:rPr>
                <w:rFonts w:ascii="Sylfaen" w:hAnsi="Sylfaen"/>
                <w:sz w:val="24"/>
                <w:szCs w:val="24"/>
              </w:rPr>
              <w:t>անմուշ՝ [a-z]{2}</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0..1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lastRenderedPageBreak/>
              <w:t xml:space="preserve">2. Ամսաթիվը </w:t>
            </w:r>
            <w:r w:rsidR="00B54C88">
              <w:rPr>
                <w:rFonts w:ascii="Sylfaen" w:hAnsi="Sylfaen"/>
                <w:sz w:val="24"/>
                <w:szCs w:val="24"/>
              </w:rPr>
              <w:t>և</w:t>
            </w:r>
            <w:r w:rsidRPr="00AA568C">
              <w:rPr>
                <w:rFonts w:ascii="Sylfaen" w:hAnsi="Sylfaen"/>
                <w:sz w:val="24"/>
                <w:szCs w:val="24"/>
              </w:rPr>
              <w:t xml:space="preserve"> ժամը (csdo:EventDateTime)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հարցումը ձ</w:t>
            </w:r>
            <w:r w:rsidR="00B54C88">
              <w:rPr>
                <w:rFonts w:ascii="Sylfaen" w:hAnsi="Sylfaen"/>
                <w:sz w:val="24"/>
                <w:szCs w:val="24"/>
              </w:rPr>
              <w:t>և</w:t>
            </w:r>
            <w:r w:rsidRPr="00AA568C">
              <w:rPr>
                <w:rFonts w:ascii="Sylfaen" w:hAnsi="Sylfaen"/>
                <w:sz w:val="24"/>
                <w:szCs w:val="24"/>
              </w:rPr>
              <w:t xml:space="preserve">ավորելու ամսաթիվը </w:t>
            </w:r>
            <w:r w:rsidR="00B54C88">
              <w:rPr>
                <w:rFonts w:ascii="Sylfaen" w:hAnsi="Sylfaen"/>
                <w:sz w:val="24"/>
                <w:szCs w:val="24"/>
              </w:rPr>
              <w:t>և</w:t>
            </w:r>
            <w:r w:rsidRPr="00AA568C">
              <w:rPr>
                <w:rFonts w:ascii="Sylfaen" w:hAnsi="Sylfaen"/>
                <w:sz w:val="24"/>
                <w:szCs w:val="24"/>
              </w:rPr>
              <w:t xml:space="preserve"> ժամը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M.SDE.00132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bdt:DateTimeType (M.BDT.00006) Ամսաթվի </w:t>
            </w:r>
            <w:r w:rsidR="00B54C88">
              <w:rPr>
                <w:rFonts w:ascii="Sylfaen" w:hAnsi="Sylfaen"/>
                <w:sz w:val="24"/>
                <w:szCs w:val="24"/>
              </w:rPr>
              <w:t>և</w:t>
            </w:r>
            <w:r w:rsidRPr="00AA568C">
              <w:rPr>
                <w:rFonts w:ascii="Sylfaen" w:hAnsi="Sylfaen"/>
                <w:sz w:val="24"/>
                <w:szCs w:val="24"/>
              </w:rPr>
              <w:t xml:space="preserve"> ժամի նշագիրը՝ ԳՕՍՏ ԻՍՕ 8601</w:t>
            </w:r>
            <w:r w:rsidR="00B54C88">
              <w:rPr>
                <w:rFonts w:ascii="Sylfaen" w:hAnsi="Sylfaen"/>
                <w:sz w:val="24"/>
                <w:szCs w:val="24"/>
              </w:rPr>
              <w:t>-</w:t>
            </w:r>
            <w:r w:rsidRPr="00AA568C">
              <w:rPr>
                <w:rFonts w:ascii="Sylfaen" w:hAnsi="Sylfaen"/>
                <w:sz w:val="24"/>
                <w:szCs w:val="24"/>
              </w:rPr>
              <w:t>2001</w:t>
            </w:r>
            <w:r w:rsidR="00B54C88">
              <w:rPr>
                <w:rFonts w:ascii="Sylfaen" w:hAnsi="Sylfaen"/>
                <w:sz w:val="24"/>
                <w:szCs w:val="24"/>
              </w:rPr>
              <w:t>-</w:t>
            </w:r>
            <w:r w:rsidRPr="00AA568C">
              <w:rPr>
                <w:rFonts w:ascii="Sylfaen" w:hAnsi="Sylfaen"/>
                <w:sz w:val="24"/>
                <w:szCs w:val="24"/>
              </w:rPr>
              <w:t>ին համապատասխան</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3. Երկրի ծածկագիրը (csdo:UnifiedCountryCode)</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տեղեկություններ պահանջող երկրի ծածկագիրը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M.SDE.00162</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csdo:UnifiedCountryCodeType (M.SDT.00112)</w:t>
            </w:r>
            <w:r w:rsidRPr="00AA568C">
              <w:rPr>
                <w:rFonts w:ascii="Sylfaen" w:eastAsia="Times New Roman" w:hAnsi="Sylfaen" w:cs="Times New Roman"/>
                <w:sz w:val="24"/>
                <w:szCs w:val="24"/>
              </w:rPr>
              <w:br/>
            </w:r>
            <w:r w:rsidRPr="00AA568C">
              <w:rPr>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նույնականացուցիչ» ատրիբուտով։ </w:t>
            </w:r>
            <w:r w:rsidRPr="00AA568C">
              <w:rPr>
                <w:rFonts w:ascii="Sylfaen" w:hAnsi="Sylfaen"/>
                <w:sz w:val="24"/>
                <w:szCs w:val="24"/>
              </w:rPr>
              <w:br/>
              <w:t>Ձ</w:t>
            </w:r>
            <w:r w:rsidR="00B54C88">
              <w:rPr>
                <w:rFonts w:ascii="Sylfaen" w:hAnsi="Sylfaen"/>
                <w:sz w:val="24"/>
                <w:szCs w:val="24"/>
              </w:rPr>
              <w:t>և</w:t>
            </w:r>
            <w:r w:rsidRPr="00AA568C">
              <w:rPr>
                <w:rFonts w:ascii="Sylfaen" w:hAnsi="Sylfaen"/>
                <w:sz w:val="24"/>
                <w:szCs w:val="24"/>
              </w:rPr>
              <w:t>անմուշ՝ [A-Z]{2}</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238" w:type="dxa"/>
            <w:tcBorders>
              <w:top w:val="single" w:sz="4" w:space="0" w:color="000000"/>
              <w:left w:val="nil"/>
              <w:bottom w:val="single" w:sz="4" w:space="0" w:color="000000"/>
              <w:right w:val="single" w:sz="4" w:space="0" w:color="000000"/>
            </w:tcBorders>
          </w:tcPr>
          <w:p w:rsidR="003271C5" w:rsidRPr="00AA568C" w:rsidRDefault="003271C5" w:rsidP="00AA568C">
            <w:pPr>
              <w:tabs>
                <w:tab w:val="left" w:pos="1134"/>
              </w:tabs>
              <w:spacing w:after="160" w:line="360" w:lineRule="auto"/>
              <w:ind w:left="-14" w:right="-3"/>
              <w:rPr>
                <w:rFonts w:ascii="Sylfaen" w:hAnsi="Sylfaen"/>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ա) տեղեկատուի (դասակարգչի) </w:t>
            </w:r>
            <w:r w:rsidRPr="00AA568C">
              <w:rPr>
                <w:rFonts w:ascii="Sylfaen" w:hAnsi="Sylfaen"/>
                <w:sz w:val="24"/>
                <w:szCs w:val="24"/>
              </w:rPr>
              <w:lastRenderedPageBreak/>
              <w:t>նույնականացուցիչը (codeListId ատրիբուտ)</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lastRenderedPageBreak/>
              <w:t xml:space="preserve">տեղեկատուի (դասակարգչի) </w:t>
            </w:r>
            <w:r w:rsidRPr="00AA568C">
              <w:rPr>
                <w:rFonts w:ascii="Sylfaen" w:hAnsi="Sylfaen"/>
                <w:sz w:val="24"/>
                <w:szCs w:val="24"/>
              </w:rPr>
              <w:lastRenderedPageBreak/>
              <w:t>նշագիրը, որին համապատասխան նշված է ծածկագիրը</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B54C88" w:rsidP="00AA568C">
            <w:pPr>
              <w:tabs>
                <w:tab w:val="left" w:pos="1134"/>
              </w:tabs>
              <w:spacing w:after="160" w:line="360" w:lineRule="auto"/>
              <w:ind w:left="45" w:right="56"/>
              <w:rPr>
                <w:rFonts w:ascii="Sylfaen" w:eastAsia="Times New Roman" w:hAnsi="Sylfaen" w:cs="Times New Roman"/>
                <w:sz w:val="24"/>
                <w:szCs w:val="24"/>
              </w:rPr>
            </w:pPr>
            <w:r>
              <w:rPr>
                <w:rFonts w:ascii="Sylfaen" w:hAnsi="Sylfaen"/>
                <w:sz w:val="24"/>
                <w:szCs w:val="24"/>
              </w:rPr>
              <w:lastRenderedPageBreak/>
              <w:t>-</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 xml:space="preserve">csdo:ReferenceDataIdType </w:t>
            </w:r>
            <w:r w:rsidRPr="00AA568C">
              <w:rPr>
                <w:rFonts w:ascii="Sylfaen" w:hAnsi="Sylfaen"/>
                <w:sz w:val="24"/>
                <w:szCs w:val="24"/>
              </w:rPr>
              <w:lastRenderedPageBreak/>
              <w:t>(M.SDT.00091)</w:t>
            </w:r>
            <w:r w:rsidRPr="00AA568C">
              <w:rPr>
                <w:rFonts w:ascii="Sylfaen" w:eastAsia="Times New Roman" w:hAnsi="Sylfaen" w:cs="Times New Roman"/>
                <w:sz w:val="24"/>
                <w:szCs w:val="24"/>
              </w:rPr>
              <w:br/>
            </w:r>
            <w:r w:rsidRPr="00AA568C">
              <w:rPr>
                <w:rFonts w:ascii="Sylfaen" w:hAnsi="Sylfaen"/>
                <w:sz w:val="24"/>
                <w:szCs w:val="24"/>
              </w:rPr>
              <w:t xml:space="preserve">Պայմանանշանների նորմալացված տող, որը չի պարունակում տողի ընդհատման պայմանանշաններ (#xA) </w:t>
            </w:r>
            <w:r w:rsidR="00B54C88">
              <w:rPr>
                <w:rFonts w:ascii="Sylfaen" w:hAnsi="Sylfaen"/>
                <w:sz w:val="24"/>
                <w:szCs w:val="24"/>
              </w:rPr>
              <w:t>և</w:t>
            </w:r>
            <w:r w:rsidRPr="00AA568C">
              <w:rPr>
                <w:rFonts w:ascii="Sylfaen" w:hAnsi="Sylfaen"/>
                <w:sz w:val="24"/>
                <w:szCs w:val="24"/>
              </w:rPr>
              <w:t xml:space="preserve"> սյունատներ (տաբուլյացիաներ) (#x9):</w:t>
            </w:r>
            <w:r w:rsidRPr="00AA568C">
              <w:rPr>
                <w:rFonts w:ascii="Sylfaen" w:eastAsia="Times New Roman" w:hAnsi="Sylfaen" w:cs="Times New Roman"/>
                <w:sz w:val="24"/>
                <w:szCs w:val="24"/>
              </w:rPr>
              <w:br/>
            </w:r>
            <w:r w:rsidRPr="00AA568C">
              <w:rPr>
                <w:rFonts w:ascii="Sylfaen" w:hAnsi="Sylfaen"/>
                <w:sz w:val="24"/>
                <w:szCs w:val="24"/>
              </w:rPr>
              <w:t>Նվազ. երկարությունը՝ 1:</w:t>
            </w:r>
            <w:r w:rsidRPr="00AA568C">
              <w:rPr>
                <w:rFonts w:ascii="Sylfaen" w:eastAsia="Times New Roman" w:hAnsi="Sylfaen" w:cs="Times New Roman"/>
                <w:sz w:val="24"/>
                <w:szCs w:val="24"/>
              </w:rPr>
              <w:br/>
            </w:r>
            <w:r w:rsidRPr="00AA568C">
              <w:rPr>
                <w:rFonts w:ascii="Sylfaen" w:hAnsi="Sylfaen"/>
                <w:sz w:val="24"/>
                <w:szCs w:val="24"/>
              </w:rPr>
              <w:t>Առավ. երկարությունը՝ 20</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lastRenderedPageBreak/>
              <w:t>4. Հսկիչ (նույնականացման) նշանների բնութագրերի վերաբերյալ տեղեկություններ (ctcdo:CIMBaseDetails)</w:t>
            </w:r>
          </w:p>
        </w:tc>
        <w:tc>
          <w:tcPr>
            <w:tcW w:w="3586"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հսկիչ (նույնականացման) նշանների բնութագրերի վերաբերյալ տեղեկություններ</w:t>
            </w:r>
          </w:p>
        </w:tc>
        <w:tc>
          <w:tcPr>
            <w:tcW w:w="205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M.CT.CDE.00077</w:t>
            </w:r>
          </w:p>
        </w:tc>
        <w:tc>
          <w:tcPr>
            <w:tcW w:w="418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Fonts w:ascii="Sylfaen" w:hAnsi="Sylfaen"/>
                <w:sz w:val="24"/>
                <w:szCs w:val="24"/>
              </w:rPr>
              <w:t>ctcdo:CIMBaseDetailsType (M.CT.CDT.00075)</w:t>
            </w:r>
            <w:r w:rsidRPr="00AA568C">
              <w:rPr>
                <w:rFonts w:ascii="Sylfaen" w:eastAsia="Times New Roman" w:hAnsi="Sylfaen" w:cs="Times New Roman"/>
                <w:sz w:val="24"/>
                <w:szCs w:val="24"/>
              </w:rPr>
              <w:br/>
            </w:r>
            <w:r w:rsidRPr="00AA568C">
              <w:rPr>
                <w:rFonts w:ascii="Sylfaen" w:hAnsi="Sylfaen"/>
                <w:sz w:val="24"/>
                <w:szCs w:val="24"/>
              </w:rPr>
              <w:t>Սահմանվում է ներդրված տարրերի արժեքների ոլորտներով</w:t>
            </w:r>
          </w:p>
        </w:tc>
        <w:tc>
          <w:tcPr>
            <w:tcW w:w="641"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4.1. Հսկիչ (նույնականացման) նշանի նույնականացուցիչը (ctsdo:VisualIdentifierCIM)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 xml:space="preserve">հսկիչ (նույնականացման) նշանի տեսողականորեն արտապատկերվող </w:t>
            </w:r>
            <w:r w:rsidRPr="00AA568C">
              <w:rPr>
                <w:rStyle w:val="Bodytext211pt"/>
                <w:rFonts w:ascii="Sylfaen" w:eastAsiaTheme="minorEastAsia" w:hAnsi="Sylfaen"/>
                <w:color w:val="auto"/>
                <w:sz w:val="24"/>
                <w:szCs w:val="24"/>
                <w:shd w:val="clear" w:color="auto" w:fill="auto"/>
              </w:rPr>
              <w:lastRenderedPageBreak/>
              <w:t>նույնականացուցիչը</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lastRenderedPageBreak/>
              <w:t>М.СТ.SDЕ.00113</w:t>
            </w:r>
          </w:p>
        </w:tc>
        <w:tc>
          <w:tcPr>
            <w:tcW w:w="418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сtsdo:VisualIdentifierСIМТуре (М.СТ.SDТ.00038)</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 xml:space="preserve">Պայմանանշանների նորմալացված </w:t>
            </w:r>
            <w:r w:rsidRPr="00AA568C">
              <w:rPr>
                <w:rStyle w:val="Bodytext211pt"/>
                <w:rFonts w:ascii="Sylfaen" w:eastAsiaTheme="minorEastAsia" w:hAnsi="Sylfaen"/>
                <w:color w:val="auto"/>
                <w:sz w:val="24"/>
                <w:szCs w:val="24"/>
                <w:shd w:val="clear" w:color="auto" w:fill="auto"/>
              </w:rPr>
              <w:lastRenderedPageBreak/>
              <w:t xml:space="preserve">տող, որը չի պարունակում տողի ընդհատման պայմանանշաններ (#xA) </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 xml:space="preserve"> սյունատներ (տաբուլյացիաներ) (#x9):</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Ձ</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 xml:space="preserve">անմուշ՝ </w:t>
            </w:r>
            <w:r w:rsidRPr="00AA568C">
              <w:rPr>
                <w:rStyle w:val="Bodytext211pt"/>
                <w:rFonts w:ascii="Sylfaen" w:eastAsiaTheme="minorEastAsia" w:hAnsi="Sylfaen"/>
                <w:color w:val="auto"/>
                <w:sz w:val="24"/>
                <w:szCs w:val="24"/>
                <w:shd w:val="clear" w:color="auto" w:fill="auto"/>
              </w:rPr>
              <w:br/>
              <w:t>[А-Z]{2} [-] {1}[А-Z0-9] {6}[-]{1}[А-Z0-9]{10}</w:t>
            </w:r>
          </w:p>
        </w:tc>
        <w:tc>
          <w:tcPr>
            <w:tcW w:w="641"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lastRenderedPageBreak/>
              <w:t>0..1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lastRenderedPageBreak/>
              <w:t xml:space="preserve">4.2. Հսկիչ (նույնականացման) նշանի ռադիոհաճախականային նիշի չիփի նույնականացուցիչը (сtsdo:TIDIdentifier) </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հսկիչ (նույնականացման) նշանի ռադիոհաճախականային նիշի եզակի նույնականացուցիչը հաշվարկման տասնվեցական համակարգում</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М.СТ.SDЕ.00112</w:t>
            </w:r>
          </w:p>
        </w:tc>
        <w:tc>
          <w:tcPr>
            <w:tcW w:w="418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сtsdo:TIDIdentifierТуре (М.СТ.SDТ.00037)</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 xml:space="preserve">Պայմանանշանների նորմալացված տող, որը չի պարունակում տողի ընդհատման պայմանանշաններ (#xA) </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 xml:space="preserve"> սյունատներ (տաբուլյացիաներ) (#x9):</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Ձ</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անմուշ՝ [А-F0-9]{64}</w:t>
            </w:r>
          </w:p>
        </w:tc>
        <w:tc>
          <w:tcPr>
            <w:tcW w:w="641"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0..1</w:t>
            </w:r>
          </w:p>
        </w:tc>
      </w:tr>
      <w:tr w:rsidR="003271C5" w:rsidRPr="00AA568C" w:rsidTr="003271C5">
        <w:tc>
          <w:tcPr>
            <w:tcW w:w="4105" w:type="dxa"/>
            <w:gridSpan w:val="2"/>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lastRenderedPageBreak/>
              <w:t>4.3. Առ</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տրային միավորի սերիական գլոբալ համարը (ctsdo:SGTINIdentifier)</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առ</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տրային միավորի (ապրանքի, արտադրանքի) սերիական գլոբալ համարը՝ SGTIN-96 ստանդարտով</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М.СТ.SDЕ.00117</w:t>
            </w:r>
          </w:p>
        </w:tc>
        <w:tc>
          <w:tcPr>
            <w:tcW w:w="4189"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45" w:right="56"/>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сtsdo:SGTINIdentifierТуре (М.СТ.SDТ.00043)</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 xml:space="preserve">Պայմանանշանների նորմալացված տող, որը չի պարունակում տողի ընդհատման պայմանանշաններ (#xA) </w:t>
            </w:r>
            <w:r w:rsidR="00B54C88">
              <w:rPr>
                <w:rStyle w:val="Bodytext211pt"/>
                <w:rFonts w:ascii="Sylfaen" w:eastAsiaTheme="minorEastAsia" w:hAnsi="Sylfaen"/>
                <w:color w:val="auto"/>
                <w:sz w:val="24"/>
                <w:szCs w:val="24"/>
                <w:shd w:val="clear" w:color="auto" w:fill="auto"/>
              </w:rPr>
              <w:t>և</w:t>
            </w:r>
            <w:r w:rsidRPr="00AA568C">
              <w:rPr>
                <w:rStyle w:val="Bodytext211pt"/>
                <w:rFonts w:ascii="Sylfaen" w:eastAsiaTheme="minorEastAsia" w:hAnsi="Sylfaen"/>
                <w:color w:val="auto"/>
                <w:sz w:val="24"/>
                <w:szCs w:val="24"/>
                <w:shd w:val="clear" w:color="auto" w:fill="auto"/>
              </w:rPr>
              <w:t xml:space="preserve"> սյունատներ (տաբուլյացիաներ) (#x9):</w:t>
            </w:r>
            <w:r w:rsidRPr="00AA568C">
              <w:rPr>
                <w:rFonts w:ascii="Sylfaen" w:eastAsia="Times New Roman" w:hAnsi="Sylfaen" w:cs="Times New Roman"/>
                <w:sz w:val="24"/>
                <w:szCs w:val="24"/>
              </w:rPr>
              <w:br/>
            </w:r>
            <w:r w:rsidRPr="00AA568C">
              <w:rPr>
                <w:rStyle w:val="Bodytext211pt"/>
                <w:rFonts w:ascii="Sylfaen" w:eastAsiaTheme="minorEastAsia" w:hAnsi="Sylfaen"/>
                <w:color w:val="auto"/>
                <w:sz w:val="24"/>
                <w:szCs w:val="24"/>
                <w:shd w:val="clear" w:color="auto" w:fill="auto"/>
              </w:rPr>
              <w:t>Առավ. երկարությունը՝ 100</w:t>
            </w:r>
          </w:p>
        </w:tc>
        <w:tc>
          <w:tcPr>
            <w:tcW w:w="641" w:type="dxa"/>
            <w:tcBorders>
              <w:top w:val="single" w:sz="4" w:space="0" w:color="000000"/>
              <w:left w:val="single" w:sz="4" w:space="0" w:color="000000"/>
              <w:bottom w:val="single" w:sz="4" w:space="0" w:color="000000"/>
              <w:right w:val="single" w:sz="4" w:space="0" w:color="000000"/>
            </w:tcBorders>
            <w:shd w:val="clear" w:color="auto" w:fill="FFFFFF"/>
          </w:tcPr>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Style w:val="Bodytext211pt"/>
                <w:rFonts w:ascii="Sylfaen" w:eastAsiaTheme="minorEastAsia" w:hAnsi="Sylfaen"/>
                <w:color w:val="auto"/>
                <w:sz w:val="24"/>
                <w:szCs w:val="24"/>
                <w:shd w:val="clear" w:color="auto" w:fill="auto"/>
              </w:rPr>
              <w:t>0..1</w:t>
            </w:r>
          </w:p>
        </w:tc>
      </w:tr>
    </w:tbl>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pPr>
    </w:p>
    <w:p w:rsidR="003271C5" w:rsidRPr="00AA568C" w:rsidRDefault="003271C5" w:rsidP="00AA568C">
      <w:pPr>
        <w:tabs>
          <w:tab w:val="left" w:pos="1134"/>
        </w:tabs>
        <w:spacing w:after="160" w:line="360" w:lineRule="auto"/>
        <w:ind w:left="-14" w:right="-3"/>
        <w:rPr>
          <w:rFonts w:ascii="Sylfaen" w:eastAsia="Times New Roman" w:hAnsi="Sylfaen" w:cs="Times New Roman"/>
          <w:sz w:val="24"/>
          <w:szCs w:val="24"/>
        </w:rPr>
        <w:sectPr w:rsidR="003271C5" w:rsidRPr="00AA568C" w:rsidSect="00D4728A">
          <w:headerReference w:type="default" r:id="rId53"/>
          <w:type w:val="nextColumn"/>
          <w:pgSz w:w="16820" w:h="11900" w:orient="landscape"/>
          <w:pgMar w:top="1418" w:right="1418" w:bottom="1418" w:left="1418" w:header="851" w:footer="0" w:gutter="0"/>
          <w:cols w:space="720"/>
        </w:sectPr>
      </w:pPr>
    </w:p>
    <w:p w:rsidR="003271C5"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lastRenderedPageBreak/>
        <w:t>ՀԱՍՏԱՏՎԱԾ Է</w:t>
      </w:r>
    </w:p>
    <w:p w:rsidR="003271C5" w:rsidRPr="00AA568C" w:rsidRDefault="00DC2C99" w:rsidP="00AA568C">
      <w:pPr>
        <w:tabs>
          <w:tab w:val="left" w:pos="1134"/>
        </w:tabs>
        <w:spacing w:after="160" w:line="360" w:lineRule="auto"/>
        <w:ind w:left="4395" w:right="-3"/>
        <w:jc w:val="center"/>
        <w:rPr>
          <w:rFonts w:ascii="Sylfaen" w:eastAsia="Times New Roman" w:hAnsi="Sylfaen" w:cs="Times New Roman"/>
          <w:sz w:val="24"/>
          <w:szCs w:val="24"/>
        </w:rPr>
      </w:pPr>
      <w:r w:rsidRPr="00AA568C">
        <w:rPr>
          <w:rFonts w:ascii="Sylfaen" w:hAnsi="Sylfaen"/>
          <w:sz w:val="24"/>
          <w:szCs w:val="24"/>
        </w:rPr>
        <w:t>Եվրասիական տնտեսական հանձնաժողովի կոլեգիայի 2016 թվականի հունվարի 19-ի թիվ 3 որոշմամբ</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ԿԱՐԳ</w:t>
      </w: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b/>
          <w:sz w:val="24"/>
          <w:szCs w:val="24"/>
        </w:rPr>
        <w:t>«Եվրասիական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գործընթացին միանալու</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 Ընդհանուր դրույթներ</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1.</w:t>
      </w:r>
      <w:r w:rsidRPr="00AA568C">
        <w:rPr>
          <w:rFonts w:ascii="Sylfaen" w:hAnsi="Sylfaen"/>
          <w:sz w:val="24"/>
          <w:szCs w:val="24"/>
        </w:rPr>
        <w:tab/>
        <w:t>Սույն Կարգը մշակվել է Եվրասիական տնտեսական միության (այսուհետ՝ Միություն) իրավունքի մաս կազմող հետ</w:t>
      </w:r>
      <w:r w:rsidR="00B54C88">
        <w:rPr>
          <w:rFonts w:ascii="Sylfaen" w:hAnsi="Sylfaen"/>
          <w:sz w:val="24"/>
          <w:szCs w:val="24"/>
        </w:rPr>
        <w:t>և</w:t>
      </w:r>
      <w:r w:rsidRPr="00AA568C">
        <w:rPr>
          <w:rFonts w:ascii="Sylfaen" w:hAnsi="Sylfaen"/>
          <w:sz w:val="24"/>
          <w:szCs w:val="24"/>
        </w:rPr>
        <w:t>յալ ակտերին համապատասխան՝</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«Եվրասիական տնտեսական միության մասին» 2014 թվականի մայիսի 29-ի պայմանագիր.</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համաձայնագիր.</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«Մաքսային միության անդամ պետությունների տարածքներում </w:t>
      </w:r>
      <w:r w:rsidR="00B54C88">
        <w:rPr>
          <w:rFonts w:ascii="Sylfaen" w:hAnsi="Sylfaen"/>
          <w:sz w:val="24"/>
          <w:szCs w:val="24"/>
        </w:rPr>
        <w:t>և</w:t>
      </w:r>
      <w:r w:rsidRPr="00AA568C">
        <w:rPr>
          <w:rFonts w:ascii="Sylfaen" w:hAnsi="Sylfaen"/>
          <w:sz w:val="24"/>
          <w:szCs w:val="24"/>
        </w:rPr>
        <w:t xml:space="preserve"> Միասնական տնտեսական տարածքում թեթ</w:t>
      </w:r>
      <w:r w:rsidR="00B54C88">
        <w:rPr>
          <w:rFonts w:ascii="Sylfaen" w:hAnsi="Sylfaen"/>
          <w:sz w:val="24"/>
          <w:szCs w:val="24"/>
        </w:rPr>
        <w:t>և</w:t>
      </w:r>
      <w:r w:rsidRPr="00AA568C">
        <w:rPr>
          <w:rFonts w:ascii="Sylfaen" w:hAnsi="Sylfaen"/>
          <w:sz w:val="24"/>
          <w:szCs w:val="24"/>
        </w:rPr>
        <w:t xml:space="preserve"> արդյունաբերության արտադրանքի </w:t>
      </w:r>
      <w:r w:rsidRPr="00AA568C">
        <w:rPr>
          <w:rFonts w:ascii="Sylfaen" w:hAnsi="Sylfaen"/>
          <w:sz w:val="24"/>
          <w:szCs w:val="24"/>
        </w:rPr>
        <w:lastRenderedPageBreak/>
        <w:t>առանձին տեսակների դրոշմավորման համակարգի մշակման մասին» Եվրասիական տնտեսական բարձրագույն խորհրդի 2014 թվականի հոկտեմբերի 10-ի թիվ 88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մասին» 2015 թվականի սեպտեմբերի 8-ի համաձայնագրով նախատեսված առանձին փաստաթղթերի հաստատման մասին» Եվրասիական տնտեսական հանձնաժողովի խորհրդի 2015 թվականի նոյեմբերի 23-ի թիվ 70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««Ապրանքներն ըստ «Հագուստի առարկաներ, հագուստի պարագաներ </w:t>
      </w:r>
      <w:r w:rsidR="00B54C88">
        <w:rPr>
          <w:rFonts w:ascii="Sylfaen" w:hAnsi="Sylfaen"/>
          <w:sz w:val="24"/>
          <w:szCs w:val="24"/>
        </w:rPr>
        <w:t>և</w:t>
      </w:r>
      <w:r w:rsidRPr="00AA568C">
        <w:rPr>
          <w:rFonts w:ascii="Sylfaen" w:hAnsi="Sylfaen"/>
          <w:sz w:val="24"/>
          <w:szCs w:val="24"/>
        </w:rPr>
        <w:t xml:space="preserve"> այլ արտադրատեսակներ՝ բնական մորթուց» ապրանքային դիրքի հսկիչ (նույնականացման) նշաններով դրոշմավորման ներդրման փորձնական ծրագիրը 2015-2016 թվականներին իրագործելու վերաբերյալ» 2015 թվականի սեպտեմբերի 8-ի համաձայնագրով նախատեսված առանձին փաստաթղթերի հաստատման մասին» Եվրասիական տնտեսական հանձնաժողովի խորհրդի 2015 թվականի դեկտեմբերի 2-ի թիվ 86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«Ընդհանուր գործընթացներն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 թվականի հունվարի 27-ի թիվ 5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ցանկի </w:t>
      </w:r>
      <w:r w:rsidR="00B54C88">
        <w:rPr>
          <w:rFonts w:ascii="Sylfaen" w:hAnsi="Sylfaen"/>
          <w:sz w:val="24"/>
          <w:szCs w:val="24"/>
        </w:rPr>
        <w:t>և</w:t>
      </w:r>
      <w:r w:rsidRPr="00AA568C">
        <w:rPr>
          <w:rFonts w:ascii="Sylfaen" w:hAnsi="Sylfaen"/>
          <w:sz w:val="24"/>
          <w:szCs w:val="24"/>
        </w:rPr>
        <w:t xml:space="preserve"> Եվրասիական տնտեսական հանձնաժողովի կոլեգիայի </w:t>
      </w:r>
      <w:r w:rsidRPr="00AA568C">
        <w:rPr>
          <w:rFonts w:ascii="Sylfaen" w:hAnsi="Sylfaen"/>
          <w:sz w:val="24"/>
          <w:szCs w:val="24"/>
        </w:rPr>
        <w:lastRenderedPageBreak/>
        <w:t>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54C88">
        <w:rPr>
          <w:rFonts w:ascii="Sylfaen" w:hAnsi="Sylfaen"/>
          <w:sz w:val="24"/>
          <w:szCs w:val="24"/>
        </w:rPr>
        <w:t>և</w:t>
      </w:r>
      <w:r w:rsidRPr="00AA568C">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II. Կիրառության ոլորտը</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2.</w:t>
      </w:r>
      <w:r w:rsidRPr="00AA568C">
        <w:rPr>
          <w:rFonts w:ascii="Sylfaen" w:hAnsi="Sylfaen"/>
          <w:sz w:val="24"/>
          <w:szCs w:val="24"/>
        </w:rPr>
        <w:tab/>
        <w:t>Սույն Կարգով սահմանվում են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(P.LS.01) ընդհանուր գործընթացին (այսուհետ՝ ընդհանուր գործընթաց) նոր մասնակցի միանալու ժամանակ տեղեկատվական փոխգործակցությանը ներկայացվող պահանջները։</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3.</w:t>
      </w:r>
      <w:r w:rsidRPr="00AA568C">
        <w:rPr>
          <w:rFonts w:ascii="Sylfaen" w:hAnsi="Sylfaen"/>
          <w:sz w:val="24"/>
          <w:szCs w:val="24"/>
        </w:rPr>
        <w:tab/>
        <w:t>Ընդհանուր գործընթացին նոր մասնակցի միանալու դեպքում սույն Կարգում սահմանված գործընթացներն իրականացվում են մի</w:t>
      </w:r>
      <w:r w:rsidR="00B54C88">
        <w:rPr>
          <w:rFonts w:ascii="Sylfaen" w:hAnsi="Sylfaen"/>
          <w:sz w:val="24"/>
          <w:szCs w:val="24"/>
        </w:rPr>
        <w:t>և</w:t>
      </w:r>
      <w:r w:rsidRPr="00AA568C">
        <w:rPr>
          <w:rFonts w:ascii="Sylfaen" w:hAnsi="Sylfaen"/>
          <w:sz w:val="24"/>
          <w:szCs w:val="24"/>
        </w:rPr>
        <w:t xml:space="preserve">նույն պահին։ </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III. Հիմնական հասկացությունները</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4.</w:t>
      </w:r>
      <w:r w:rsidRPr="00AA568C">
        <w:rPr>
          <w:rFonts w:ascii="Sylfaen" w:hAnsi="Sylfaen"/>
          <w:sz w:val="24"/>
          <w:szCs w:val="24"/>
        </w:rPr>
        <w:tab/>
        <w:t>Սույն Կարգի նպատակներով օգտագործվում են հետ</w:t>
      </w:r>
      <w:r w:rsidR="00B54C88">
        <w:rPr>
          <w:rFonts w:ascii="Sylfaen" w:hAnsi="Sylfaen"/>
          <w:sz w:val="24"/>
          <w:szCs w:val="24"/>
        </w:rPr>
        <w:t>և</w:t>
      </w:r>
      <w:r w:rsidRPr="00AA568C">
        <w:rPr>
          <w:rFonts w:ascii="Sylfaen" w:hAnsi="Sylfaen"/>
          <w:sz w:val="24"/>
          <w:szCs w:val="24"/>
        </w:rPr>
        <w:t>յալ իմաստն ունեցող հասկացությունները՝</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b/>
          <w:sz w:val="24"/>
          <w:szCs w:val="24"/>
        </w:rPr>
        <w:t xml:space="preserve">արտաքին </w:t>
      </w:r>
      <w:r w:rsidR="00B54C88">
        <w:rPr>
          <w:rFonts w:ascii="Sylfaen" w:hAnsi="Sylfaen"/>
          <w:b/>
          <w:sz w:val="24"/>
          <w:szCs w:val="24"/>
        </w:rPr>
        <w:t>և</w:t>
      </w:r>
      <w:r w:rsidRPr="00AA568C">
        <w:rPr>
          <w:rFonts w:ascii="Sylfaen" w:hAnsi="Sylfaen"/>
          <w:b/>
          <w:sz w:val="24"/>
          <w:szCs w:val="24"/>
        </w:rPr>
        <w:t xml:space="preserve"> փոխադարձ առ</w:t>
      </w:r>
      <w:r w:rsidR="00B54C88">
        <w:rPr>
          <w:rFonts w:ascii="Sylfaen" w:hAnsi="Sylfaen"/>
          <w:b/>
          <w:sz w:val="24"/>
          <w:szCs w:val="24"/>
        </w:rPr>
        <w:t>և</w:t>
      </w:r>
      <w:r w:rsidRPr="00AA568C">
        <w:rPr>
          <w:rFonts w:ascii="Sylfaen" w:hAnsi="Sylfaen"/>
          <w:b/>
          <w:sz w:val="24"/>
          <w:szCs w:val="24"/>
        </w:rPr>
        <w:t>տրի ինտեգրված տեղեկատվական համակարգի գործունեությունն ապահովելիս կիրառվող փաստաթղթեր</w:t>
      </w:r>
      <w:r w:rsidRPr="00AA568C">
        <w:rPr>
          <w:rFonts w:ascii="Sylfaen" w:hAnsi="Sylfaen"/>
          <w:sz w:val="24"/>
          <w:szCs w:val="24"/>
        </w:rPr>
        <w:t xml:space="preserve">՝ Եվրասիական տնտեսական հանձնաժողովի կողմից «Եվրասիական տնտեսական միության </w:t>
      </w:r>
      <w:r w:rsidRPr="00AA568C">
        <w:rPr>
          <w:rFonts w:ascii="Sylfaen" w:hAnsi="Sylfaen"/>
          <w:sz w:val="24"/>
          <w:szCs w:val="24"/>
        </w:rPr>
        <w:lastRenderedPageBreak/>
        <w:t xml:space="preserve">շրջանակներում տեղեկատվական-հաղորդակցական տեխնոլոգիաների </w:t>
      </w:r>
      <w:r w:rsidR="00B54C88">
        <w:rPr>
          <w:rFonts w:ascii="Sylfaen" w:hAnsi="Sylfaen"/>
          <w:sz w:val="24"/>
          <w:szCs w:val="24"/>
        </w:rPr>
        <w:t>և</w:t>
      </w:r>
      <w:r w:rsidRPr="00AA568C">
        <w:rPr>
          <w:rFonts w:ascii="Sylfaen" w:hAnsi="Sylfaen"/>
          <w:sz w:val="24"/>
          <w:szCs w:val="24"/>
        </w:rPr>
        <w:t xml:space="preserve"> տեղեկատվական փոխգործակցության մասին» արձանագրության (Եվրասիական տնտեսական միության 2014 թվականի մայիսի 29-ի պայմանագրի թիվ 3 հավելված) 30-րդ կետին համապատասխան մշակվող </w:t>
      </w:r>
      <w:r w:rsidR="00B54C88">
        <w:rPr>
          <w:rFonts w:ascii="Sylfaen" w:hAnsi="Sylfaen"/>
          <w:sz w:val="24"/>
          <w:szCs w:val="24"/>
        </w:rPr>
        <w:t>և</w:t>
      </w:r>
      <w:r w:rsidRPr="00AA568C">
        <w:rPr>
          <w:rFonts w:ascii="Sylfaen" w:hAnsi="Sylfaen"/>
          <w:sz w:val="24"/>
          <w:szCs w:val="24"/>
        </w:rPr>
        <w:t xml:space="preserve"> հաստատվող տեխնիկական, տեխնոլոգիական, մեթոդական </w:t>
      </w:r>
      <w:r w:rsidR="00B54C88">
        <w:rPr>
          <w:rFonts w:ascii="Sylfaen" w:hAnsi="Sylfaen"/>
          <w:sz w:val="24"/>
          <w:szCs w:val="24"/>
        </w:rPr>
        <w:t>և</w:t>
      </w:r>
      <w:r w:rsidRPr="00AA568C">
        <w:rPr>
          <w:rFonts w:ascii="Sylfaen" w:hAnsi="Sylfaen"/>
          <w:sz w:val="24"/>
          <w:szCs w:val="24"/>
        </w:rPr>
        <w:t xml:space="preserve"> կազմակերպչական փաստաթղթեր, «ընդհանուր գործընթացն իրագործելիս տեղեկատվական փոխգործակցությունը կանոնակարգող տեխնոլոգիական փաստաթղթեր», Եվրասիական տնտեսական հանձնաժողովի կոլեգիայի 2014 թվականի նոյեմբերի 6</w:t>
      </w:r>
      <w:r w:rsidR="00B54C88">
        <w:rPr>
          <w:rFonts w:ascii="Sylfaen" w:hAnsi="Sylfaen"/>
          <w:sz w:val="24"/>
          <w:szCs w:val="24"/>
        </w:rPr>
        <w:t>-</w:t>
      </w:r>
      <w:r w:rsidRPr="00AA568C">
        <w:rPr>
          <w:rFonts w:ascii="Sylfaen" w:hAnsi="Sylfaen"/>
          <w:sz w:val="24"/>
          <w:szCs w:val="24"/>
        </w:rPr>
        <w:t>ի թիվ 200 որոշման 1</w:t>
      </w:r>
      <w:r w:rsidR="00B54C88">
        <w:rPr>
          <w:rFonts w:ascii="Sylfaen" w:hAnsi="Sylfaen"/>
          <w:sz w:val="24"/>
          <w:szCs w:val="24"/>
        </w:rPr>
        <w:t>-</w:t>
      </w:r>
      <w:r w:rsidRPr="00AA568C">
        <w:rPr>
          <w:rFonts w:ascii="Sylfaen" w:hAnsi="Sylfaen"/>
          <w:sz w:val="24"/>
          <w:szCs w:val="24"/>
        </w:rPr>
        <w:t>ին կետում նշված՝ տեխնոլոգիական փաստաթղթերի տիպային ցանկում ներառված փաստաթղթեր։</w:t>
      </w:r>
    </w:p>
    <w:p w:rsidR="003271C5" w:rsidRPr="00AA568C" w:rsidRDefault="00DC2C99" w:rsidP="00AA568C">
      <w:pPr>
        <w:tabs>
          <w:tab w:val="left" w:pos="1134"/>
        </w:tabs>
        <w:spacing w:after="160" w:line="360" w:lineRule="auto"/>
        <w:ind w:left="-14" w:right="-3" w:firstLine="567"/>
        <w:jc w:val="both"/>
        <w:rPr>
          <w:rFonts w:ascii="Sylfaen" w:eastAsia="Times New Roman" w:hAnsi="Sylfaen" w:cs="Times New Roman"/>
          <w:sz w:val="24"/>
          <w:szCs w:val="24"/>
        </w:rPr>
      </w:pPr>
      <w:r w:rsidRPr="00AA568C">
        <w:rPr>
          <w:rFonts w:ascii="Sylfaen" w:hAnsi="Sylfaen"/>
          <w:sz w:val="24"/>
          <w:szCs w:val="24"/>
        </w:rPr>
        <w:t xml:space="preserve">Սույն Կարգում օգտագործվող այլ հասկացություններ կիրառվում են Եվրասիական տնտեսական հանձնաժողովի կոլեգիայի 2016 թվականի հունվարի 19-ի թիվ 3 որոշմամբ հաստատված «Եվրասիական տնտեսական միության մաքսային տարածքում արտադրված կամ այդ տարածք ներմուծված՝ հսկիչ (նույնականացման) նշաններով դրոշմավորման ենթակա ապրանքների վերաբերյալ, այդ թվում՝ Եվրասիական տնտեսական միության տարածքում այդպիսի ապրանքների անդրսահմանային շրջանառության ժամանակ տեղեկությունների փոխանակման ապահովում» ընդհանուր գործընթացն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IV. Փոխգործակցության մասնակիցները</w:t>
      </w:r>
    </w:p>
    <w:p w:rsidR="003271C5" w:rsidRPr="00AA568C" w:rsidRDefault="00DC2C99" w:rsidP="00AA568C">
      <w:pPr>
        <w:tabs>
          <w:tab w:val="left" w:pos="1134"/>
        </w:tabs>
        <w:spacing w:after="160" w:line="360" w:lineRule="auto"/>
        <w:ind w:left="-14" w:right="-3" w:firstLine="567"/>
        <w:jc w:val="both"/>
        <w:rPr>
          <w:rFonts w:ascii="Sylfaen" w:hAnsi="Sylfaen"/>
          <w:sz w:val="24"/>
          <w:szCs w:val="24"/>
        </w:rPr>
      </w:pPr>
      <w:r w:rsidRPr="00AA568C">
        <w:rPr>
          <w:rFonts w:ascii="Sylfaen" w:hAnsi="Sylfaen"/>
          <w:sz w:val="24"/>
          <w:szCs w:val="24"/>
        </w:rPr>
        <w:t>5.</w:t>
      </w:r>
      <w:r w:rsidRPr="00AA568C">
        <w:rPr>
          <w:rFonts w:ascii="Sylfaen" w:hAnsi="Sylfaen"/>
          <w:sz w:val="24"/>
          <w:szCs w:val="24"/>
        </w:rPr>
        <w:tab/>
        <w:t xml:space="preserve">Փոխգործակցության մասնակիցների դերերն ընդհանուր գործընթացին միանալու ընթացակարգերն իրենց կողմից իրականացնելիս ներկայացված են 1-ին աղյուսակում։ </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right"/>
        <w:rPr>
          <w:rFonts w:ascii="Sylfaen" w:hAnsi="Sylfaen"/>
          <w:sz w:val="24"/>
          <w:szCs w:val="24"/>
        </w:rPr>
      </w:pPr>
      <w:r w:rsidRPr="00AA568C">
        <w:rPr>
          <w:rFonts w:ascii="Sylfaen" w:hAnsi="Sylfaen"/>
          <w:sz w:val="24"/>
          <w:szCs w:val="24"/>
        </w:rPr>
        <w:lastRenderedPageBreak/>
        <w:t>Աղյուսակ 1</w:t>
      </w:r>
    </w:p>
    <w:p w:rsidR="003271C5" w:rsidRPr="00AA568C" w:rsidRDefault="00DC2C99" w:rsidP="00AA568C">
      <w:pPr>
        <w:tabs>
          <w:tab w:val="left" w:pos="1134"/>
        </w:tabs>
        <w:spacing w:after="160" w:line="360" w:lineRule="auto"/>
        <w:ind w:left="-14" w:right="-3"/>
        <w:rPr>
          <w:rFonts w:ascii="Sylfaen" w:eastAsia="Times New Roman" w:hAnsi="Sylfaen" w:cs="Times New Roman"/>
          <w:sz w:val="24"/>
          <w:szCs w:val="24"/>
        </w:rPr>
      </w:pPr>
      <w:r w:rsidRPr="00AA568C">
        <w:rPr>
          <w:rFonts w:ascii="Sylfaen" w:hAnsi="Sylfaen"/>
          <w:sz w:val="24"/>
          <w:szCs w:val="24"/>
        </w:rPr>
        <w:t>Փոխգործակցության մասնակիցների դերերը</w:t>
      </w:r>
    </w:p>
    <w:tbl>
      <w:tblPr>
        <w:tblW w:w="9747" w:type="dxa"/>
        <w:tblInd w:w="-279" w:type="dxa"/>
        <w:tblLayout w:type="fixed"/>
        <w:tblCellMar>
          <w:left w:w="0" w:type="dxa"/>
          <w:right w:w="0" w:type="dxa"/>
        </w:tblCellMar>
        <w:tblLook w:val="01E0" w:firstRow="1" w:lastRow="1" w:firstColumn="1" w:lastColumn="1" w:noHBand="0" w:noVBand="0"/>
      </w:tblPr>
      <w:tblGrid>
        <w:gridCol w:w="1009"/>
        <w:gridCol w:w="2353"/>
        <w:gridCol w:w="3802"/>
        <w:gridCol w:w="2583"/>
      </w:tblGrid>
      <w:tr w:rsidR="003271C5" w:rsidRPr="00AA568C" w:rsidTr="003271C5">
        <w:tc>
          <w:tcPr>
            <w:tcW w:w="1009"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Համարը՝ ը/կ</w:t>
            </w:r>
          </w:p>
        </w:tc>
        <w:tc>
          <w:tcPr>
            <w:tcW w:w="235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Դերի անվանումը</w:t>
            </w:r>
          </w:p>
        </w:tc>
        <w:tc>
          <w:tcPr>
            <w:tcW w:w="3802"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Դերի նկարագրությունը</w:t>
            </w:r>
          </w:p>
        </w:tc>
        <w:tc>
          <w:tcPr>
            <w:tcW w:w="2583" w:type="dxa"/>
            <w:tcBorders>
              <w:top w:val="single" w:sz="4" w:space="0" w:color="000000"/>
              <w:left w:val="single" w:sz="4" w:space="0" w:color="000000"/>
              <w:bottom w:val="single" w:sz="4" w:space="0" w:color="000000"/>
              <w:right w:val="single" w:sz="4" w:space="0" w:color="000000"/>
            </w:tcBorders>
            <w:vAlign w:val="center"/>
          </w:tcPr>
          <w:p w:rsidR="003271C5" w:rsidRPr="00AA568C" w:rsidRDefault="00DC2C99" w:rsidP="00AA568C">
            <w:pPr>
              <w:tabs>
                <w:tab w:val="left" w:pos="1134"/>
              </w:tabs>
              <w:spacing w:after="160" w:line="360" w:lineRule="auto"/>
              <w:ind w:left="-11" w:right="-6" w:firstLine="8"/>
              <w:jc w:val="center"/>
              <w:rPr>
                <w:rFonts w:ascii="Sylfaen" w:eastAsia="Times New Roman" w:hAnsi="Sylfaen" w:cs="Times New Roman"/>
                <w:sz w:val="24"/>
                <w:szCs w:val="24"/>
              </w:rPr>
            </w:pPr>
            <w:r w:rsidRPr="00AA568C">
              <w:rPr>
                <w:rFonts w:ascii="Sylfaen" w:hAnsi="Sylfaen"/>
                <w:sz w:val="24"/>
                <w:szCs w:val="24"/>
              </w:rPr>
              <w:t>Դերը կատարող մասնակիցը</w:t>
            </w:r>
          </w:p>
        </w:tc>
      </w:tr>
      <w:tr w:rsidR="003271C5" w:rsidRPr="00AA568C" w:rsidTr="003271C5">
        <w:tc>
          <w:tcPr>
            <w:tcW w:w="100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1</w:t>
            </w:r>
          </w:p>
        </w:tc>
        <w:tc>
          <w:tcPr>
            <w:tcW w:w="235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Ընդհանուր գործընթացին միացող մասնակիցը</w:t>
            </w:r>
          </w:p>
        </w:tc>
        <w:tc>
          <w:tcPr>
            <w:tcW w:w="380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 xml:space="preserve">միանում է ընդհանուր գործընթացին, պատասխանատու է ապրանքների դրոշմավորման տեղեկատվական համակարգի ազգային բաղադրիչի գործունեությունն ապահովելու, պատրաստված </w:t>
            </w:r>
            <w:r w:rsidR="00B54C88">
              <w:rPr>
                <w:rFonts w:ascii="Sylfaen" w:hAnsi="Sylfaen"/>
                <w:sz w:val="24"/>
                <w:szCs w:val="24"/>
              </w:rPr>
              <w:t>և</w:t>
            </w:r>
            <w:r w:rsidRPr="00AA568C">
              <w:rPr>
                <w:rFonts w:ascii="Sylfaen" w:hAnsi="Sylfaen"/>
                <w:sz w:val="24"/>
                <w:szCs w:val="24"/>
              </w:rPr>
              <w:t xml:space="preserve"> իրացված հսկիչ նշանների, ինչպես նա</w:t>
            </w:r>
            <w:r w:rsidR="00B54C88">
              <w:rPr>
                <w:rFonts w:ascii="Sylfaen" w:hAnsi="Sylfaen"/>
                <w:sz w:val="24"/>
                <w:szCs w:val="24"/>
              </w:rPr>
              <w:t>և</w:t>
            </w:r>
            <w:r w:rsidRPr="00AA568C">
              <w:rPr>
                <w:rFonts w:ascii="Sylfaen" w:hAnsi="Sylfaen"/>
                <w:sz w:val="24"/>
                <w:szCs w:val="24"/>
              </w:rPr>
              <w:t xml:space="preserve"> դրոշմավորված ապրանքի վերաբերյալ տեղեկությունների ստացման </w:t>
            </w:r>
            <w:r w:rsidR="00B54C88">
              <w:rPr>
                <w:rFonts w:ascii="Sylfaen" w:hAnsi="Sylfaen"/>
                <w:sz w:val="24"/>
                <w:szCs w:val="24"/>
              </w:rPr>
              <w:t>և</w:t>
            </w:r>
            <w:r w:rsidRPr="00AA568C">
              <w:rPr>
                <w:rFonts w:ascii="Sylfaen" w:hAnsi="Sylfaen"/>
                <w:sz w:val="24"/>
                <w:szCs w:val="24"/>
              </w:rPr>
              <w:t xml:space="preserve"> ներկայացման համար</w:t>
            </w:r>
          </w:p>
        </w:tc>
        <w:tc>
          <w:tcPr>
            <w:tcW w:w="258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Միության անդամ պետության լիազորված մարմին (P.LS.01.ACT.003)</w:t>
            </w:r>
          </w:p>
        </w:tc>
      </w:tr>
      <w:tr w:rsidR="003271C5" w:rsidRPr="00AA568C" w:rsidTr="003271C5">
        <w:tc>
          <w:tcPr>
            <w:tcW w:w="1009"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11" w:right="-6"/>
              <w:jc w:val="center"/>
              <w:rPr>
                <w:rFonts w:ascii="Sylfaen" w:eastAsia="Times New Roman" w:hAnsi="Sylfaen" w:cs="Times New Roman"/>
                <w:sz w:val="24"/>
                <w:szCs w:val="24"/>
              </w:rPr>
            </w:pPr>
            <w:r w:rsidRPr="00AA568C">
              <w:rPr>
                <w:rFonts w:ascii="Sylfaen" w:hAnsi="Sylfaen"/>
                <w:sz w:val="24"/>
                <w:szCs w:val="24"/>
              </w:rPr>
              <w:t>2</w:t>
            </w:r>
          </w:p>
        </w:tc>
        <w:tc>
          <w:tcPr>
            <w:tcW w:w="235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Նորմատիվ</w:t>
            </w:r>
            <w:r w:rsidR="00B54C88">
              <w:rPr>
                <w:rFonts w:ascii="Sylfaen" w:hAnsi="Sylfaen"/>
                <w:sz w:val="24"/>
                <w:szCs w:val="24"/>
              </w:rPr>
              <w:t>-</w:t>
            </w:r>
            <w:r w:rsidRPr="00AA568C">
              <w:rPr>
                <w:rFonts w:ascii="Sylfaen" w:hAnsi="Sylfaen"/>
                <w:sz w:val="24"/>
                <w:szCs w:val="24"/>
              </w:rPr>
              <w:t xml:space="preserve">տեղեկատվական տեղեկությունների բազայի ադմինիստրատորը </w:t>
            </w:r>
          </w:p>
        </w:tc>
        <w:tc>
          <w:tcPr>
            <w:tcW w:w="3802"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 xml:space="preserve">պատասխանատու է տեղեկատուների </w:t>
            </w:r>
            <w:r w:rsidR="00B54C88">
              <w:rPr>
                <w:rFonts w:ascii="Sylfaen" w:hAnsi="Sylfaen"/>
                <w:sz w:val="24"/>
                <w:szCs w:val="24"/>
              </w:rPr>
              <w:t>և</w:t>
            </w:r>
            <w:r w:rsidRPr="00AA568C">
              <w:rPr>
                <w:rFonts w:ascii="Sylfaen" w:hAnsi="Sylfaen"/>
                <w:sz w:val="24"/>
                <w:szCs w:val="24"/>
              </w:rPr>
              <w:t xml:space="preserve"> դասակարգիչների ներկայացման համար, որոնց հասանելիությունն ապահովվում է Եվրասիական տնտեսական հանձնաժողովի կողմից</w:t>
            </w:r>
          </w:p>
        </w:tc>
        <w:tc>
          <w:tcPr>
            <w:tcW w:w="2583" w:type="dxa"/>
            <w:tcBorders>
              <w:top w:val="single" w:sz="4" w:space="0" w:color="000000"/>
              <w:left w:val="single" w:sz="4" w:space="0" w:color="000000"/>
              <w:bottom w:val="single" w:sz="4" w:space="0" w:color="000000"/>
              <w:right w:val="single" w:sz="4" w:space="0" w:color="000000"/>
            </w:tcBorders>
          </w:tcPr>
          <w:p w:rsidR="003271C5" w:rsidRPr="00AA568C" w:rsidRDefault="00DC2C99" w:rsidP="00AA568C">
            <w:pPr>
              <w:tabs>
                <w:tab w:val="left" w:pos="1134"/>
              </w:tabs>
              <w:spacing w:after="160" w:line="360" w:lineRule="auto"/>
              <w:ind w:left="73" w:right="68"/>
              <w:rPr>
                <w:rFonts w:ascii="Sylfaen" w:eastAsia="Times New Roman" w:hAnsi="Sylfaen" w:cs="Times New Roman"/>
                <w:sz w:val="24"/>
                <w:szCs w:val="24"/>
              </w:rPr>
            </w:pPr>
            <w:r w:rsidRPr="00AA568C">
              <w:rPr>
                <w:rFonts w:ascii="Sylfaen" w:hAnsi="Sylfaen"/>
                <w:sz w:val="24"/>
                <w:szCs w:val="24"/>
              </w:rPr>
              <w:t>Եվրասիական տնտեսական հանձնաժողով (P.ACT.001)</w:t>
            </w:r>
          </w:p>
        </w:tc>
      </w:tr>
    </w:tbl>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t>V. Միանալու գործընթացի նկարագրությունը</w:t>
      </w:r>
    </w:p>
    <w:p w:rsidR="003271C5" w:rsidRPr="00AA568C" w:rsidRDefault="003271C5" w:rsidP="00AA568C">
      <w:pPr>
        <w:tabs>
          <w:tab w:val="left" w:pos="1134"/>
        </w:tabs>
        <w:spacing w:after="160" w:line="360" w:lineRule="auto"/>
        <w:ind w:left="-14" w:right="-3"/>
        <w:rPr>
          <w:rFonts w:ascii="Sylfaen" w:hAnsi="Sylfaen"/>
          <w:sz w:val="24"/>
          <w:szCs w:val="24"/>
        </w:rPr>
      </w:pPr>
    </w:p>
    <w:p w:rsidR="003271C5" w:rsidRPr="00AA568C" w:rsidRDefault="00DC2C99" w:rsidP="00AA568C">
      <w:pPr>
        <w:tabs>
          <w:tab w:val="left" w:pos="1134"/>
        </w:tabs>
        <w:spacing w:after="160" w:line="360" w:lineRule="auto"/>
        <w:ind w:left="-14" w:right="-3"/>
        <w:jc w:val="center"/>
        <w:rPr>
          <w:rFonts w:ascii="Sylfaen" w:eastAsia="Times New Roman" w:hAnsi="Sylfaen" w:cs="Times New Roman"/>
          <w:sz w:val="24"/>
          <w:szCs w:val="24"/>
        </w:rPr>
      </w:pPr>
      <w:r w:rsidRPr="00AA568C">
        <w:rPr>
          <w:rFonts w:ascii="Sylfaen" w:hAnsi="Sylfaen"/>
          <w:sz w:val="24"/>
          <w:szCs w:val="24"/>
        </w:rPr>
        <w:lastRenderedPageBreak/>
        <w:t>1. Ընդհանուր պահանջներ</w:t>
      </w:r>
    </w:p>
    <w:p w:rsidR="00173C21" w:rsidRPr="00AA568C" w:rsidRDefault="00DC2C99" w:rsidP="00AA568C">
      <w:pPr>
        <w:tabs>
          <w:tab w:val="left" w:pos="1134"/>
        </w:tabs>
        <w:spacing w:after="160" w:line="360" w:lineRule="auto"/>
        <w:ind w:right="-3" w:firstLine="578"/>
        <w:jc w:val="both"/>
        <w:rPr>
          <w:rFonts w:ascii="Sylfaen" w:eastAsia="Times New Roman" w:hAnsi="Sylfaen" w:cs="Times New Roman"/>
          <w:sz w:val="24"/>
          <w:szCs w:val="24"/>
        </w:rPr>
      </w:pPr>
      <w:r w:rsidRPr="00AA568C">
        <w:rPr>
          <w:rFonts w:ascii="Sylfaen" w:hAnsi="Sylfaen"/>
          <w:sz w:val="24"/>
          <w:szCs w:val="24"/>
        </w:rPr>
        <w:t>6.</w:t>
      </w:r>
      <w:r w:rsidRPr="00AA568C">
        <w:rPr>
          <w:rFonts w:ascii="Sylfaen" w:hAnsi="Sylfaen"/>
          <w:sz w:val="24"/>
          <w:szCs w:val="24"/>
        </w:rPr>
        <w:tab/>
        <w:t>Մինչ</w:t>
      </w:r>
      <w:r w:rsidR="00B54C88">
        <w:rPr>
          <w:rFonts w:ascii="Sylfaen" w:hAnsi="Sylfaen"/>
          <w:sz w:val="24"/>
          <w:szCs w:val="24"/>
        </w:rPr>
        <w:t>և</w:t>
      </w:r>
      <w:r w:rsidRPr="00AA568C">
        <w:rPr>
          <w:rFonts w:ascii="Sylfaen" w:hAnsi="Sylfaen"/>
          <w:sz w:val="24"/>
          <w:szCs w:val="24"/>
        </w:rPr>
        <w:t xml:space="preserve"> ընդհանուր գործընթացին միանալու ընթացակարգն իրականացնելը ընդհանուր գործընթացին միացող մասնակիցը պետք է կատարի արտաքին </w:t>
      </w:r>
      <w:r w:rsidR="00B54C88">
        <w:rPr>
          <w:rFonts w:ascii="Sylfaen" w:hAnsi="Sylfaen"/>
          <w:sz w:val="24"/>
          <w:szCs w:val="24"/>
        </w:rPr>
        <w:t>և</w:t>
      </w:r>
      <w:r w:rsidRPr="00AA568C">
        <w:rPr>
          <w:rFonts w:ascii="Sylfaen" w:hAnsi="Sylfaen"/>
          <w:sz w:val="24"/>
          <w:szCs w:val="24"/>
        </w:rPr>
        <w:t xml:space="preserve"> փոխադարձ առ</w:t>
      </w:r>
      <w:r w:rsidR="00B54C88">
        <w:rPr>
          <w:rFonts w:ascii="Sylfaen" w:hAnsi="Sylfaen"/>
          <w:sz w:val="24"/>
          <w:szCs w:val="24"/>
        </w:rPr>
        <w:t>և</w:t>
      </w:r>
      <w:r w:rsidRPr="00AA568C">
        <w:rPr>
          <w:rFonts w:ascii="Sylfaen" w:hAnsi="Sylfaen"/>
          <w:sz w:val="24"/>
          <w:szCs w:val="24"/>
        </w:rPr>
        <w:t xml:space="preserve">տրի ինտեգրված տեղեկատվական համակարգի գործունեության ապահովման ժամանակ կիրառվող՝ ընդհանուր գործընթացն իրագործելու </w:t>
      </w:r>
      <w:r w:rsidR="00B54C88">
        <w:rPr>
          <w:rFonts w:ascii="Sylfaen" w:hAnsi="Sylfaen"/>
          <w:sz w:val="24"/>
          <w:szCs w:val="24"/>
        </w:rPr>
        <w:t>և</w:t>
      </w:r>
      <w:r w:rsidRPr="00AA568C">
        <w:rPr>
          <w:rFonts w:ascii="Sylfaen" w:hAnsi="Sylfaen"/>
          <w:sz w:val="24"/>
          <w:szCs w:val="24"/>
        </w:rPr>
        <w:t xml:space="preserve"> տեղեկատվական փոխգործակցությունն ապահովելու համար փաստաթղթերով սահմանված անհրաժեշտ պահանջները, ինչպես նա</w:t>
      </w:r>
      <w:r w:rsidR="00B54C88">
        <w:rPr>
          <w:rFonts w:ascii="Sylfaen" w:hAnsi="Sylfaen"/>
          <w:sz w:val="24"/>
          <w:szCs w:val="24"/>
        </w:rPr>
        <w:t>և</w:t>
      </w:r>
      <w:r w:rsidRPr="00AA568C">
        <w:rPr>
          <w:rFonts w:ascii="Sylfaen" w:hAnsi="Sylfaen"/>
          <w:sz w:val="24"/>
          <w:szCs w:val="24"/>
        </w:rPr>
        <w:t xml:space="preserve"> Միության անդամ պետության օրենսդրության պահանջները, որոնցով կանոնակարգվում է ազգային հատվածի շրջանակներում տեղեկատվական փոխգործակցությունը։ </w:t>
      </w:r>
    </w:p>
    <w:p w:rsidR="00173C21" w:rsidRPr="00AA568C" w:rsidRDefault="00DC2C99" w:rsidP="00AA568C">
      <w:pPr>
        <w:pStyle w:val="Bodytext20"/>
        <w:shd w:val="clear" w:color="auto" w:fill="auto"/>
        <w:tabs>
          <w:tab w:val="left" w:pos="1134"/>
        </w:tabs>
        <w:spacing w:before="0" w:after="160" w:line="360" w:lineRule="auto"/>
        <w:ind w:right="-3" w:firstLine="578"/>
        <w:rPr>
          <w:rFonts w:ascii="Sylfaen" w:hAnsi="Sylfaen"/>
          <w:sz w:val="24"/>
          <w:szCs w:val="24"/>
          <w:lang w:val="hy-AM"/>
        </w:rPr>
      </w:pPr>
      <w:r w:rsidRPr="00AA568C">
        <w:rPr>
          <w:rFonts w:ascii="Sylfaen" w:hAnsi="Sylfaen"/>
          <w:sz w:val="24"/>
          <w:szCs w:val="24"/>
          <w:lang w:val="hy-AM"/>
        </w:rPr>
        <w:t>7.</w:t>
      </w:r>
      <w:r w:rsidRPr="00AA568C">
        <w:rPr>
          <w:rFonts w:ascii="Sylfaen" w:hAnsi="Sylfaen"/>
          <w:sz w:val="24"/>
          <w:szCs w:val="24"/>
          <w:lang w:val="hy-AM"/>
        </w:rPr>
        <w:tab/>
        <w:t>Ընդհանուր գործընթացին նոր մասնակցի միանալու ընթացակարգի իրականացումը կատարվում է հետ</w:t>
      </w:r>
      <w:r w:rsidR="00B54C88">
        <w:rPr>
          <w:rFonts w:ascii="Sylfaen" w:hAnsi="Sylfaen"/>
          <w:sz w:val="24"/>
          <w:szCs w:val="24"/>
          <w:lang w:val="hy-AM"/>
        </w:rPr>
        <w:t>և</w:t>
      </w:r>
      <w:r w:rsidRPr="00AA568C">
        <w:rPr>
          <w:rFonts w:ascii="Sylfaen" w:hAnsi="Sylfaen"/>
          <w:sz w:val="24"/>
          <w:szCs w:val="24"/>
          <w:lang w:val="hy-AM"/>
        </w:rPr>
        <w:t>յալ կարգով՝</w:t>
      </w:r>
    </w:p>
    <w:p w:rsidR="00173C21" w:rsidRPr="00AA568C" w:rsidRDefault="00DC2C99" w:rsidP="00AA568C">
      <w:pPr>
        <w:pStyle w:val="Bodytext20"/>
        <w:shd w:val="clear" w:color="auto" w:fill="auto"/>
        <w:tabs>
          <w:tab w:val="left" w:pos="1134"/>
        </w:tabs>
        <w:spacing w:before="0" w:after="160" w:line="360" w:lineRule="auto"/>
        <w:ind w:right="-3" w:firstLine="578"/>
        <w:rPr>
          <w:rFonts w:ascii="Sylfaen" w:hAnsi="Sylfaen"/>
          <w:sz w:val="24"/>
          <w:szCs w:val="24"/>
          <w:lang w:val="hy-AM"/>
        </w:rPr>
      </w:pPr>
      <w:r w:rsidRPr="00AA568C">
        <w:rPr>
          <w:rFonts w:ascii="Sylfaen" w:hAnsi="Sylfaen"/>
          <w:sz w:val="24"/>
          <w:szCs w:val="24"/>
          <w:lang w:val="hy-AM"/>
        </w:rPr>
        <w:t>ա)</w:t>
      </w:r>
      <w:r w:rsidRPr="00AA568C">
        <w:rPr>
          <w:rFonts w:ascii="Sylfaen" w:hAnsi="Sylfaen"/>
          <w:sz w:val="24"/>
          <w:szCs w:val="24"/>
          <w:lang w:val="hy-AM"/>
        </w:rPr>
        <w:tab/>
        <w:t>ընդհանուր գործընթացի շրջանակներում տեղեկատվական փոխգործակցության ապահովման համար պատասխանատու՝ Միության անդամ պետության լիազորված մարմնի նշանակում.</w:t>
      </w:r>
    </w:p>
    <w:p w:rsidR="00173C21" w:rsidRPr="00AA568C" w:rsidRDefault="00DC2C99" w:rsidP="00AA568C">
      <w:pPr>
        <w:pStyle w:val="Bodytext20"/>
        <w:shd w:val="clear" w:color="auto" w:fill="auto"/>
        <w:tabs>
          <w:tab w:val="left" w:pos="1134"/>
        </w:tabs>
        <w:spacing w:before="0" w:after="160" w:line="360" w:lineRule="auto"/>
        <w:ind w:right="-3" w:firstLine="578"/>
        <w:rPr>
          <w:rFonts w:ascii="Sylfaen" w:hAnsi="Sylfaen"/>
          <w:sz w:val="24"/>
          <w:szCs w:val="24"/>
          <w:lang w:val="hy-AM"/>
        </w:rPr>
      </w:pPr>
      <w:r w:rsidRPr="00AA568C">
        <w:rPr>
          <w:rFonts w:ascii="Sylfaen" w:hAnsi="Sylfaen"/>
          <w:sz w:val="24"/>
          <w:szCs w:val="24"/>
          <w:lang w:val="hy-AM"/>
        </w:rPr>
        <w:t>բ)</w:t>
      </w:r>
      <w:r w:rsidRPr="00AA568C">
        <w:rPr>
          <w:rFonts w:ascii="Sylfaen" w:hAnsi="Sylfaen"/>
          <w:sz w:val="24"/>
          <w:szCs w:val="24"/>
          <w:lang w:val="hy-AM"/>
        </w:rPr>
        <w:tab/>
        <w:t xml:space="preserve">Տեղեկատվական փոխգործակցության կանոններում նշված՝ տեղեկատուների </w:t>
      </w:r>
      <w:r w:rsidR="00B54C88">
        <w:rPr>
          <w:rFonts w:ascii="Sylfaen" w:hAnsi="Sylfaen"/>
          <w:sz w:val="24"/>
          <w:szCs w:val="24"/>
          <w:lang w:val="hy-AM"/>
        </w:rPr>
        <w:t>և</w:t>
      </w:r>
      <w:r w:rsidRPr="00AA568C">
        <w:rPr>
          <w:rFonts w:ascii="Sylfaen" w:hAnsi="Sylfaen"/>
          <w:sz w:val="24"/>
          <w:szCs w:val="24"/>
          <w:lang w:val="hy-AM"/>
        </w:rPr>
        <w:t xml:space="preserve"> դասակարգիչների տեղեկատվության սինխրոնիզացիա:</w:t>
      </w:r>
    </w:p>
    <w:p w:rsidR="00173C21" w:rsidRPr="00AA568C" w:rsidRDefault="00DC2C99" w:rsidP="00AA568C">
      <w:pPr>
        <w:pStyle w:val="Bodytext20"/>
        <w:shd w:val="clear" w:color="auto" w:fill="auto"/>
        <w:tabs>
          <w:tab w:val="left" w:pos="1134"/>
        </w:tabs>
        <w:spacing w:before="0" w:after="160" w:line="360" w:lineRule="auto"/>
        <w:ind w:right="-3" w:firstLine="578"/>
        <w:rPr>
          <w:rFonts w:ascii="Sylfaen" w:hAnsi="Sylfaen"/>
          <w:sz w:val="24"/>
          <w:szCs w:val="24"/>
          <w:lang w:val="hy-AM"/>
        </w:rPr>
      </w:pPr>
      <w:r w:rsidRPr="00AA568C">
        <w:rPr>
          <w:rFonts w:ascii="Sylfaen" w:hAnsi="Sylfaen"/>
          <w:sz w:val="24"/>
          <w:szCs w:val="24"/>
          <w:lang w:val="hy-AM"/>
        </w:rPr>
        <w:t>8.</w:t>
      </w:r>
      <w:r w:rsidRPr="00AA568C">
        <w:rPr>
          <w:rFonts w:ascii="Sylfaen" w:hAnsi="Sylfaen"/>
          <w:sz w:val="24"/>
          <w:szCs w:val="24"/>
          <w:lang w:val="hy-AM"/>
        </w:rPr>
        <w:tab/>
        <w:t xml:space="preserve">Ընդհանուր գործընթացին միացող մասնակցի կողմից Տեղեկատվական փոխգործակցության կանոններում նշված տեղեկատուների </w:t>
      </w:r>
      <w:r w:rsidR="00B54C88">
        <w:rPr>
          <w:rFonts w:ascii="Sylfaen" w:hAnsi="Sylfaen"/>
          <w:sz w:val="24"/>
          <w:szCs w:val="24"/>
          <w:lang w:val="hy-AM"/>
        </w:rPr>
        <w:t>և</w:t>
      </w:r>
      <w:r w:rsidRPr="00AA568C">
        <w:rPr>
          <w:rFonts w:ascii="Sylfaen" w:hAnsi="Sylfaen"/>
          <w:sz w:val="24"/>
          <w:szCs w:val="24"/>
          <w:lang w:val="hy-AM"/>
        </w:rPr>
        <w:t xml:space="preserve"> դասակարգիչների ստացումն իրականացվում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rsidR="00281B30" w:rsidRPr="00AA568C" w:rsidRDefault="00DC2C99" w:rsidP="00AA568C">
      <w:pPr>
        <w:pStyle w:val="Bodytext20"/>
        <w:tabs>
          <w:tab w:val="left" w:pos="1134"/>
        </w:tabs>
        <w:spacing w:before="0" w:after="160" w:line="360" w:lineRule="auto"/>
        <w:ind w:firstLine="578"/>
        <w:rPr>
          <w:rFonts w:ascii="Sylfaen" w:hAnsi="Sylfaen"/>
          <w:sz w:val="24"/>
          <w:szCs w:val="24"/>
          <w:lang w:val="hy-AM"/>
        </w:rPr>
      </w:pPr>
      <w:r w:rsidRPr="00AA568C">
        <w:rPr>
          <w:rFonts w:ascii="Sylfaen" w:hAnsi="Sylfaen"/>
          <w:sz w:val="24"/>
          <w:szCs w:val="24"/>
          <w:lang w:val="hy-AM"/>
        </w:rPr>
        <w:t>9.</w:t>
      </w:r>
      <w:r w:rsidRPr="00AA568C">
        <w:rPr>
          <w:rFonts w:ascii="Sylfaen" w:hAnsi="Sylfaen"/>
          <w:sz w:val="24"/>
          <w:szCs w:val="24"/>
          <w:lang w:val="hy-AM"/>
        </w:rPr>
        <w:tab/>
        <w:t xml:space="preserve">.ույնհանուր գործընթացին միացող մասնակցի կողմից Տեղեկատվական փոխգործակցության կանոններում նշված տեղեկատուների </w:t>
      </w:r>
      <w:r w:rsidR="00B54C88">
        <w:rPr>
          <w:rFonts w:ascii="Sylfaen" w:hAnsi="Sylfaen"/>
          <w:sz w:val="24"/>
          <w:szCs w:val="24"/>
          <w:lang w:val="hy-AM"/>
        </w:rPr>
        <w:t>և</w:t>
      </w:r>
      <w:r w:rsidRPr="00AA568C">
        <w:rPr>
          <w:rFonts w:ascii="Sylfaen" w:hAnsi="Sylfaen"/>
          <w:sz w:val="24"/>
          <w:szCs w:val="24"/>
          <w:lang w:val="hy-AM"/>
        </w:rPr>
        <w:t xml:space="preserve"> դասակարգիչների ստացումն իրականացվում է այն տեխնոլոգիական փաստաթղթերին համապաարվում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sectPr w:rsidR="00281B30" w:rsidRPr="00AA568C" w:rsidSect="00155DA2">
      <w:headerReference w:type="default" r:id="rId54"/>
      <w:pgSz w:w="11920" w:h="16840"/>
      <w:pgMar w:top="1418" w:right="1418" w:bottom="1418" w:left="1418" w:header="738" w:footer="0" w:gutter="0"/>
      <w:pgNumType w:start="1"/>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rsen" w:date="2016-10-06T15:12:00Z" w:initials="a">
    <w:p w:rsidR="009F0DC8" w:rsidRPr="00F13665" w:rsidRDefault="009F0DC8" w:rsidP="006467EA">
      <w:pPr>
        <w:pStyle w:val="CommentText"/>
        <w:rPr>
          <w:rFonts w:ascii="Sylfaen" w:hAnsi="Sylfaen"/>
        </w:rPr>
      </w:pPr>
      <w:r>
        <w:rPr>
          <w:rStyle w:val="CommentReference"/>
        </w:rPr>
        <w:annotationRef/>
      </w:r>
      <w:r>
        <w:rPr>
          <w:rFonts w:ascii="Sylfaen" w:hAnsi="Sylfaen"/>
        </w:rPr>
        <w:t xml:space="preserve">Սխալ բնօրինակ տեքստում։ Ներկայացված անվանմամբ ընթացակարգի ճիշտ ծածկագիրն է՝ </w:t>
      </w:r>
      <w:r>
        <w:rPr>
          <w:rFonts w:ascii="Sylfaen" w:hAnsi="Sylfaen"/>
          <w:sz w:val="24"/>
        </w:rPr>
        <w:t>P.LS.01.PRC.009</w:t>
      </w: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2FE" w:rsidRDefault="00D952FE" w:rsidP="00A4489C">
      <w:pPr>
        <w:spacing w:after="0" w:line="240" w:lineRule="auto"/>
      </w:pPr>
      <w:r>
        <w:separator/>
      </w:r>
    </w:p>
  </w:endnote>
  <w:endnote w:type="continuationSeparator" w:id="0">
    <w:p w:rsidR="00D952FE" w:rsidRDefault="00D952FE" w:rsidP="00A4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2FE" w:rsidRDefault="00D952FE" w:rsidP="00A4489C">
      <w:pPr>
        <w:spacing w:after="0" w:line="240" w:lineRule="auto"/>
      </w:pPr>
      <w:r>
        <w:separator/>
      </w:r>
    </w:p>
  </w:footnote>
  <w:footnote w:type="continuationSeparator" w:id="0">
    <w:p w:rsidR="00D952FE" w:rsidRDefault="00D952FE" w:rsidP="00A44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18"/>
      <w:docPartObj>
        <w:docPartGallery w:val="Page Numbers (Top of Page)"/>
        <w:docPartUnique/>
      </w:docPartObj>
    </w:sdtPr>
    <w:sdtEndPr/>
    <w:sdtContent>
      <w:p w:rsidR="009B5F0C" w:rsidRPr="003055E1" w:rsidRDefault="00117820">
        <w:pPr>
          <w:pStyle w:val="Header"/>
          <w:jc w:val="center"/>
          <w:rPr>
            <w:rFonts w:ascii="Sylfaen" w:hAnsi="Sylfaen"/>
            <w:sz w:val="24"/>
            <w:szCs w:val="24"/>
          </w:rPr>
        </w:pPr>
        <w:r w:rsidRPr="003055E1">
          <w:rPr>
            <w:rFonts w:ascii="Sylfaen" w:hAnsi="Sylfaen"/>
            <w:sz w:val="24"/>
            <w:szCs w:val="24"/>
          </w:rPr>
          <w:fldChar w:fldCharType="begin"/>
        </w:r>
        <w:r w:rsidR="009B5F0C" w:rsidRPr="003055E1">
          <w:rPr>
            <w:rFonts w:ascii="Sylfaen" w:hAnsi="Sylfaen"/>
            <w:sz w:val="24"/>
            <w:szCs w:val="24"/>
          </w:rPr>
          <w:instrText xml:space="preserve"> PAGE   \* MERGEFORMAT </w:instrText>
        </w:r>
        <w:r w:rsidRPr="003055E1">
          <w:rPr>
            <w:rFonts w:ascii="Sylfaen" w:hAnsi="Sylfaen"/>
            <w:sz w:val="24"/>
            <w:szCs w:val="24"/>
          </w:rPr>
          <w:fldChar w:fldCharType="separate"/>
        </w:r>
        <w:r w:rsidR="00B54C88">
          <w:rPr>
            <w:rFonts w:ascii="Sylfaen" w:hAnsi="Sylfaen"/>
            <w:noProof/>
            <w:sz w:val="24"/>
            <w:szCs w:val="24"/>
          </w:rPr>
          <w:t>149</w:t>
        </w:r>
        <w:r w:rsidRPr="003055E1">
          <w:rPr>
            <w:rFonts w:ascii="Sylfaen" w:hAnsi="Sylfaen"/>
            <w:sz w:val="24"/>
            <w:szCs w:val="24"/>
          </w:rPr>
          <w:fldChar w:fldCharType="end"/>
        </w:r>
      </w:p>
    </w:sdtContent>
  </w:sdt>
  <w:p w:rsidR="009F0DC8" w:rsidRPr="003055E1" w:rsidRDefault="009F0DC8">
    <w:pPr>
      <w:spacing w:after="0" w:line="200" w:lineRule="exact"/>
      <w:rPr>
        <w:rFonts w:ascii="Sylfaen" w:hAnsi="Sylfaen"/>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02"/>
      <w:docPartObj>
        <w:docPartGallery w:val="Page Numbers (Top of Page)"/>
        <w:docPartUnique/>
      </w:docPartObj>
    </w:sdtPr>
    <w:sdtEndPr/>
    <w:sdtContent>
      <w:p w:rsidR="00155DA2" w:rsidRPr="008E613D" w:rsidRDefault="00117820">
        <w:pPr>
          <w:pStyle w:val="Header"/>
          <w:jc w:val="center"/>
          <w:rPr>
            <w:rFonts w:ascii="Sylfaen" w:hAnsi="Sylfaen"/>
            <w:sz w:val="24"/>
            <w:szCs w:val="24"/>
          </w:rPr>
        </w:pPr>
        <w:r w:rsidRPr="008E613D">
          <w:rPr>
            <w:rFonts w:ascii="Sylfaen" w:hAnsi="Sylfaen"/>
            <w:sz w:val="24"/>
            <w:szCs w:val="24"/>
          </w:rPr>
          <w:fldChar w:fldCharType="begin"/>
        </w:r>
        <w:r w:rsidR="00155DA2" w:rsidRPr="008E613D">
          <w:rPr>
            <w:rFonts w:ascii="Sylfaen" w:hAnsi="Sylfaen"/>
            <w:sz w:val="24"/>
            <w:szCs w:val="24"/>
          </w:rPr>
          <w:instrText xml:space="preserve"> PAGE   \* MERGEFORMAT </w:instrText>
        </w:r>
        <w:r w:rsidRPr="008E613D">
          <w:rPr>
            <w:rFonts w:ascii="Sylfaen" w:hAnsi="Sylfaen"/>
            <w:sz w:val="24"/>
            <w:szCs w:val="24"/>
          </w:rPr>
          <w:fldChar w:fldCharType="separate"/>
        </w:r>
        <w:r w:rsidR="00B54C88">
          <w:rPr>
            <w:rFonts w:ascii="Sylfaen" w:hAnsi="Sylfaen"/>
            <w:noProof/>
            <w:sz w:val="24"/>
            <w:szCs w:val="24"/>
          </w:rPr>
          <w:t>6</w:t>
        </w:r>
        <w:r w:rsidRPr="008E613D">
          <w:rPr>
            <w:rFonts w:ascii="Sylfaen" w:hAnsi="Sylfaen"/>
            <w:sz w:val="24"/>
            <w:szCs w:val="24"/>
          </w:rPr>
          <w:fldChar w:fldCharType="end"/>
        </w:r>
      </w:p>
    </w:sdtContent>
  </w:sdt>
  <w:p w:rsidR="00155DA2" w:rsidRPr="008E613D" w:rsidRDefault="00155DA2">
    <w:pPr>
      <w:spacing w:after="0" w:line="0" w:lineRule="atLeast"/>
      <w:rPr>
        <w:rFonts w:ascii="Sylfaen" w:hAnsi="Sylfae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17"/>
      <w:docPartObj>
        <w:docPartGallery w:val="Page Numbers (Top of Page)"/>
        <w:docPartUnique/>
      </w:docPartObj>
    </w:sdtPr>
    <w:sdtEndPr/>
    <w:sdtContent>
      <w:p w:rsidR="00097D43" w:rsidRPr="00AE013E" w:rsidRDefault="00117820">
        <w:pPr>
          <w:pStyle w:val="Header"/>
          <w:jc w:val="center"/>
          <w:rPr>
            <w:rFonts w:ascii="Sylfaen" w:hAnsi="Sylfaen"/>
            <w:sz w:val="24"/>
            <w:szCs w:val="24"/>
          </w:rPr>
        </w:pPr>
        <w:r w:rsidRPr="00AE013E">
          <w:rPr>
            <w:rFonts w:ascii="Sylfaen" w:hAnsi="Sylfaen"/>
            <w:sz w:val="24"/>
            <w:szCs w:val="24"/>
          </w:rPr>
          <w:fldChar w:fldCharType="begin"/>
        </w:r>
        <w:r w:rsidR="00097D43" w:rsidRPr="00AE013E">
          <w:rPr>
            <w:rFonts w:ascii="Sylfaen" w:hAnsi="Sylfaen"/>
            <w:sz w:val="24"/>
            <w:szCs w:val="24"/>
          </w:rPr>
          <w:instrText xml:space="preserve"> PAGE   \* MERGEFORMAT </w:instrText>
        </w:r>
        <w:r w:rsidRPr="00AE013E">
          <w:rPr>
            <w:rFonts w:ascii="Sylfaen" w:hAnsi="Sylfaen"/>
            <w:sz w:val="24"/>
            <w:szCs w:val="24"/>
          </w:rPr>
          <w:fldChar w:fldCharType="separate"/>
        </w:r>
        <w:r w:rsidR="00B54C88">
          <w:rPr>
            <w:rFonts w:ascii="Sylfaen" w:hAnsi="Sylfaen"/>
            <w:noProof/>
            <w:sz w:val="24"/>
            <w:szCs w:val="24"/>
          </w:rPr>
          <w:t>16</w:t>
        </w:r>
        <w:r w:rsidRPr="00AE013E">
          <w:rPr>
            <w:rFonts w:ascii="Sylfaen" w:hAnsi="Sylfaen"/>
            <w:sz w:val="24"/>
            <w:szCs w:val="24"/>
          </w:rPr>
          <w:fldChar w:fldCharType="end"/>
        </w:r>
      </w:p>
    </w:sdtContent>
  </w:sdt>
  <w:p w:rsidR="00097D43" w:rsidRPr="00AE013E" w:rsidRDefault="00097D43">
    <w:pPr>
      <w:spacing w:after="0" w:line="200" w:lineRule="exact"/>
      <w:rPr>
        <w:rFonts w:ascii="Sylfaen" w:hAnsi="Sylfae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2D2" w:rsidRPr="004B52D2" w:rsidRDefault="004B52D2">
    <w:pPr>
      <w:pStyle w:val="Header"/>
      <w:jc w:val="center"/>
      <w:rPr>
        <w:rFonts w:ascii="Sylfaen" w:hAnsi="Sylfaen"/>
        <w:sz w:val="24"/>
        <w:szCs w:val="24"/>
      </w:rPr>
    </w:pPr>
  </w:p>
  <w:p w:rsidR="004B52D2" w:rsidRPr="009B5F0C" w:rsidRDefault="004B52D2">
    <w:pPr>
      <w:pStyle w:val="Header"/>
      <w:rPr>
        <w:rFonts w:ascii="Sylfaen" w:hAnsi="Sylfae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399"/>
      <w:docPartObj>
        <w:docPartGallery w:val="Page Numbers (Top of Page)"/>
        <w:docPartUnique/>
      </w:docPartObj>
    </w:sdtPr>
    <w:sdtEndPr/>
    <w:sdtContent>
      <w:p w:rsidR="00CB07F1" w:rsidRPr="00CB07F1" w:rsidRDefault="00117820">
        <w:pPr>
          <w:pStyle w:val="Header"/>
          <w:jc w:val="center"/>
          <w:rPr>
            <w:rFonts w:ascii="Sylfaen" w:hAnsi="Sylfaen"/>
            <w:sz w:val="24"/>
            <w:szCs w:val="24"/>
          </w:rPr>
        </w:pPr>
        <w:r w:rsidRPr="00CB07F1">
          <w:rPr>
            <w:rFonts w:ascii="Sylfaen" w:hAnsi="Sylfaen"/>
            <w:sz w:val="24"/>
            <w:szCs w:val="24"/>
          </w:rPr>
          <w:fldChar w:fldCharType="begin"/>
        </w:r>
        <w:r w:rsidR="00CB07F1" w:rsidRPr="00CB07F1">
          <w:rPr>
            <w:rFonts w:ascii="Sylfaen" w:hAnsi="Sylfaen"/>
            <w:sz w:val="24"/>
            <w:szCs w:val="24"/>
          </w:rPr>
          <w:instrText xml:space="preserve"> PAGE   \* MERGEFORMAT </w:instrText>
        </w:r>
        <w:r w:rsidRPr="00CB07F1">
          <w:rPr>
            <w:rFonts w:ascii="Sylfaen" w:hAnsi="Sylfaen"/>
            <w:sz w:val="24"/>
            <w:szCs w:val="24"/>
          </w:rPr>
          <w:fldChar w:fldCharType="separate"/>
        </w:r>
        <w:r w:rsidR="00B54C88">
          <w:rPr>
            <w:rFonts w:ascii="Sylfaen" w:hAnsi="Sylfaen"/>
            <w:noProof/>
            <w:sz w:val="24"/>
            <w:szCs w:val="24"/>
          </w:rPr>
          <w:t>43</w:t>
        </w:r>
        <w:r w:rsidRPr="00CB07F1">
          <w:rPr>
            <w:rFonts w:ascii="Sylfaen" w:hAnsi="Sylfaen"/>
            <w:sz w:val="24"/>
            <w:szCs w:val="24"/>
          </w:rPr>
          <w:fldChar w:fldCharType="end"/>
        </w:r>
      </w:p>
    </w:sdtContent>
  </w:sdt>
  <w:p w:rsidR="009F0DC8" w:rsidRPr="00CB07F1" w:rsidRDefault="009F0DC8">
    <w:pPr>
      <w:spacing w:after="0" w:line="200" w:lineRule="exact"/>
      <w:rPr>
        <w:rFonts w:ascii="Sylfaen" w:hAnsi="Sylfae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13"/>
      <w:docPartObj>
        <w:docPartGallery w:val="Page Numbers (Top of Page)"/>
        <w:docPartUnique/>
      </w:docPartObj>
    </w:sdtPr>
    <w:sdtEndPr/>
    <w:sdtContent>
      <w:p w:rsidR="00D21401" w:rsidRPr="00CB07F1" w:rsidRDefault="00117820">
        <w:pPr>
          <w:pStyle w:val="Header"/>
          <w:jc w:val="center"/>
          <w:rPr>
            <w:rFonts w:ascii="Sylfaen" w:hAnsi="Sylfaen"/>
            <w:sz w:val="24"/>
            <w:szCs w:val="24"/>
          </w:rPr>
        </w:pPr>
        <w:r w:rsidRPr="00CB07F1">
          <w:rPr>
            <w:rFonts w:ascii="Sylfaen" w:hAnsi="Sylfaen"/>
            <w:sz w:val="24"/>
            <w:szCs w:val="24"/>
          </w:rPr>
          <w:fldChar w:fldCharType="begin"/>
        </w:r>
        <w:r w:rsidR="00D21401" w:rsidRPr="00CB07F1">
          <w:rPr>
            <w:rFonts w:ascii="Sylfaen" w:hAnsi="Sylfaen"/>
            <w:sz w:val="24"/>
            <w:szCs w:val="24"/>
          </w:rPr>
          <w:instrText xml:space="preserve"> PAGE   \* MERGEFORMAT </w:instrText>
        </w:r>
        <w:r w:rsidRPr="00CB07F1">
          <w:rPr>
            <w:rFonts w:ascii="Sylfaen" w:hAnsi="Sylfaen"/>
            <w:sz w:val="24"/>
            <w:szCs w:val="24"/>
          </w:rPr>
          <w:fldChar w:fldCharType="separate"/>
        </w:r>
        <w:r w:rsidR="00B54C88">
          <w:rPr>
            <w:rFonts w:ascii="Sylfaen" w:hAnsi="Sylfaen"/>
            <w:noProof/>
            <w:sz w:val="24"/>
            <w:szCs w:val="24"/>
          </w:rPr>
          <w:t>59</w:t>
        </w:r>
        <w:r w:rsidRPr="00CB07F1">
          <w:rPr>
            <w:rFonts w:ascii="Sylfaen" w:hAnsi="Sylfaen"/>
            <w:sz w:val="24"/>
            <w:szCs w:val="24"/>
          </w:rPr>
          <w:fldChar w:fldCharType="end"/>
        </w:r>
      </w:p>
    </w:sdtContent>
  </w:sdt>
  <w:p w:rsidR="00D21401" w:rsidRPr="00CB07F1" w:rsidRDefault="00D21401">
    <w:pPr>
      <w:spacing w:after="0" w:line="200" w:lineRule="exact"/>
      <w:rPr>
        <w:rFonts w:ascii="Sylfaen" w:hAnsi="Sylfae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10"/>
      <w:docPartObj>
        <w:docPartGallery w:val="Page Numbers (Top of Page)"/>
        <w:docPartUnique/>
      </w:docPartObj>
    </w:sdtPr>
    <w:sdtEndPr/>
    <w:sdtContent>
      <w:p w:rsidR="00824E51" w:rsidRPr="00AE013E" w:rsidRDefault="00117820">
        <w:pPr>
          <w:pStyle w:val="Header"/>
          <w:jc w:val="center"/>
          <w:rPr>
            <w:rFonts w:ascii="Sylfaen" w:hAnsi="Sylfaen"/>
            <w:sz w:val="24"/>
            <w:szCs w:val="24"/>
          </w:rPr>
        </w:pPr>
        <w:r w:rsidRPr="00AE013E">
          <w:rPr>
            <w:rFonts w:ascii="Sylfaen" w:hAnsi="Sylfaen"/>
            <w:sz w:val="24"/>
            <w:szCs w:val="24"/>
          </w:rPr>
          <w:fldChar w:fldCharType="begin"/>
        </w:r>
        <w:r w:rsidR="00824E51" w:rsidRPr="00AE013E">
          <w:rPr>
            <w:rFonts w:ascii="Sylfaen" w:hAnsi="Sylfaen"/>
            <w:sz w:val="24"/>
            <w:szCs w:val="24"/>
          </w:rPr>
          <w:instrText xml:space="preserve"> PAGE   \* MERGEFORMAT </w:instrText>
        </w:r>
        <w:r w:rsidRPr="00AE013E">
          <w:rPr>
            <w:rFonts w:ascii="Sylfaen" w:hAnsi="Sylfaen"/>
            <w:sz w:val="24"/>
            <w:szCs w:val="24"/>
          </w:rPr>
          <w:fldChar w:fldCharType="separate"/>
        </w:r>
        <w:r w:rsidR="00B54C88">
          <w:rPr>
            <w:rFonts w:ascii="Sylfaen" w:hAnsi="Sylfaen"/>
            <w:noProof/>
            <w:sz w:val="24"/>
            <w:szCs w:val="24"/>
          </w:rPr>
          <w:t>14</w:t>
        </w:r>
        <w:r w:rsidRPr="00AE013E">
          <w:rPr>
            <w:rFonts w:ascii="Sylfaen" w:hAnsi="Sylfaen"/>
            <w:sz w:val="24"/>
            <w:szCs w:val="24"/>
          </w:rPr>
          <w:fldChar w:fldCharType="end"/>
        </w:r>
      </w:p>
    </w:sdtContent>
  </w:sdt>
  <w:p w:rsidR="00824E51" w:rsidRPr="00AE013E" w:rsidRDefault="00824E51">
    <w:pPr>
      <w:spacing w:after="0" w:line="200" w:lineRule="exact"/>
      <w:rPr>
        <w:rFonts w:ascii="Sylfaen" w:hAnsi="Sylfae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08"/>
      <w:docPartObj>
        <w:docPartGallery w:val="Page Numbers (Top of Page)"/>
        <w:docPartUnique/>
      </w:docPartObj>
    </w:sdtPr>
    <w:sdtEndPr/>
    <w:sdtContent>
      <w:p w:rsidR="00B148BE" w:rsidRPr="00D4728A" w:rsidRDefault="00117820">
        <w:pPr>
          <w:pStyle w:val="Header"/>
          <w:jc w:val="center"/>
          <w:rPr>
            <w:rFonts w:ascii="Sylfaen" w:hAnsi="Sylfaen"/>
            <w:sz w:val="24"/>
            <w:szCs w:val="24"/>
          </w:rPr>
        </w:pPr>
        <w:r w:rsidRPr="00D4728A">
          <w:rPr>
            <w:rFonts w:ascii="Sylfaen" w:hAnsi="Sylfaen"/>
            <w:sz w:val="24"/>
            <w:szCs w:val="24"/>
          </w:rPr>
          <w:fldChar w:fldCharType="begin"/>
        </w:r>
        <w:r w:rsidR="00B148BE" w:rsidRPr="00D4728A">
          <w:rPr>
            <w:rFonts w:ascii="Sylfaen" w:hAnsi="Sylfaen"/>
            <w:sz w:val="24"/>
            <w:szCs w:val="24"/>
          </w:rPr>
          <w:instrText xml:space="preserve"> PAGE   \* MERGEFORMAT </w:instrText>
        </w:r>
        <w:r w:rsidRPr="00D4728A">
          <w:rPr>
            <w:rFonts w:ascii="Sylfaen" w:hAnsi="Sylfaen"/>
            <w:sz w:val="24"/>
            <w:szCs w:val="24"/>
          </w:rPr>
          <w:fldChar w:fldCharType="separate"/>
        </w:r>
        <w:r w:rsidR="00B54C88">
          <w:rPr>
            <w:rFonts w:ascii="Sylfaen" w:hAnsi="Sylfaen"/>
            <w:noProof/>
            <w:sz w:val="24"/>
            <w:szCs w:val="24"/>
          </w:rPr>
          <w:t>49</w:t>
        </w:r>
        <w:r w:rsidRPr="00D4728A">
          <w:rPr>
            <w:rFonts w:ascii="Sylfaen" w:hAnsi="Sylfaen"/>
            <w:sz w:val="24"/>
            <w:szCs w:val="24"/>
          </w:rPr>
          <w:fldChar w:fldCharType="end"/>
        </w:r>
      </w:p>
    </w:sdtContent>
  </w:sdt>
  <w:p w:rsidR="009F0DC8" w:rsidRPr="00D4728A" w:rsidRDefault="009F0DC8">
    <w:pPr>
      <w:spacing w:after="0" w:line="200" w:lineRule="exact"/>
      <w:rPr>
        <w:rFonts w:ascii="Sylfaen" w:hAnsi="Sylfae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BE" w:rsidRDefault="00B148B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4"/>
        <w:szCs w:val="24"/>
      </w:rPr>
      <w:id w:val="4987401"/>
      <w:docPartObj>
        <w:docPartGallery w:val="Page Numbers (Top of Page)"/>
        <w:docPartUnique/>
      </w:docPartObj>
    </w:sdtPr>
    <w:sdtEndPr/>
    <w:sdtContent>
      <w:p w:rsidR="007F749E" w:rsidRPr="008E613D" w:rsidRDefault="00117820">
        <w:pPr>
          <w:pStyle w:val="Header"/>
          <w:jc w:val="center"/>
          <w:rPr>
            <w:rFonts w:ascii="Sylfaen" w:hAnsi="Sylfaen"/>
            <w:sz w:val="24"/>
            <w:szCs w:val="24"/>
          </w:rPr>
        </w:pPr>
        <w:r w:rsidRPr="008E613D">
          <w:rPr>
            <w:rFonts w:ascii="Sylfaen" w:hAnsi="Sylfaen"/>
            <w:sz w:val="24"/>
            <w:szCs w:val="24"/>
          </w:rPr>
          <w:fldChar w:fldCharType="begin"/>
        </w:r>
        <w:r w:rsidR="007F749E" w:rsidRPr="008E613D">
          <w:rPr>
            <w:rFonts w:ascii="Sylfaen" w:hAnsi="Sylfaen"/>
            <w:sz w:val="24"/>
            <w:szCs w:val="24"/>
          </w:rPr>
          <w:instrText xml:space="preserve"> PAGE   \* MERGEFORMAT </w:instrText>
        </w:r>
        <w:r w:rsidRPr="008E613D">
          <w:rPr>
            <w:rFonts w:ascii="Sylfaen" w:hAnsi="Sylfaen"/>
            <w:sz w:val="24"/>
            <w:szCs w:val="24"/>
          </w:rPr>
          <w:fldChar w:fldCharType="separate"/>
        </w:r>
        <w:r w:rsidR="00B54C88">
          <w:rPr>
            <w:rFonts w:ascii="Sylfaen" w:hAnsi="Sylfaen"/>
            <w:noProof/>
            <w:sz w:val="24"/>
            <w:szCs w:val="24"/>
          </w:rPr>
          <w:t>257</w:t>
        </w:r>
        <w:r w:rsidRPr="008E613D">
          <w:rPr>
            <w:rFonts w:ascii="Sylfaen" w:hAnsi="Sylfaen"/>
            <w:sz w:val="24"/>
            <w:szCs w:val="24"/>
          </w:rPr>
          <w:fldChar w:fldCharType="end"/>
        </w:r>
      </w:p>
    </w:sdtContent>
  </w:sdt>
  <w:p w:rsidR="009F0DC8" w:rsidRPr="008E613D" w:rsidRDefault="009F0DC8">
    <w:pPr>
      <w:spacing w:after="0" w:line="0" w:lineRule="atLeast"/>
      <w:rPr>
        <w:rFonts w:ascii="Sylfaen" w:hAnsi="Sylfae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2D94"/>
    <w:multiLevelType w:val="multilevel"/>
    <w:tmpl w:val="9B745EC8"/>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810CED"/>
    <w:multiLevelType w:val="hybridMultilevel"/>
    <w:tmpl w:val="C9707714"/>
    <w:lvl w:ilvl="0" w:tplc="E7D8007A">
      <w:start w:val="1"/>
      <w:numFmt w:val="decimal"/>
      <w:lvlText w:val="%1."/>
      <w:lvlJc w:val="left"/>
      <w:pPr>
        <w:ind w:left="927" w:hanging="360"/>
      </w:pPr>
      <w:rPr>
        <w:rFonts w:eastAsiaTheme="minorEastAsia"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2E3608A3"/>
    <w:multiLevelType w:val="multilevel"/>
    <w:tmpl w:val="7376DE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113253"/>
    <w:multiLevelType w:val="hybridMultilevel"/>
    <w:tmpl w:val="83B685AA"/>
    <w:lvl w:ilvl="0" w:tplc="1ADCE638">
      <w:start w:val="1"/>
      <w:numFmt w:val="decimal"/>
      <w:lvlText w:val="%1."/>
      <w:lvlJc w:val="left"/>
      <w:pPr>
        <w:ind w:left="927" w:hanging="360"/>
      </w:pPr>
      <w:rPr>
        <w:rFonts w:eastAsiaTheme="minorEastAsia"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9291B0D"/>
    <w:multiLevelType w:val="multilevel"/>
    <w:tmpl w:val="FB4C2C6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2759A9"/>
    <w:multiLevelType w:val="multilevel"/>
    <w:tmpl w:val="DB9C8BFA"/>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564132"/>
    <w:multiLevelType w:val="multilevel"/>
    <w:tmpl w:val="A24E302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B15418"/>
    <w:multiLevelType w:val="multilevel"/>
    <w:tmpl w:val="D9A8B228"/>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0"/>
  </w:num>
  <w:num w:numId="4">
    <w:abstractNumId w:val="4"/>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1365"/>
    <w:rsid w:val="00010D5D"/>
    <w:rsid w:val="000245D2"/>
    <w:rsid w:val="00025F30"/>
    <w:rsid w:val="00035AB2"/>
    <w:rsid w:val="00045359"/>
    <w:rsid w:val="00054C8B"/>
    <w:rsid w:val="0006386F"/>
    <w:rsid w:val="000812DC"/>
    <w:rsid w:val="00081389"/>
    <w:rsid w:val="000843E9"/>
    <w:rsid w:val="000875DF"/>
    <w:rsid w:val="00097D43"/>
    <w:rsid w:val="000A7BA6"/>
    <w:rsid w:val="000B66FF"/>
    <w:rsid w:val="000B6EEC"/>
    <w:rsid w:val="000C0B77"/>
    <w:rsid w:val="000C590D"/>
    <w:rsid w:val="000D0324"/>
    <w:rsid w:val="000E12CB"/>
    <w:rsid w:val="000E1EA9"/>
    <w:rsid w:val="000E3F46"/>
    <w:rsid w:val="000E7AFD"/>
    <w:rsid w:val="000F1410"/>
    <w:rsid w:val="000F2A0D"/>
    <w:rsid w:val="00104648"/>
    <w:rsid w:val="0011037B"/>
    <w:rsid w:val="00110E8F"/>
    <w:rsid w:val="00112708"/>
    <w:rsid w:val="00112750"/>
    <w:rsid w:val="001146DD"/>
    <w:rsid w:val="00116A7F"/>
    <w:rsid w:val="001172F0"/>
    <w:rsid w:val="00117820"/>
    <w:rsid w:val="0012202F"/>
    <w:rsid w:val="00132F9E"/>
    <w:rsid w:val="00136170"/>
    <w:rsid w:val="00136293"/>
    <w:rsid w:val="00142C7D"/>
    <w:rsid w:val="00147EB4"/>
    <w:rsid w:val="00151D76"/>
    <w:rsid w:val="00155DA2"/>
    <w:rsid w:val="00155F19"/>
    <w:rsid w:val="001633BA"/>
    <w:rsid w:val="00167475"/>
    <w:rsid w:val="001707EB"/>
    <w:rsid w:val="001726A8"/>
    <w:rsid w:val="00173C21"/>
    <w:rsid w:val="00182BED"/>
    <w:rsid w:val="00184104"/>
    <w:rsid w:val="001910FF"/>
    <w:rsid w:val="001A4CCD"/>
    <w:rsid w:val="001C0F46"/>
    <w:rsid w:val="001C2724"/>
    <w:rsid w:val="001C5BBC"/>
    <w:rsid w:val="001F2F5B"/>
    <w:rsid w:val="001F58F0"/>
    <w:rsid w:val="00202E6D"/>
    <w:rsid w:val="002053B7"/>
    <w:rsid w:val="00206827"/>
    <w:rsid w:val="002268F3"/>
    <w:rsid w:val="0023251C"/>
    <w:rsid w:val="0023483B"/>
    <w:rsid w:val="00234BD1"/>
    <w:rsid w:val="00236954"/>
    <w:rsid w:val="00255930"/>
    <w:rsid w:val="00260B2D"/>
    <w:rsid w:val="00272F40"/>
    <w:rsid w:val="00276BB5"/>
    <w:rsid w:val="002771E6"/>
    <w:rsid w:val="00281B30"/>
    <w:rsid w:val="00281FF1"/>
    <w:rsid w:val="002824A6"/>
    <w:rsid w:val="00286332"/>
    <w:rsid w:val="00287441"/>
    <w:rsid w:val="002A5907"/>
    <w:rsid w:val="002A65FD"/>
    <w:rsid w:val="002B43D5"/>
    <w:rsid w:val="002B4727"/>
    <w:rsid w:val="002C4756"/>
    <w:rsid w:val="002C6175"/>
    <w:rsid w:val="002E3918"/>
    <w:rsid w:val="002F41DD"/>
    <w:rsid w:val="00304DDF"/>
    <w:rsid w:val="003055E1"/>
    <w:rsid w:val="0030734F"/>
    <w:rsid w:val="00311104"/>
    <w:rsid w:val="003148A7"/>
    <w:rsid w:val="0032060C"/>
    <w:rsid w:val="00324678"/>
    <w:rsid w:val="00324F89"/>
    <w:rsid w:val="003271C5"/>
    <w:rsid w:val="00341E1E"/>
    <w:rsid w:val="0034398D"/>
    <w:rsid w:val="00345B8B"/>
    <w:rsid w:val="00346B74"/>
    <w:rsid w:val="0035292A"/>
    <w:rsid w:val="00353032"/>
    <w:rsid w:val="00353883"/>
    <w:rsid w:val="00360C25"/>
    <w:rsid w:val="00363006"/>
    <w:rsid w:val="00367D6F"/>
    <w:rsid w:val="00367E74"/>
    <w:rsid w:val="00395874"/>
    <w:rsid w:val="003973E2"/>
    <w:rsid w:val="003A11C7"/>
    <w:rsid w:val="003A2FA2"/>
    <w:rsid w:val="003A397C"/>
    <w:rsid w:val="003B56FC"/>
    <w:rsid w:val="003F5584"/>
    <w:rsid w:val="00400A5B"/>
    <w:rsid w:val="00400C1E"/>
    <w:rsid w:val="00401FBD"/>
    <w:rsid w:val="00402E9C"/>
    <w:rsid w:val="00406665"/>
    <w:rsid w:val="004125F5"/>
    <w:rsid w:val="00413381"/>
    <w:rsid w:val="004166D0"/>
    <w:rsid w:val="004311DE"/>
    <w:rsid w:val="004466C1"/>
    <w:rsid w:val="0046225E"/>
    <w:rsid w:val="00467CC9"/>
    <w:rsid w:val="004701B8"/>
    <w:rsid w:val="00472574"/>
    <w:rsid w:val="00472ABA"/>
    <w:rsid w:val="00481764"/>
    <w:rsid w:val="00490CB2"/>
    <w:rsid w:val="00496DAF"/>
    <w:rsid w:val="004A6261"/>
    <w:rsid w:val="004B52D2"/>
    <w:rsid w:val="004B790F"/>
    <w:rsid w:val="004C06D2"/>
    <w:rsid w:val="004C55BF"/>
    <w:rsid w:val="004C56E7"/>
    <w:rsid w:val="004C78A7"/>
    <w:rsid w:val="004F3302"/>
    <w:rsid w:val="005003FD"/>
    <w:rsid w:val="00506FE0"/>
    <w:rsid w:val="0051084A"/>
    <w:rsid w:val="00513520"/>
    <w:rsid w:val="00514376"/>
    <w:rsid w:val="00526F0A"/>
    <w:rsid w:val="00527540"/>
    <w:rsid w:val="0053421B"/>
    <w:rsid w:val="00537B7A"/>
    <w:rsid w:val="005423C3"/>
    <w:rsid w:val="005501AA"/>
    <w:rsid w:val="00555970"/>
    <w:rsid w:val="00561F8C"/>
    <w:rsid w:val="00576037"/>
    <w:rsid w:val="00577D81"/>
    <w:rsid w:val="00580DC5"/>
    <w:rsid w:val="0058180C"/>
    <w:rsid w:val="00582B04"/>
    <w:rsid w:val="00587237"/>
    <w:rsid w:val="0059792B"/>
    <w:rsid w:val="005A18D8"/>
    <w:rsid w:val="005B09E4"/>
    <w:rsid w:val="005B2CDF"/>
    <w:rsid w:val="005B5883"/>
    <w:rsid w:val="005C1365"/>
    <w:rsid w:val="005C14EF"/>
    <w:rsid w:val="005C288F"/>
    <w:rsid w:val="005C7BBB"/>
    <w:rsid w:val="005D734F"/>
    <w:rsid w:val="005E628F"/>
    <w:rsid w:val="005E7B52"/>
    <w:rsid w:val="00601E2C"/>
    <w:rsid w:val="00603293"/>
    <w:rsid w:val="006047AF"/>
    <w:rsid w:val="00617D6C"/>
    <w:rsid w:val="0062283E"/>
    <w:rsid w:val="00631D0C"/>
    <w:rsid w:val="006448B8"/>
    <w:rsid w:val="0064678E"/>
    <w:rsid w:val="006467EA"/>
    <w:rsid w:val="00665799"/>
    <w:rsid w:val="006678AF"/>
    <w:rsid w:val="0067507E"/>
    <w:rsid w:val="006755EC"/>
    <w:rsid w:val="0068314C"/>
    <w:rsid w:val="00690637"/>
    <w:rsid w:val="006A0EA8"/>
    <w:rsid w:val="006A5F4D"/>
    <w:rsid w:val="006A657C"/>
    <w:rsid w:val="006B038E"/>
    <w:rsid w:val="006B55A3"/>
    <w:rsid w:val="006E7DF8"/>
    <w:rsid w:val="006F21F4"/>
    <w:rsid w:val="00701A86"/>
    <w:rsid w:val="00701CD3"/>
    <w:rsid w:val="00703663"/>
    <w:rsid w:val="007055F4"/>
    <w:rsid w:val="00713D10"/>
    <w:rsid w:val="00736017"/>
    <w:rsid w:val="00745470"/>
    <w:rsid w:val="0075534C"/>
    <w:rsid w:val="00765284"/>
    <w:rsid w:val="00767E2A"/>
    <w:rsid w:val="007762B3"/>
    <w:rsid w:val="007847D8"/>
    <w:rsid w:val="00785DDF"/>
    <w:rsid w:val="007A15D0"/>
    <w:rsid w:val="007B1124"/>
    <w:rsid w:val="007C109F"/>
    <w:rsid w:val="007D1A79"/>
    <w:rsid w:val="007D3DAE"/>
    <w:rsid w:val="007D7289"/>
    <w:rsid w:val="007E2076"/>
    <w:rsid w:val="007F1E3E"/>
    <w:rsid w:val="007F54AD"/>
    <w:rsid w:val="007F749E"/>
    <w:rsid w:val="007F76CE"/>
    <w:rsid w:val="008157C3"/>
    <w:rsid w:val="00823AAF"/>
    <w:rsid w:val="00824E51"/>
    <w:rsid w:val="00833FA0"/>
    <w:rsid w:val="00835778"/>
    <w:rsid w:val="00842D74"/>
    <w:rsid w:val="00863E0A"/>
    <w:rsid w:val="008652B0"/>
    <w:rsid w:val="008773B1"/>
    <w:rsid w:val="008826BD"/>
    <w:rsid w:val="00896E7F"/>
    <w:rsid w:val="008A0F1A"/>
    <w:rsid w:val="008A15D1"/>
    <w:rsid w:val="008A6284"/>
    <w:rsid w:val="008A719C"/>
    <w:rsid w:val="008A7EAF"/>
    <w:rsid w:val="008B7420"/>
    <w:rsid w:val="008E2F3A"/>
    <w:rsid w:val="008E5276"/>
    <w:rsid w:val="008E613D"/>
    <w:rsid w:val="008E7966"/>
    <w:rsid w:val="0090077E"/>
    <w:rsid w:val="00901B49"/>
    <w:rsid w:val="009026CA"/>
    <w:rsid w:val="009061D1"/>
    <w:rsid w:val="00910507"/>
    <w:rsid w:val="00911398"/>
    <w:rsid w:val="00913EA2"/>
    <w:rsid w:val="00917FE4"/>
    <w:rsid w:val="009218C1"/>
    <w:rsid w:val="00932385"/>
    <w:rsid w:val="00934F34"/>
    <w:rsid w:val="009416CA"/>
    <w:rsid w:val="00944156"/>
    <w:rsid w:val="009513F7"/>
    <w:rsid w:val="00964FB9"/>
    <w:rsid w:val="009752E1"/>
    <w:rsid w:val="00976AAE"/>
    <w:rsid w:val="00984FFB"/>
    <w:rsid w:val="009966C2"/>
    <w:rsid w:val="009A22AD"/>
    <w:rsid w:val="009B099A"/>
    <w:rsid w:val="009B5F0C"/>
    <w:rsid w:val="009B6167"/>
    <w:rsid w:val="009C088B"/>
    <w:rsid w:val="009E28AE"/>
    <w:rsid w:val="009F0DC8"/>
    <w:rsid w:val="009F4450"/>
    <w:rsid w:val="009F6B6F"/>
    <w:rsid w:val="009F720D"/>
    <w:rsid w:val="00A00FFF"/>
    <w:rsid w:val="00A01827"/>
    <w:rsid w:val="00A0272A"/>
    <w:rsid w:val="00A043ED"/>
    <w:rsid w:val="00A112BB"/>
    <w:rsid w:val="00A12F7E"/>
    <w:rsid w:val="00A16048"/>
    <w:rsid w:val="00A1656A"/>
    <w:rsid w:val="00A17DC8"/>
    <w:rsid w:val="00A24B07"/>
    <w:rsid w:val="00A4489C"/>
    <w:rsid w:val="00A513C7"/>
    <w:rsid w:val="00A537E9"/>
    <w:rsid w:val="00A6761D"/>
    <w:rsid w:val="00A727D6"/>
    <w:rsid w:val="00A91927"/>
    <w:rsid w:val="00A93F56"/>
    <w:rsid w:val="00AA568C"/>
    <w:rsid w:val="00AB134A"/>
    <w:rsid w:val="00AC2301"/>
    <w:rsid w:val="00AE013E"/>
    <w:rsid w:val="00AF0725"/>
    <w:rsid w:val="00AF68CC"/>
    <w:rsid w:val="00B017EA"/>
    <w:rsid w:val="00B148BE"/>
    <w:rsid w:val="00B15B49"/>
    <w:rsid w:val="00B33EC9"/>
    <w:rsid w:val="00B347D2"/>
    <w:rsid w:val="00B35547"/>
    <w:rsid w:val="00B3584B"/>
    <w:rsid w:val="00B36491"/>
    <w:rsid w:val="00B437C5"/>
    <w:rsid w:val="00B52BDE"/>
    <w:rsid w:val="00B54C88"/>
    <w:rsid w:val="00B85062"/>
    <w:rsid w:val="00B930D1"/>
    <w:rsid w:val="00BA19D9"/>
    <w:rsid w:val="00BA3309"/>
    <w:rsid w:val="00BA336D"/>
    <w:rsid w:val="00BA4625"/>
    <w:rsid w:val="00BA4D0A"/>
    <w:rsid w:val="00BA61F3"/>
    <w:rsid w:val="00BC721F"/>
    <w:rsid w:val="00BD0A60"/>
    <w:rsid w:val="00BE09FF"/>
    <w:rsid w:val="00BE2A52"/>
    <w:rsid w:val="00BF5888"/>
    <w:rsid w:val="00BF6D18"/>
    <w:rsid w:val="00C01A0F"/>
    <w:rsid w:val="00C04C7E"/>
    <w:rsid w:val="00C066D6"/>
    <w:rsid w:val="00C125CF"/>
    <w:rsid w:val="00C13F2A"/>
    <w:rsid w:val="00C1473D"/>
    <w:rsid w:val="00C21EC5"/>
    <w:rsid w:val="00C25311"/>
    <w:rsid w:val="00C311DF"/>
    <w:rsid w:val="00C31529"/>
    <w:rsid w:val="00C36CF0"/>
    <w:rsid w:val="00C373CC"/>
    <w:rsid w:val="00C37747"/>
    <w:rsid w:val="00C46B7B"/>
    <w:rsid w:val="00C61180"/>
    <w:rsid w:val="00C654AA"/>
    <w:rsid w:val="00C74AF3"/>
    <w:rsid w:val="00C75A34"/>
    <w:rsid w:val="00C84A80"/>
    <w:rsid w:val="00C85A43"/>
    <w:rsid w:val="00C9223B"/>
    <w:rsid w:val="00C96467"/>
    <w:rsid w:val="00CA1517"/>
    <w:rsid w:val="00CA2990"/>
    <w:rsid w:val="00CA4B01"/>
    <w:rsid w:val="00CA6C96"/>
    <w:rsid w:val="00CB07F1"/>
    <w:rsid w:val="00CB1499"/>
    <w:rsid w:val="00CB1C26"/>
    <w:rsid w:val="00CB25C0"/>
    <w:rsid w:val="00CB3043"/>
    <w:rsid w:val="00CD327C"/>
    <w:rsid w:val="00CD52CF"/>
    <w:rsid w:val="00CE19F4"/>
    <w:rsid w:val="00CE3F88"/>
    <w:rsid w:val="00CE6C93"/>
    <w:rsid w:val="00CF6186"/>
    <w:rsid w:val="00CF75A6"/>
    <w:rsid w:val="00D01747"/>
    <w:rsid w:val="00D05441"/>
    <w:rsid w:val="00D06A85"/>
    <w:rsid w:val="00D20D28"/>
    <w:rsid w:val="00D21401"/>
    <w:rsid w:val="00D355CA"/>
    <w:rsid w:val="00D35960"/>
    <w:rsid w:val="00D41EC5"/>
    <w:rsid w:val="00D4728A"/>
    <w:rsid w:val="00D506E9"/>
    <w:rsid w:val="00D50868"/>
    <w:rsid w:val="00D616E6"/>
    <w:rsid w:val="00D7322C"/>
    <w:rsid w:val="00D904D3"/>
    <w:rsid w:val="00D952FE"/>
    <w:rsid w:val="00DA5F2F"/>
    <w:rsid w:val="00DB1E12"/>
    <w:rsid w:val="00DB496C"/>
    <w:rsid w:val="00DB6ECF"/>
    <w:rsid w:val="00DC2C99"/>
    <w:rsid w:val="00DC3620"/>
    <w:rsid w:val="00DC66B3"/>
    <w:rsid w:val="00DE2D8A"/>
    <w:rsid w:val="00DF1CA2"/>
    <w:rsid w:val="00DF1DD8"/>
    <w:rsid w:val="00DF7C20"/>
    <w:rsid w:val="00E11430"/>
    <w:rsid w:val="00E13ADD"/>
    <w:rsid w:val="00E171D4"/>
    <w:rsid w:val="00E20A6A"/>
    <w:rsid w:val="00E21C40"/>
    <w:rsid w:val="00E23457"/>
    <w:rsid w:val="00E25518"/>
    <w:rsid w:val="00E350AB"/>
    <w:rsid w:val="00E352A3"/>
    <w:rsid w:val="00E3559B"/>
    <w:rsid w:val="00E364C8"/>
    <w:rsid w:val="00E40F1D"/>
    <w:rsid w:val="00E47BAC"/>
    <w:rsid w:val="00E51C2D"/>
    <w:rsid w:val="00E54038"/>
    <w:rsid w:val="00E5772A"/>
    <w:rsid w:val="00E63E4D"/>
    <w:rsid w:val="00E65388"/>
    <w:rsid w:val="00E713DD"/>
    <w:rsid w:val="00E94606"/>
    <w:rsid w:val="00EB40A3"/>
    <w:rsid w:val="00EC4EC5"/>
    <w:rsid w:val="00EC6011"/>
    <w:rsid w:val="00ED3D9F"/>
    <w:rsid w:val="00ED4A19"/>
    <w:rsid w:val="00EE580F"/>
    <w:rsid w:val="00EF66A3"/>
    <w:rsid w:val="00EF7C31"/>
    <w:rsid w:val="00EF7E63"/>
    <w:rsid w:val="00F107B9"/>
    <w:rsid w:val="00F12CE4"/>
    <w:rsid w:val="00F1373C"/>
    <w:rsid w:val="00F13967"/>
    <w:rsid w:val="00F14EA9"/>
    <w:rsid w:val="00F25678"/>
    <w:rsid w:val="00F27FE8"/>
    <w:rsid w:val="00F35FC7"/>
    <w:rsid w:val="00F438AD"/>
    <w:rsid w:val="00F50B94"/>
    <w:rsid w:val="00F71C3D"/>
    <w:rsid w:val="00F72E1C"/>
    <w:rsid w:val="00F739EE"/>
    <w:rsid w:val="00F80138"/>
    <w:rsid w:val="00F81CB0"/>
    <w:rsid w:val="00F87E69"/>
    <w:rsid w:val="00FA0693"/>
    <w:rsid w:val="00FA0739"/>
    <w:rsid w:val="00FB38E0"/>
    <w:rsid w:val="00FB56EE"/>
    <w:rsid w:val="00FB57FF"/>
    <w:rsid w:val="00FD134B"/>
    <w:rsid w:val="00FD4B0A"/>
    <w:rsid w:val="00FF1E2B"/>
    <w:rsid w:val="00FF5AA6"/>
    <w:rsid w:val="00FF707E"/>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365"/>
    <w:rPr>
      <w:rFonts w:eastAsiaTheme="minorEastAsia"/>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365"/>
    <w:pPr>
      <w:widowControl w:val="0"/>
      <w:tabs>
        <w:tab w:val="center" w:pos="4844"/>
        <w:tab w:val="right" w:pos="9689"/>
      </w:tabs>
      <w:spacing w:after="0" w:line="240" w:lineRule="auto"/>
    </w:pPr>
    <w:rPr>
      <w:rFonts w:eastAsiaTheme="minorHAnsi"/>
    </w:rPr>
  </w:style>
  <w:style w:type="character" w:customStyle="1" w:styleId="HeaderChar">
    <w:name w:val="Header Char"/>
    <w:basedOn w:val="DefaultParagraphFont"/>
    <w:link w:val="Header"/>
    <w:uiPriority w:val="99"/>
    <w:rsid w:val="005C1365"/>
    <w:rPr>
      <w:lang w:val="hy-AM" w:eastAsia="hy-AM" w:bidi="hy-AM"/>
    </w:rPr>
  </w:style>
  <w:style w:type="paragraph" w:styleId="Footer">
    <w:name w:val="footer"/>
    <w:basedOn w:val="Normal"/>
    <w:link w:val="FooterChar"/>
    <w:uiPriority w:val="99"/>
    <w:semiHidden/>
    <w:unhideWhenUsed/>
    <w:rsid w:val="005C1365"/>
    <w:pPr>
      <w:widowControl w:val="0"/>
      <w:tabs>
        <w:tab w:val="center" w:pos="4844"/>
        <w:tab w:val="right" w:pos="9689"/>
      </w:tabs>
      <w:spacing w:after="0" w:line="240" w:lineRule="auto"/>
    </w:pPr>
    <w:rPr>
      <w:rFonts w:eastAsiaTheme="minorHAnsi"/>
    </w:rPr>
  </w:style>
  <w:style w:type="character" w:customStyle="1" w:styleId="FooterChar">
    <w:name w:val="Footer Char"/>
    <w:basedOn w:val="DefaultParagraphFont"/>
    <w:link w:val="Footer"/>
    <w:uiPriority w:val="99"/>
    <w:semiHidden/>
    <w:rsid w:val="005C1365"/>
    <w:rPr>
      <w:lang w:val="hy-AM" w:eastAsia="hy-AM" w:bidi="hy-AM"/>
    </w:rPr>
  </w:style>
  <w:style w:type="character" w:customStyle="1" w:styleId="Bodytext3">
    <w:name w:val="Body text (3)_"/>
    <w:basedOn w:val="DefaultParagraphFont"/>
    <w:link w:val="Bodytext30"/>
    <w:rsid w:val="005C1365"/>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5C1365"/>
    <w:rPr>
      <w:rFonts w:ascii="Times New Roman" w:eastAsia="Times New Roman" w:hAnsi="Times New Roman" w:cs="Times New Roman"/>
      <w:b/>
      <w:bCs/>
      <w:sz w:val="36"/>
      <w:szCs w:val="36"/>
      <w:shd w:val="clear" w:color="auto" w:fill="FFFFFF"/>
    </w:rPr>
  </w:style>
  <w:style w:type="character" w:customStyle="1" w:styleId="Tablecaption4">
    <w:name w:val="Table caption (4)_"/>
    <w:basedOn w:val="DefaultParagraphFont"/>
    <w:link w:val="Tablecaption40"/>
    <w:rsid w:val="005C1365"/>
    <w:rPr>
      <w:rFonts w:ascii="Times New Roman" w:eastAsia="Times New Roman" w:hAnsi="Times New Roman" w:cs="Times New Roman"/>
      <w:b/>
      <w:bCs/>
      <w:sz w:val="30"/>
      <w:szCs w:val="30"/>
      <w:shd w:val="clear" w:color="auto" w:fill="FFFFFF"/>
    </w:rPr>
  </w:style>
  <w:style w:type="character" w:customStyle="1" w:styleId="Tablecaption4Spacing4pt">
    <w:name w:val="Table caption (4) + Spacing 4 pt"/>
    <w:basedOn w:val="Tablecaption4"/>
    <w:rsid w:val="005C1365"/>
    <w:rPr>
      <w:rFonts w:ascii="Times New Roman" w:eastAsia="Times New Roman" w:hAnsi="Times New Roman" w:cs="Times New Roman"/>
      <w:b/>
      <w:bCs/>
      <w:color w:val="000000"/>
      <w:spacing w:val="8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5C1365"/>
    <w:rPr>
      <w:rFonts w:ascii="Times New Roman" w:eastAsia="Times New Roman" w:hAnsi="Times New Roman" w:cs="Times New Roman"/>
      <w:sz w:val="30"/>
      <w:szCs w:val="30"/>
      <w:shd w:val="clear" w:color="auto" w:fill="FFFFFF"/>
    </w:rPr>
  </w:style>
  <w:style w:type="character" w:customStyle="1" w:styleId="Bodytext2Spacing2pt">
    <w:name w:val="Body text (2) + Spacing 2 pt"/>
    <w:basedOn w:val="Bodytext2"/>
    <w:rsid w:val="005C1365"/>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paragraph" w:customStyle="1" w:styleId="Bodytext30">
    <w:name w:val="Body text (3)"/>
    <w:basedOn w:val="Normal"/>
    <w:link w:val="Bodytext3"/>
    <w:rsid w:val="005C1365"/>
    <w:pPr>
      <w:widowControl w:val="0"/>
      <w:shd w:val="clear" w:color="auto" w:fill="FFFFFF"/>
      <w:spacing w:after="120" w:line="0" w:lineRule="atLeast"/>
      <w:jc w:val="center"/>
    </w:pPr>
    <w:rPr>
      <w:rFonts w:ascii="Times New Roman" w:eastAsia="Times New Roman" w:hAnsi="Times New Roman" w:cs="Times New Roman"/>
      <w:b/>
      <w:bCs/>
      <w:sz w:val="30"/>
      <w:szCs w:val="30"/>
      <w:lang w:val="ru-RU" w:eastAsia="en-US" w:bidi="ar-SA"/>
    </w:rPr>
  </w:style>
  <w:style w:type="paragraph" w:customStyle="1" w:styleId="Heading10">
    <w:name w:val="Heading #1"/>
    <w:basedOn w:val="Normal"/>
    <w:link w:val="Heading1"/>
    <w:rsid w:val="005C1365"/>
    <w:pPr>
      <w:widowControl w:val="0"/>
      <w:shd w:val="clear" w:color="auto" w:fill="FFFFFF"/>
      <w:spacing w:before="120" w:after="1020" w:line="0" w:lineRule="atLeast"/>
      <w:jc w:val="center"/>
      <w:outlineLvl w:val="0"/>
    </w:pPr>
    <w:rPr>
      <w:rFonts w:ascii="Times New Roman" w:eastAsia="Times New Roman" w:hAnsi="Times New Roman" w:cs="Times New Roman"/>
      <w:b/>
      <w:bCs/>
      <w:sz w:val="36"/>
      <w:szCs w:val="36"/>
      <w:lang w:val="ru-RU" w:eastAsia="en-US" w:bidi="ar-SA"/>
    </w:rPr>
  </w:style>
  <w:style w:type="paragraph" w:customStyle="1" w:styleId="Tablecaption40">
    <w:name w:val="Table caption (4)"/>
    <w:basedOn w:val="Normal"/>
    <w:link w:val="Tablecaption4"/>
    <w:rsid w:val="005C1365"/>
    <w:pPr>
      <w:widowControl w:val="0"/>
      <w:shd w:val="clear" w:color="auto" w:fill="FFFFFF"/>
      <w:spacing w:after="0" w:line="0" w:lineRule="atLeast"/>
    </w:pPr>
    <w:rPr>
      <w:rFonts w:ascii="Times New Roman" w:eastAsia="Times New Roman" w:hAnsi="Times New Roman" w:cs="Times New Roman"/>
      <w:b/>
      <w:bCs/>
      <w:sz w:val="30"/>
      <w:szCs w:val="30"/>
      <w:lang w:val="ru-RU" w:eastAsia="en-US" w:bidi="ar-SA"/>
    </w:rPr>
  </w:style>
  <w:style w:type="paragraph" w:customStyle="1" w:styleId="Bodytext20">
    <w:name w:val="Body text (2)"/>
    <w:basedOn w:val="Normal"/>
    <w:link w:val="Bodytext2"/>
    <w:rsid w:val="005C1365"/>
    <w:pPr>
      <w:widowControl w:val="0"/>
      <w:shd w:val="clear" w:color="auto" w:fill="FFFFFF"/>
      <w:spacing w:before="420" w:after="540" w:line="0" w:lineRule="atLeast"/>
      <w:ind w:hanging="1660"/>
      <w:jc w:val="both"/>
    </w:pPr>
    <w:rPr>
      <w:rFonts w:ascii="Times New Roman" w:eastAsia="Times New Roman" w:hAnsi="Times New Roman" w:cs="Times New Roman"/>
      <w:sz w:val="30"/>
      <w:szCs w:val="30"/>
      <w:lang w:val="ru-RU" w:eastAsia="en-US" w:bidi="ar-SA"/>
    </w:rPr>
  </w:style>
  <w:style w:type="table" w:styleId="TableGrid">
    <w:name w:val="Table Grid"/>
    <w:basedOn w:val="TableNormal"/>
    <w:uiPriority w:val="59"/>
    <w:rsid w:val="005C1365"/>
    <w:pPr>
      <w:widowControl w:val="0"/>
      <w:spacing w:after="0" w:line="240" w:lineRule="auto"/>
    </w:pPr>
    <w:rPr>
      <w:lang w:val="hy-AM" w:eastAsia="hy-AM" w:bidi="hy-AM"/>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1365"/>
    <w:pPr>
      <w:widowControl w:val="0"/>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C1365"/>
    <w:rPr>
      <w:rFonts w:ascii="Tahoma" w:hAnsi="Tahoma" w:cs="Tahoma"/>
      <w:sz w:val="16"/>
      <w:szCs w:val="16"/>
      <w:lang w:val="hy-AM" w:eastAsia="hy-AM" w:bidi="hy-AM"/>
    </w:rPr>
  </w:style>
  <w:style w:type="character" w:customStyle="1" w:styleId="Bodytext211pt">
    <w:name w:val="Body text (2) + 11 pt"/>
    <w:basedOn w:val="Bodytext2"/>
    <w:rsid w:val="005C136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styleId="CommentReference">
    <w:name w:val="annotation reference"/>
    <w:basedOn w:val="DefaultParagraphFont"/>
    <w:uiPriority w:val="99"/>
    <w:semiHidden/>
    <w:unhideWhenUsed/>
    <w:rsid w:val="00B52BDE"/>
    <w:rPr>
      <w:sz w:val="16"/>
      <w:szCs w:val="16"/>
    </w:rPr>
  </w:style>
  <w:style w:type="paragraph" w:styleId="CommentText">
    <w:name w:val="annotation text"/>
    <w:basedOn w:val="Normal"/>
    <w:link w:val="CommentTextChar"/>
    <w:uiPriority w:val="99"/>
    <w:semiHidden/>
    <w:unhideWhenUsed/>
    <w:rsid w:val="00B52BDE"/>
    <w:pPr>
      <w:spacing w:line="240" w:lineRule="auto"/>
    </w:pPr>
    <w:rPr>
      <w:sz w:val="20"/>
      <w:szCs w:val="20"/>
    </w:rPr>
  </w:style>
  <w:style w:type="character" w:customStyle="1" w:styleId="CommentTextChar">
    <w:name w:val="Comment Text Char"/>
    <w:basedOn w:val="DefaultParagraphFont"/>
    <w:link w:val="CommentText"/>
    <w:uiPriority w:val="99"/>
    <w:semiHidden/>
    <w:rsid w:val="00B52BDE"/>
    <w:rPr>
      <w:rFonts w:eastAsiaTheme="minorEastAsia"/>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B52BDE"/>
    <w:rPr>
      <w:b/>
      <w:bCs/>
    </w:rPr>
  </w:style>
  <w:style w:type="character" w:customStyle="1" w:styleId="CommentSubjectChar">
    <w:name w:val="Comment Subject Char"/>
    <w:basedOn w:val="CommentTextChar"/>
    <w:link w:val="CommentSubject"/>
    <w:uiPriority w:val="99"/>
    <w:semiHidden/>
    <w:rsid w:val="00B52BDE"/>
    <w:rPr>
      <w:rFonts w:eastAsiaTheme="minorEastAsia"/>
      <w:b/>
      <w:bCs/>
      <w:sz w:val="20"/>
      <w:szCs w:val="20"/>
      <w:lang w:val="hy-AM" w:eastAsia="hy-AM" w:bidi="hy-AM"/>
    </w:rPr>
  </w:style>
  <w:style w:type="paragraph" w:styleId="ListParagraph">
    <w:name w:val="List Paragraph"/>
    <w:basedOn w:val="Normal"/>
    <w:uiPriority w:val="34"/>
    <w:qFormat/>
    <w:rsid w:val="001C0F46"/>
    <w:pPr>
      <w:ind w:left="720"/>
      <w:contextualSpacing/>
    </w:pPr>
  </w:style>
  <w:style w:type="paragraph" w:styleId="Revision">
    <w:name w:val="Revision"/>
    <w:hidden/>
    <w:uiPriority w:val="99"/>
    <w:semiHidden/>
    <w:rsid w:val="004701B8"/>
    <w:pPr>
      <w:spacing w:after="0" w:line="240" w:lineRule="auto"/>
    </w:pPr>
    <w:rPr>
      <w:rFonts w:eastAsiaTheme="minorEastAsia"/>
      <w:lang w:val="hy-AM" w:eastAsia="hy-AM" w:bidi="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3.xml"/><Relationship Id="rId41" Type="http://schemas.openxmlformats.org/officeDocument/2006/relationships/image" Target="media/image27.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omments" Target="comments.xm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3C7F-9AA4-4AE5-9C03-92E3741A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3641</TotalTime>
  <Pages>549</Pages>
  <Words>67522</Words>
  <Characters>384876</Characters>
  <Application>Microsoft Office Word</Application>
  <DocSecurity>0</DocSecurity>
  <Lines>3207</Lines>
  <Paragraphs>902</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451496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Tatevik</cp:lastModifiedBy>
  <cp:revision>161</cp:revision>
  <dcterms:created xsi:type="dcterms:W3CDTF">2016-08-03T07:39:00Z</dcterms:created>
  <dcterms:modified xsi:type="dcterms:W3CDTF">2016-11-11T11:35:00Z</dcterms:modified>
</cp:coreProperties>
</file>