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5E" w:rsidRPr="003705A3" w:rsidRDefault="001B2000" w:rsidP="003705A3">
      <w:pPr>
        <w:pStyle w:val="Bodytext20"/>
        <w:shd w:val="clear" w:color="auto" w:fill="auto"/>
        <w:spacing w:before="0" w:after="120" w:line="240" w:lineRule="auto"/>
        <w:ind w:left="4536" w:right="20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705A3">
        <w:rPr>
          <w:rFonts w:ascii="Sylfaen" w:hAnsi="Sylfaen"/>
          <w:sz w:val="24"/>
          <w:szCs w:val="24"/>
        </w:rPr>
        <w:t>ПРИЛОЖЕНИЕ</w:t>
      </w:r>
    </w:p>
    <w:p w:rsidR="003705A3" w:rsidRDefault="001B2000" w:rsidP="003705A3">
      <w:pPr>
        <w:pStyle w:val="Bodytext20"/>
        <w:shd w:val="clear" w:color="auto" w:fill="auto"/>
        <w:spacing w:before="0" w:after="0" w:line="240" w:lineRule="auto"/>
        <w:ind w:left="4678" w:right="199" w:firstLine="0"/>
        <w:jc w:val="center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</w:rPr>
        <w:t>к Рекомендации Коллегии</w:t>
      </w:r>
      <w:r w:rsidR="003705A3">
        <w:rPr>
          <w:rFonts w:ascii="Sylfaen" w:hAnsi="Sylfaen"/>
          <w:sz w:val="24"/>
          <w:szCs w:val="24"/>
        </w:rPr>
        <w:t xml:space="preserve"> </w:t>
      </w:r>
      <w:r w:rsidRPr="003705A3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D195E" w:rsidRDefault="001B2000" w:rsidP="003705A3">
      <w:pPr>
        <w:pStyle w:val="Bodytext20"/>
        <w:shd w:val="clear" w:color="auto" w:fill="auto"/>
        <w:spacing w:before="0" w:after="120" w:line="240" w:lineRule="auto"/>
        <w:ind w:left="4536" w:right="200" w:firstLine="0"/>
        <w:jc w:val="center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</w:rPr>
        <w:t>от 3 февраля 2015 г. № 2</w:t>
      </w:r>
    </w:p>
    <w:p w:rsidR="003705A3" w:rsidRPr="003705A3" w:rsidRDefault="003705A3" w:rsidP="003705A3">
      <w:pPr>
        <w:pStyle w:val="Bodytext20"/>
        <w:shd w:val="clear" w:color="auto" w:fill="auto"/>
        <w:spacing w:before="0" w:after="120" w:line="240" w:lineRule="auto"/>
        <w:ind w:left="4536" w:right="200" w:firstLine="0"/>
        <w:jc w:val="center"/>
        <w:rPr>
          <w:rFonts w:ascii="Sylfaen" w:hAnsi="Sylfaen"/>
          <w:sz w:val="24"/>
          <w:szCs w:val="24"/>
        </w:rPr>
      </w:pPr>
    </w:p>
    <w:p w:rsidR="007D195E" w:rsidRPr="003705A3" w:rsidRDefault="001B2000" w:rsidP="003705A3">
      <w:pPr>
        <w:pStyle w:val="Bodytext3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  <w:r w:rsidRPr="003705A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7D195E" w:rsidRDefault="001B2000" w:rsidP="003705A3">
      <w:pPr>
        <w:pStyle w:val="Bodytext3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</w:rPr>
        <w:t>стандартов и рекомендаций в области</w:t>
      </w:r>
      <w:r w:rsidR="003705A3">
        <w:rPr>
          <w:rFonts w:ascii="Sylfaen" w:hAnsi="Sylfaen"/>
          <w:sz w:val="24"/>
          <w:szCs w:val="24"/>
        </w:rPr>
        <w:t xml:space="preserve"> </w:t>
      </w:r>
      <w:r w:rsidRPr="003705A3">
        <w:rPr>
          <w:rFonts w:ascii="Sylfaen" w:hAnsi="Sylfaen"/>
          <w:sz w:val="24"/>
          <w:szCs w:val="24"/>
        </w:rPr>
        <w:t>информационно-телекоммуникационных технологий</w:t>
      </w:r>
      <w:r w:rsidR="003705A3">
        <w:rPr>
          <w:rFonts w:ascii="Sylfaen" w:hAnsi="Sylfaen"/>
          <w:sz w:val="24"/>
          <w:szCs w:val="24"/>
        </w:rPr>
        <w:t xml:space="preserve"> </w:t>
      </w:r>
      <w:r w:rsidRPr="003705A3">
        <w:rPr>
          <w:rFonts w:ascii="Sylfaen" w:hAnsi="Sylfaen"/>
          <w:sz w:val="24"/>
          <w:szCs w:val="24"/>
        </w:rPr>
        <w:t>и информационной безопасности, применяемых при создании,</w:t>
      </w:r>
      <w:r w:rsidR="003705A3">
        <w:rPr>
          <w:rFonts w:ascii="Sylfaen" w:hAnsi="Sylfaen"/>
          <w:sz w:val="24"/>
          <w:szCs w:val="24"/>
        </w:rPr>
        <w:t xml:space="preserve"> </w:t>
      </w:r>
      <w:r w:rsidRPr="003705A3">
        <w:rPr>
          <w:rFonts w:ascii="Sylfaen" w:hAnsi="Sylfaen"/>
          <w:sz w:val="24"/>
          <w:szCs w:val="24"/>
        </w:rPr>
        <w:t>эксплуатации и развитии интегрированной информационной</w:t>
      </w:r>
      <w:r w:rsidR="003705A3">
        <w:rPr>
          <w:rFonts w:ascii="Sylfaen" w:hAnsi="Sylfaen"/>
          <w:sz w:val="24"/>
          <w:szCs w:val="24"/>
        </w:rPr>
        <w:t xml:space="preserve"> </w:t>
      </w:r>
      <w:r w:rsidRPr="003705A3">
        <w:rPr>
          <w:rFonts w:ascii="Sylfaen" w:hAnsi="Sylfaen"/>
          <w:sz w:val="24"/>
          <w:szCs w:val="24"/>
        </w:rPr>
        <w:t>системы внешней и взаимной торговли</w:t>
      </w:r>
    </w:p>
    <w:p w:rsidR="003705A3" w:rsidRPr="003705A3" w:rsidRDefault="003705A3" w:rsidP="003705A3">
      <w:pPr>
        <w:pStyle w:val="Bodytext30"/>
        <w:shd w:val="clear" w:color="auto" w:fill="auto"/>
        <w:spacing w:line="240" w:lineRule="auto"/>
        <w:ind w:right="80"/>
        <w:rPr>
          <w:rFonts w:ascii="Sylfaen" w:hAnsi="Sylfaen"/>
          <w:sz w:val="24"/>
          <w:szCs w:val="24"/>
        </w:rPr>
      </w:pPr>
    </w:p>
    <w:p w:rsidR="007D195E" w:rsidRDefault="003705A3" w:rsidP="003705A3">
      <w:pPr>
        <w:pStyle w:val="Bodytext20"/>
        <w:shd w:val="clear" w:color="auto" w:fill="auto"/>
        <w:spacing w:before="0" w:after="120" w:line="240" w:lineRule="auto"/>
        <w:ind w:left="567" w:right="559" w:firstLine="500"/>
        <w:jc w:val="center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I.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Использование средств и протоколов хранения и передачи информации в интегрированной информационной системе внешней и</w:t>
      </w:r>
      <w:r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взаимной торговли</w:t>
      </w:r>
    </w:p>
    <w:p w:rsidR="003705A3" w:rsidRPr="003705A3" w:rsidRDefault="003705A3" w:rsidP="003705A3">
      <w:pPr>
        <w:pStyle w:val="Bodytext20"/>
        <w:shd w:val="clear" w:color="auto" w:fill="auto"/>
        <w:spacing w:before="0" w:after="120" w:line="240" w:lineRule="auto"/>
        <w:ind w:left="567" w:right="559" w:firstLine="500"/>
        <w:jc w:val="center"/>
        <w:rPr>
          <w:rFonts w:ascii="Sylfaen" w:hAnsi="Sylfaen"/>
          <w:sz w:val="24"/>
          <w:szCs w:val="24"/>
        </w:rPr>
      </w:pPr>
    </w:p>
    <w:p w:rsidR="007D195E" w:rsidRPr="003705A3" w:rsidRDefault="001B2000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 xml:space="preserve">1. ISO/IEC TR </w:t>
      </w:r>
      <w:r w:rsidRPr="003705A3">
        <w:rPr>
          <w:rFonts w:ascii="Sylfaen" w:hAnsi="Sylfaen"/>
          <w:sz w:val="24"/>
          <w:szCs w:val="24"/>
        </w:rPr>
        <w:t xml:space="preserve">10032-2003 «Информационные технологии. Справочная модель управления данными» </w:t>
      </w:r>
      <w:r w:rsidRPr="003705A3">
        <w:rPr>
          <w:rFonts w:ascii="Sylfaen" w:hAnsi="Sylfaen"/>
          <w:sz w:val="24"/>
          <w:szCs w:val="24"/>
          <w:lang w:val="en-US" w:eastAsia="en-US" w:bidi="en-US"/>
        </w:rPr>
        <w:t>(Information technology -Reference Model of Data Management).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2.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Спецификация безопасности на транспортном уровне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TLS </w:t>
      </w:r>
      <w:r w:rsidR="001B2000" w:rsidRPr="003705A3">
        <w:rPr>
          <w:rFonts w:ascii="Sylfaen" w:hAnsi="Sylfaen"/>
          <w:sz w:val="24"/>
          <w:szCs w:val="24"/>
        </w:rPr>
        <w:t xml:space="preserve">1.2: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RFC </w:t>
      </w:r>
      <w:r w:rsidR="001B2000" w:rsidRPr="003705A3">
        <w:rPr>
          <w:rFonts w:ascii="Sylfaen" w:hAnsi="Sylfaen"/>
          <w:sz w:val="24"/>
          <w:szCs w:val="24"/>
        </w:rPr>
        <w:t xml:space="preserve">5246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(A Transport Layer Security (TLS) Protocol Version 1.2).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3.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Набор протоколов для обеспечения защиты данных, передаваемых по межсетевому протоколу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IPSec: RFC </w:t>
      </w:r>
      <w:r w:rsidR="001B2000" w:rsidRPr="003705A3">
        <w:rPr>
          <w:rFonts w:ascii="Sylfaen" w:hAnsi="Sylfaen"/>
          <w:sz w:val="24"/>
          <w:szCs w:val="24"/>
        </w:rPr>
        <w:t xml:space="preserve">2401,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RFC </w:t>
      </w:r>
      <w:r w:rsidR="001B2000" w:rsidRPr="003705A3">
        <w:rPr>
          <w:rFonts w:ascii="Sylfaen" w:hAnsi="Sylfaen"/>
          <w:sz w:val="24"/>
          <w:szCs w:val="24"/>
        </w:rPr>
        <w:t xml:space="preserve">2402,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RFC 2403, RFC 2404, RFC 2405, RFC 2406, RFC 2407, RFC 2408, RFC 2409, RFC 2410, RFC 2411, RFC 2412.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4.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Простой протокол сетевого управления. Стандартный интернет- протокол для управления устройствами в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IP</w:t>
      </w:r>
      <w:r w:rsidR="001B2000" w:rsidRPr="003705A3">
        <w:rPr>
          <w:rFonts w:ascii="Sylfaen" w:hAnsi="Sylfaen"/>
          <w:sz w:val="24"/>
          <w:szCs w:val="24"/>
        </w:rPr>
        <w:t xml:space="preserve">-сетях на основе архитектур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UDP/TCP: RFC </w:t>
      </w:r>
      <w:r w:rsidR="001B2000" w:rsidRPr="003705A3">
        <w:rPr>
          <w:rFonts w:ascii="Sylfaen" w:hAnsi="Sylfaen"/>
          <w:sz w:val="24"/>
          <w:szCs w:val="24"/>
        </w:rPr>
        <w:t xml:space="preserve">1157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(A Simple Network Management Protocol (SNMP)).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5.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Версия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2 </w:t>
      </w:r>
      <w:r w:rsidR="001B2000" w:rsidRPr="003705A3">
        <w:rPr>
          <w:rFonts w:ascii="Sylfaen" w:hAnsi="Sylfaen"/>
          <w:sz w:val="24"/>
          <w:szCs w:val="24"/>
        </w:rPr>
        <w:t xml:space="preserve">базы управляющей информации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(MIB-2) </w:t>
      </w:r>
      <w:r w:rsidR="001B2000" w:rsidRPr="003705A3">
        <w:rPr>
          <w:rFonts w:ascii="Sylfaen" w:hAnsi="Sylfaen"/>
          <w:sz w:val="24"/>
          <w:szCs w:val="24"/>
        </w:rPr>
        <w:t xml:space="preserve">для сетевого управления в сетях на основе стека протоколов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TCP/IP: RFC </w:t>
      </w:r>
      <w:r w:rsidR="001B2000" w:rsidRPr="003705A3">
        <w:rPr>
          <w:rFonts w:ascii="Sylfaen" w:hAnsi="Sylfaen"/>
          <w:sz w:val="24"/>
          <w:szCs w:val="24"/>
        </w:rPr>
        <w:t>1213.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6.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Протокол обмена структурированными сообщениями в распределенной вычислительной среде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(Simple Object Access Protocol (SOAP) 1.1, 1.2).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7.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Оптимизированный механизм передачи бинарных данных в структурированных сообщениях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(SOAP Message Transmission Optimization Mechanism).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8.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Расширяемый язык разметки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(XML) </w:t>
      </w:r>
      <w:r w:rsidR="001B2000" w:rsidRPr="003705A3">
        <w:rPr>
          <w:rFonts w:ascii="Sylfaen" w:hAnsi="Sylfaen"/>
          <w:sz w:val="24"/>
          <w:szCs w:val="24"/>
        </w:rPr>
        <w:t xml:space="preserve">1.0 (пятая редакция)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(Extensible Markup Language (XML) 1.0 (Fifth Edition)).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9.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XML</w:t>
      </w:r>
      <w:r w:rsidR="001B2000" w:rsidRPr="003705A3">
        <w:rPr>
          <w:rFonts w:ascii="Sylfaen" w:hAnsi="Sylfaen"/>
          <w:sz w:val="24"/>
          <w:szCs w:val="24"/>
        </w:rPr>
        <w:t>-схема: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«XML</w:t>
      </w:r>
      <w:r w:rsidR="001B2000" w:rsidRPr="003705A3">
        <w:rPr>
          <w:rFonts w:ascii="Sylfaen" w:hAnsi="Sylfaen"/>
          <w:sz w:val="24"/>
          <w:szCs w:val="24"/>
        </w:rPr>
        <w:t xml:space="preserve">-схема, часть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1: </w:t>
      </w:r>
      <w:r w:rsidR="001B2000" w:rsidRPr="003705A3">
        <w:rPr>
          <w:rFonts w:ascii="Sylfaen" w:hAnsi="Sylfaen"/>
          <w:sz w:val="24"/>
          <w:szCs w:val="24"/>
        </w:rPr>
        <w:t>Структуры (вторая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редакция</w:t>
      </w:r>
      <w:proofErr w:type="gramStart"/>
      <w:r w:rsidR="001B2000" w:rsidRPr="003705A3">
        <w:rPr>
          <w:rFonts w:ascii="Sylfaen" w:hAnsi="Sylfaen"/>
          <w:sz w:val="24"/>
          <w:szCs w:val="24"/>
        </w:rPr>
        <w:t>)»</w:t>
      </w:r>
      <w:proofErr w:type="gramEnd"/>
      <w:r w:rsidR="001B2000" w:rsidRPr="003705A3"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(XML Schema Part 1: Structures Second Edition), «XML</w:t>
      </w:r>
      <w:r w:rsidR="001B2000" w:rsidRPr="003705A3">
        <w:rPr>
          <w:rFonts w:ascii="Sylfaen" w:hAnsi="Sylfaen"/>
          <w:sz w:val="24"/>
          <w:szCs w:val="24"/>
        </w:rPr>
        <w:t xml:space="preserve">-схема, часть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2: </w:t>
      </w:r>
      <w:r w:rsidR="001B2000" w:rsidRPr="003705A3">
        <w:rPr>
          <w:rFonts w:ascii="Sylfaen" w:hAnsi="Sylfaen"/>
          <w:sz w:val="24"/>
          <w:szCs w:val="24"/>
        </w:rPr>
        <w:t xml:space="preserve">Типы данных (вторая </w:t>
      </w:r>
      <w:r w:rsidR="001B2000" w:rsidRPr="003705A3">
        <w:rPr>
          <w:rFonts w:ascii="Sylfaen" w:hAnsi="Sylfaen"/>
          <w:sz w:val="24"/>
          <w:szCs w:val="24"/>
        </w:rPr>
        <w:lastRenderedPageBreak/>
        <w:t xml:space="preserve">редакция)»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(XML Schema Part 2: </w:t>
      </w:r>
      <w:proofErr w:type="spell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Datatypes</w:t>
      </w:r>
      <w:proofErr w:type="spellEnd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Second Edition).</w:t>
      </w:r>
    </w:p>
    <w:p w:rsidR="007D195E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eastAsia="en-US" w:bidi="en-US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10.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Формат преобразования Юникода, 8-битный: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RFC </w:t>
      </w:r>
      <w:r w:rsidR="001B2000" w:rsidRPr="003705A3">
        <w:rPr>
          <w:rFonts w:ascii="Sylfaen" w:hAnsi="Sylfaen"/>
          <w:sz w:val="24"/>
          <w:szCs w:val="24"/>
        </w:rPr>
        <w:t xml:space="preserve">3629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(UTF-8, a transformation format of ISO 10646).</w:t>
      </w:r>
    </w:p>
    <w:p w:rsidR="003705A3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7D195E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II.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Разработка и испытания программного обеспечения интегрированной информационной системы внешней и взаимной торговли</w:t>
      </w:r>
    </w:p>
    <w:p w:rsidR="003705A3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1.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ГОСТ 28195-89 «Оценка качества программных средств. Общие положения»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(Quality control of software systems.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General principles).</w:t>
      </w:r>
      <w:proofErr w:type="gramEnd"/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2.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Г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OCT 19.101-77 </w:t>
      </w:r>
      <w:r w:rsidR="001B2000" w:rsidRPr="003705A3">
        <w:rPr>
          <w:rFonts w:ascii="Sylfaen" w:hAnsi="Sylfaen"/>
          <w:sz w:val="24"/>
          <w:szCs w:val="24"/>
        </w:rPr>
        <w:t xml:space="preserve">«Единая система программной документации. Виды программ и программных документов»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(Unified system for program documentation.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Types of programs and program documents).</w:t>
      </w:r>
      <w:proofErr w:type="gramEnd"/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3.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ГОСТ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19.102-77 </w:t>
      </w:r>
      <w:r w:rsidR="001B2000" w:rsidRPr="003705A3">
        <w:rPr>
          <w:rFonts w:ascii="Sylfaen" w:hAnsi="Sylfaen"/>
          <w:sz w:val="24"/>
          <w:szCs w:val="24"/>
        </w:rPr>
        <w:t xml:space="preserve">«Единая система программной документации. Стадии разработки»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(Unified system for program documentation.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Development stages).</w:t>
      </w:r>
      <w:proofErr w:type="gramEnd"/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4.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ГОСТ 19.105-78 «Единая система программной документации. Общие требования к программным документам»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(Unified system for program documentation.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General requirement for program documents).</w:t>
      </w:r>
      <w:proofErr w:type="gramEnd"/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5.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ГОСТ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19.301-79 </w:t>
      </w:r>
      <w:r w:rsidR="001B2000" w:rsidRPr="003705A3">
        <w:rPr>
          <w:rFonts w:ascii="Sylfaen" w:hAnsi="Sylfaen"/>
          <w:sz w:val="24"/>
          <w:szCs w:val="24"/>
        </w:rPr>
        <w:t xml:space="preserve">«Единая система программной документации. Программа и методика испытаний. Требования к содержанию и оформлению»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(Unified system for program documentation.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Program and methods of testing.</w:t>
      </w:r>
      <w:proofErr w:type="gramEnd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Requirements for contents and form of presentation).</w:t>
      </w:r>
      <w:proofErr w:type="gramEnd"/>
    </w:p>
    <w:p w:rsidR="007D195E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eastAsia="en-US" w:bidi="en-US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6.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ГОСТ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34.603-92 </w:t>
      </w:r>
      <w:r w:rsidR="001B2000" w:rsidRPr="003705A3">
        <w:rPr>
          <w:rFonts w:ascii="Sylfaen" w:hAnsi="Sylfaen"/>
          <w:sz w:val="24"/>
          <w:szCs w:val="24"/>
        </w:rPr>
        <w:t xml:space="preserve">«Информационная технология. Виды испытаний автоматизированных систем»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(Information Technology. Types tests automated systems).</w:t>
      </w:r>
    </w:p>
    <w:p w:rsidR="003705A3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7D195E" w:rsidRDefault="003705A3" w:rsidP="003705A3">
      <w:pPr>
        <w:pStyle w:val="Bodytext20"/>
        <w:shd w:val="clear" w:color="auto" w:fill="auto"/>
        <w:spacing w:before="0" w:after="120" w:line="240" w:lineRule="auto"/>
        <w:ind w:left="567" w:right="559" w:firstLine="260"/>
        <w:jc w:val="center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III.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Проектирование процедур информационного взаимодействия, реализуемых средствами интегрированной информационной системы внешней и взаимной торговли, и структур данных, используемых при</w:t>
      </w:r>
      <w:r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таком взаимодействии</w:t>
      </w:r>
    </w:p>
    <w:p w:rsidR="003705A3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7D195E" w:rsidRPr="003705A3" w:rsidRDefault="001B2000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proofErr w:type="gramStart"/>
      <w:r w:rsidRPr="003705A3">
        <w:rPr>
          <w:rFonts w:ascii="Sylfaen" w:hAnsi="Sylfaen"/>
          <w:sz w:val="24"/>
          <w:szCs w:val="24"/>
          <w:lang w:val="en-US" w:eastAsia="en-US" w:bidi="en-US"/>
        </w:rPr>
        <w:t>1.ISO</w:t>
      </w:r>
      <w:proofErr w:type="gramEnd"/>
      <w:r w:rsidRPr="003705A3">
        <w:rPr>
          <w:rFonts w:ascii="Sylfaen" w:hAnsi="Sylfaen"/>
          <w:sz w:val="24"/>
          <w:szCs w:val="24"/>
          <w:lang w:val="en-US" w:eastAsia="en-US" w:bidi="en-US"/>
        </w:rPr>
        <w:t xml:space="preserve">/IEC </w:t>
      </w:r>
      <w:r w:rsidRPr="003705A3">
        <w:rPr>
          <w:rFonts w:ascii="Sylfaen" w:hAnsi="Sylfaen"/>
          <w:sz w:val="24"/>
          <w:szCs w:val="24"/>
        </w:rPr>
        <w:t xml:space="preserve">11179-1:2004 «Информационные технологии. Реестры метаданных </w:t>
      </w:r>
      <w:r w:rsidRPr="003705A3">
        <w:rPr>
          <w:rFonts w:ascii="Sylfaen" w:hAnsi="Sylfaen"/>
          <w:sz w:val="24"/>
          <w:szCs w:val="24"/>
          <w:lang w:val="en-US" w:eastAsia="en-US" w:bidi="en-US"/>
        </w:rPr>
        <w:t xml:space="preserve">(MDR). </w:t>
      </w:r>
      <w:r w:rsidRPr="003705A3">
        <w:rPr>
          <w:rFonts w:ascii="Sylfaen" w:hAnsi="Sylfaen"/>
          <w:sz w:val="24"/>
          <w:szCs w:val="24"/>
        </w:rPr>
        <w:t xml:space="preserve">Часть 1. Структура» </w:t>
      </w:r>
      <w:r w:rsidRPr="003705A3">
        <w:rPr>
          <w:rFonts w:ascii="Sylfaen" w:hAnsi="Sylfaen"/>
          <w:sz w:val="24"/>
          <w:szCs w:val="24"/>
          <w:lang w:val="en-US" w:eastAsia="en-US" w:bidi="en-US"/>
        </w:rPr>
        <w:t xml:space="preserve">(Information technology </w:t>
      </w:r>
      <w:r w:rsidRPr="003705A3">
        <w:rPr>
          <w:rFonts w:ascii="Sylfaen" w:hAnsi="Sylfaen"/>
          <w:sz w:val="24"/>
          <w:szCs w:val="24"/>
        </w:rPr>
        <w:t xml:space="preserve">- </w:t>
      </w:r>
      <w:r w:rsidRPr="003705A3">
        <w:rPr>
          <w:rFonts w:ascii="Sylfaen" w:hAnsi="Sylfaen"/>
          <w:sz w:val="24"/>
          <w:szCs w:val="24"/>
          <w:lang w:val="en-US" w:eastAsia="en-US" w:bidi="en-US"/>
        </w:rPr>
        <w:t>Metadata registries (MDR) - Part 1: Framework).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2.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ISO/IEC 11179-2:2005 </w:t>
      </w:r>
      <w:r w:rsidR="001B2000" w:rsidRPr="003705A3">
        <w:rPr>
          <w:rFonts w:ascii="Sylfaen" w:hAnsi="Sylfaen"/>
          <w:sz w:val="24"/>
          <w:szCs w:val="24"/>
        </w:rPr>
        <w:t xml:space="preserve">«Информационные технологии. Реестры метаданных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(MDR). </w:t>
      </w:r>
      <w:r w:rsidR="001B2000" w:rsidRPr="003705A3">
        <w:rPr>
          <w:rFonts w:ascii="Sylfaen" w:hAnsi="Sylfaen"/>
          <w:sz w:val="24"/>
          <w:szCs w:val="24"/>
        </w:rPr>
        <w:t xml:space="preserve">Часть 2. Классификация»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(Information technology </w:t>
      </w:r>
      <w:r w:rsidR="001B2000" w:rsidRPr="003705A3">
        <w:rPr>
          <w:rFonts w:ascii="Sylfaen" w:hAnsi="Sylfaen"/>
          <w:sz w:val="24"/>
          <w:szCs w:val="24"/>
        </w:rPr>
        <w:t xml:space="preserve">-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Metadata registries (MDR) - Part 2: Classification).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3.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ISO/IEC 11179-3:2013 </w:t>
      </w:r>
      <w:r w:rsidR="001B2000" w:rsidRPr="003705A3">
        <w:rPr>
          <w:rFonts w:ascii="Sylfaen" w:hAnsi="Sylfaen"/>
          <w:sz w:val="24"/>
          <w:szCs w:val="24"/>
        </w:rPr>
        <w:t xml:space="preserve">«Информационные технологии. Регистры метаданных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(MDR). </w:t>
      </w:r>
      <w:r w:rsidR="001B2000" w:rsidRPr="003705A3">
        <w:rPr>
          <w:rFonts w:ascii="Sylfaen" w:hAnsi="Sylfaen"/>
          <w:sz w:val="24"/>
          <w:szCs w:val="24"/>
        </w:rPr>
        <w:t xml:space="preserve">Часть 3. Метамодель системного регистра и базовые атрибуты»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(Information technology </w:t>
      </w:r>
      <w:r w:rsidR="001B2000" w:rsidRPr="003705A3">
        <w:rPr>
          <w:rFonts w:ascii="Sylfaen" w:hAnsi="Sylfaen"/>
          <w:sz w:val="24"/>
          <w:szCs w:val="24"/>
        </w:rPr>
        <w:t xml:space="preserve">-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Metadata registries (MDR) -Part 3: Registry </w:t>
      </w:r>
      <w:proofErr w:type="spell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metamodel</w:t>
      </w:r>
      <w:proofErr w:type="spellEnd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and basic attributes).</w:t>
      </w:r>
    </w:p>
    <w:p w:rsidR="007D195E" w:rsidRPr="003705A3" w:rsidRDefault="001B2000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lastRenderedPageBreak/>
        <w:t xml:space="preserve">5. ISO/IEC 11179-4:2004 </w:t>
      </w:r>
      <w:r w:rsidRPr="003705A3">
        <w:rPr>
          <w:rFonts w:ascii="Sylfaen" w:hAnsi="Sylfaen"/>
          <w:sz w:val="24"/>
          <w:szCs w:val="24"/>
        </w:rPr>
        <w:t xml:space="preserve">«Информационные технологии. Реестры метаданных </w:t>
      </w:r>
      <w:r w:rsidRPr="003705A3">
        <w:rPr>
          <w:rFonts w:ascii="Sylfaen" w:hAnsi="Sylfaen"/>
          <w:sz w:val="24"/>
          <w:szCs w:val="24"/>
          <w:lang w:val="en-US" w:eastAsia="en-US" w:bidi="en-US"/>
        </w:rPr>
        <w:t xml:space="preserve">(MDR). </w:t>
      </w:r>
      <w:r w:rsidRPr="003705A3">
        <w:rPr>
          <w:rFonts w:ascii="Sylfaen" w:hAnsi="Sylfaen"/>
          <w:sz w:val="24"/>
          <w:szCs w:val="24"/>
        </w:rPr>
        <w:t xml:space="preserve">Часть 4. Формулировка определений данных» </w:t>
      </w:r>
      <w:r w:rsidRPr="003705A3">
        <w:rPr>
          <w:rFonts w:ascii="Sylfaen" w:hAnsi="Sylfaen"/>
          <w:sz w:val="24"/>
          <w:szCs w:val="24"/>
          <w:lang w:val="en-US" w:eastAsia="en-US" w:bidi="en-US"/>
        </w:rPr>
        <w:t>(Information technology -</w:t>
      </w:r>
      <w:r w:rsidRPr="003705A3">
        <w:rPr>
          <w:rFonts w:ascii="Sylfaen" w:hAnsi="Sylfaen"/>
          <w:sz w:val="24"/>
          <w:szCs w:val="24"/>
        </w:rPr>
        <w:t xml:space="preserve"> </w:t>
      </w:r>
      <w:r w:rsidRPr="003705A3">
        <w:rPr>
          <w:rFonts w:ascii="Sylfaen" w:hAnsi="Sylfaen"/>
          <w:sz w:val="24"/>
          <w:szCs w:val="24"/>
          <w:lang w:val="en-US" w:eastAsia="en-US" w:bidi="en-US"/>
        </w:rPr>
        <w:t>Metadata registries (MDR) - Part 4: Formulation of data definitions).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ISO/IEC 11179-5:2005 </w:t>
      </w:r>
      <w:r w:rsidR="001B2000" w:rsidRPr="003705A3">
        <w:rPr>
          <w:rFonts w:ascii="Sylfaen" w:hAnsi="Sylfaen"/>
          <w:sz w:val="24"/>
          <w:szCs w:val="24"/>
        </w:rPr>
        <w:t xml:space="preserve">«Информационные технологии. Реестры метаданных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(MDR). </w:t>
      </w:r>
      <w:r w:rsidR="001B2000" w:rsidRPr="003705A3">
        <w:rPr>
          <w:rFonts w:ascii="Sylfaen" w:hAnsi="Sylfaen"/>
          <w:sz w:val="24"/>
          <w:szCs w:val="24"/>
        </w:rPr>
        <w:t xml:space="preserve">Часть 5. Принципы присвоения имен и идентификации»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(Information technology -</w:t>
      </w:r>
      <w:r w:rsidR="001B2000" w:rsidRPr="003705A3"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Metadata registries (MDR) - Part 5: Naming and identification principles).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ISO/IEC 19505-1:2012 </w:t>
      </w:r>
      <w:r w:rsidR="001B2000" w:rsidRPr="003705A3">
        <w:rPr>
          <w:rFonts w:ascii="Sylfaen" w:hAnsi="Sylfaen"/>
          <w:sz w:val="24"/>
          <w:szCs w:val="24"/>
        </w:rPr>
        <w:t>«Информационные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технологии.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Унифицированный язык моделирования группы по управлению объектами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(OMG UML). </w:t>
      </w:r>
      <w:r w:rsidR="001B2000" w:rsidRPr="003705A3">
        <w:rPr>
          <w:rFonts w:ascii="Sylfaen" w:hAnsi="Sylfaen"/>
          <w:sz w:val="24"/>
          <w:szCs w:val="24"/>
        </w:rPr>
        <w:t xml:space="preserve">Часть 1. Инфраструктура»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(Information technology -</w:t>
      </w:r>
      <w:r w:rsidR="001B2000" w:rsidRPr="003705A3"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Object Management Group Unified Modeling Language (OMG UML) - Part 1: Infrastructure).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ISO/IEC 19505-2:2012 </w:t>
      </w:r>
      <w:r w:rsidR="001B2000" w:rsidRPr="003705A3">
        <w:rPr>
          <w:rFonts w:ascii="Sylfaen" w:hAnsi="Sylfaen"/>
          <w:sz w:val="24"/>
          <w:szCs w:val="24"/>
        </w:rPr>
        <w:t>«Информационные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технологии.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Унифицированный язык моделирования группы по управлению объектами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(OMG UML). </w:t>
      </w:r>
      <w:r w:rsidR="001B2000" w:rsidRPr="003705A3">
        <w:rPr>
          <w:rFonts w:ascii="Sylfaen" w:hAnsi="Sylfaen"/>
          <w:sz w:val="24"/>
          <w:szCs w:val="24"/>
        </w:rPr>
        <w:t xml:space="preserve">Часть 2. Сверхструктура»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(Information technology -</w:t>
      </w:r>
      <w:r w:rsidR="001B2000" w:rsidRPr="003705A3"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Object Management Group Unified Modeling Language (OMG UML) - Part 2: Superstructure).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 7372:2005 </w:t>
      </w:r>
      <w:r w:rsidR="001B2000" w:rsidRPr="003705A3">
        <w:rPr>
          <w:rFonts w:ascii="Sylfaen" w:hAnsi="Sylfaen"/>
          <w:sz w:val="24"/>
          <w:szCs w:val="24"/>
        </w:rPr>
        <w:t>«Обмен данными в области торговли.</w:t>
      </w:r>
      <w:proofErr w:type="gramEnd"/>
      <w:r w:rsidR="001B2000" w:rsidRPr="003705A3">
        <w:rPr>
          <w:rFonts w:ascii="Sylfaen" w:hAnsi="Sylfaen"/>
          <w:sz w:val="24"/>
          <w:szCs w:val="24"/>
        </w:rPr>
        <w:t xml:space="preserve"> Справочник элементов торговых данных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(TDED)» (Trade data interchange </w:t>
      </w:r>
      <w:r w:rsidR="001B2000" w:rsidRPr="003705A3">
        <w:rPr>
          <w:rFonts w:ascii="Sylfaen" w:hAnsi="Sylfaen"/>
          <w:sz w:val="24"/>
          <w:szCs w:val="24"/>
        </w:rPr>
        <w:t xml:space="preserve">-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Trade data elements directory).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 17369:2013 </w:t>
      </w:r>
      <w:r w:rsidR="001B2000" w:rsidRPr="003705A3">
        <w:rPr>
          <w:rFonts w:ascii="Sylfaen" w:hAnsi="Sylfaen"/>
          <w:sz w:val="24"/>
          <w:szCs w:val="24"/>
        </w:rPr>
        <w:t xml:space="preserve">«Обмен статистическими данными и метаданными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(SDMX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)»</w:t>
      </w:r>
      <w:proofErr w:type="gramEnd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(Statistical data and metadata exchange (SDMX)).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 15836-2009 </w:t>
      </w:r>
      <w:r w:rsidR="001B2000" w:rsidRPr="003705A3">
        <w:rPr>
          <w:rFonts w:ascii="Sylfaen" w:hAnsi="Sylfaen"/>
          <w:sz w:val="24"/>
          <w:szCs w:val="24"/>
        </w:rPr>
        <w:t>«Информация и документация.</w:t>
      </w:r>
      <w:proofErr w:type="gramEnd"/>
      <w:r w:rsidR="001B2000" w:rsidRPr="003705A3">
        <w:rPr>
          <w:rFonts w:ascii="Sylfaen" w:hAnsi="Sylfaen"/>
          <w:sz w:val="24"/>
          <w:szCs w:val="24"/>
        </w:rPr>
        <w:t xml:space="preserve"> Набор элементов метаданных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Dublin Core» (Information and documentation - The Dublin Core metadata element set).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Методология моделирования Европейской экономической комиссии Организации Объединенных Наций версии 2.0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(UN/CEFACT Modeling Methodology (UMM) Version 2.0).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Библиотека ключевых компонентов Европейской экономической комиссии Организации Объединенных Наций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(The UN/CEFACT D.12B Core Component Library (CCL)).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Спецификация обмена метаданными с помощью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XML (MOF 2.0/XMI Mapping Specification, v2.1).</w:t>
      </w:r>
    </w:p>
    <w:p w:rsidR="007D195E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eastAsia="en-US" w:bidi="en-US"/>
        </w:rPr>
      </w:pPr>
      <w:r w:rsidRPr="003705A3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Язык объектных ограничений версии 2.0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(OMG Object Constraint Language (OCL) Version 2.0).</w:t>
      </w:r>
    </w:p>
    <w:p w:rsidR="003705A3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7D195E" w:rsidRDefault="003705A3" w:rsidP="003705A3">
      <w:pPr>
        <w:pStyle w:val="Bodytext20"/>
        <w:shd w:val="clear" w:color="auto" w:fill="auto"/>
        <w:spacing w:before="0" w:after="120" w:line="240" w:lineRule="auto"/>
        <w:ind w:left="580" w:firstLine="300"/>
        <w:jc w:val="center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IV.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Определение стадий создания подсистем интегрированной информационной системы внешней и взаимной торговли, а также</w:t>
      </w:r>
      <w:r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организация и поддержка жизненного цикла такой системы</w:t>
      </w:r>
    </w:p>
    <w:p w:rsidR="003705A3" w:rsidRPr="003705A3" w:rsidRDefault="003705A3" w:rsidP="003705A3">
      <w:pPr>
        <w:pStyle w:val="Bodytext20"/>
        <w:shd w:val="clear" w:color="auto" w:fill="auto"/>
        <w:spacing w:before="0" w:after="120" w:line="240" w:lineRule="auto"/>
        <w:ind w:left="580" w:firstLine="300"/>
        <w:jc w:val="center"/>
        <w:rPr>
          <w:rFonts w:ascii="Sylfaen" w:hAnsi="Sylfaen"/>
          <w:sz w:val="24"/>
          <w:szCs w:val="24"/>
        </w:rPr>
      </w:pP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1.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ЕОСТ 34.601-90 «Информационная технология. Комплекс стандартов на автоматизированные системы. Автоматизированные системы. Стадии создания»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lastRenderedPageBreak/>
        <w:t xml:space="preserve">(Information technology. Set of standards for automated systems.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Automated systems.</w:t>
      </w:r>
      <w:proofErr w:type="gramEnd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Stages of development).</w:t>
      </w:r>
      <w:proofErr w:type="gramEnd"/>
    </w:p>
    <w:p w:rsidR="007D195E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eastAsia="en-US" w:bidi="en-US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2.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Библиотека инфраструктуры информационных технологий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(Information Technology Infrastructure Library).</w:t>
      </w:r>
    </w:p>
    <w:p w:rsidR="003705A3" w:rsidRPr="003705A3" w:rsidRDefault="003705A3" w:rsidP="003705A3">
      <w:pPr>
        <w:pStyle w:val="Bodytext20"/>
        <w:shd w:val="clear" w:color="auto" w:fill="auto"/>
        <w:spacing w:before="0" w:after="120" w:line="240" w:lineRule="auto"/>
        <w:ind w:left="567" w:right="559" w:firstLine="284"/>
        <w:rPr>
          <w:rFonts w:ascii="Sylfaen" w:hAnsi="Sylfaen"/>
          <w:sz w:val="24"/>
          <w:szCs w:val="24"/>
        </w:rPr>
      </w:pPr>
    </w:p>
    <w:p w:rsidR="007D195E" w:rsidRDefault="003705A3" w:rsidP="003705A3">
      <w:pPr>
        <w:pStyle w:val="Bodytext20"/>
        <w:shd w:val="clear" w:color="auto" w:fill="auto"/>
        <w:spacing w:before="0" w:after="120" w:line="240" w:lineRule="auto"/>
        <w:ind w:left="567" w:right="559" w:firstLine="284"/>
        <w:jc w:val="center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V.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Разработка средств защиты и обеспечения безопасности информации в интеграционном сегменте интегрированной информационной системы внешней и взаимной торговли и программно-аппаратном комплекседоверенной третьей стороны</w:t>
      </w:r>
    </w:p>
    <w:p w:rsidR="003705A3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1.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ISO/IEC </w:t>
      </w:r>
      <w:r w:rsidR="001B2000" w:rsidRPr="003705A3">
        <w:rPr>
          <w:rFonts w:ascii="Sylfaen" w:hAnsi="Sylfaen"/>
          <w:sz w:val="24"/>
          <w:szCs w:val="24"/>
        </w:rPr>
        <w:t xml:space="preserve">15408-1:2009 «Информационная технология. Методы и средства обеспечения безопасности. Критерии оценки безопасности ИТ. Часть 1. Введение и общая модель»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(Information technology -</w:t>
      </w:r>
      <w:r w:rsidR="001B2000" w:rsidRPr="003705A3"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Security techniques - Evaluation criteria for IT security - Part 1: Introduction and general model).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2.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ISO/IEC 15408-2:2008 </w:t>
      </w:r>
      <w:r w:rsidR="001B2000" w:rsidRPr="003705A3">
        <w:rPr>
          <w:rFonts w:ascii="Sylfaen" w:hAnsi="Sylfaen"/>
          <w:sz w:val="24"/>
          <w:szCs w:val="24"/>
        </w:rPr>
        <w:t xml:space="preserve">«Информационная технология. Методы и средства обеспечения безопасности. Критерии оценки безопасности ИТ. Часть 2. Функциональные требования безопасности»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(Information technology - Security techniques - Evaluation criteria for IT security - Part 2: Security functional components).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3.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ISO/IEC 15408-3:2008 </w:t>
      </w:r>
      <w:r w:rsidR="001B2000" w:rsidRPr="003705A3">
        <w:rPr>
          <w:rFonts w:ascii="Sylfaen" w:hAnsi="Sylfaen"/>
          <w:sz w:val="24"/>
          <w:szCs w:val="24"/>
        </w:rPr>
        <w:t xml:space="preserve">«Информационная технология. Методы и средства обеспечения безопасности. Критерии оценки безопасности ИТ. Часть 3. Требования к обеспечению защиты»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(Information technology </w:t>
      </w:r>
      <w:r w:rsidR="001B2000" w:rsidRPr="003705A3">
        <w:rPr>
          <w:rFonts w:ascii="Sylfaen" w:hAnsi="Sylfaen"/>
          <w:sz w:val="24"/>
          <w:szCs w:val="24"/>
        </w:rPr>
        <w:t xml:space="preserve">-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Security techniques - Evaluation criteria for IT security - Part 3: Security assurance components).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4.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ISO/IEC 27001:2013 </w:t>
      </w:r>
      <w:r w:rsidR="001B2000" w:rsidRPr="003705A3">
        <w:rPr>
          <w:rFonts w:ascii="Sylfaen" w:hAnsi="Sylfaen"/>
          <w:sz w:val="24"/>
          <w:szCs w:val="24"/>
        </w:rPr>
        <w:t xml:space="preserve">«Информационная технология. Методы обеспечения безопасности. Системы менеджмента информационной безопасности. Требования»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(Information technology </w:t>
      </w:r>
      <w:r w:rsidR="001B2000" w:rsidRPr="003705A3">
        <w:rPr>
          <w:rFonts w:ascii="Sylfaen" w:hAnsi="Sylfaen"/>
          <w:sz w:val="24"/>
          <w:szCs w:val="24"/>
        </w:rPr>
        <w:t xml:space="preserve">-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Security techniques - Information security management systems - Requirements).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5.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ISO/IEC 27002:2013 </w:t>
      </w:r>
      <w:r w:rsidR="001B2000" w:rsidRPr="003705A3">
        <w:rPr>
          <w:rFonts w:ascii="Sylfaen" w:hAnsi="Sylfaen"/>
          <w:sz w:val="24"/>
          <w:szCs w:val="24"/>
        </w:rPr>
        <w:t xml:space="preserve">«Информационные технологии. Методы обеспечения безопасности. Свод правил по управлению защитой информации»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(Information technology </w:t>
      </w:r>
      <w:r w:rsidR="001B2000" w:rsidRPr="003705A3">
        <w:rPr>
          <w:rFonts w:ascii="Sylfaen" w:hAnsi="Sylfaen"/>
          <w:sz w:val="24"/>
          <w:szCs w:val="24"/>
        </w:rPr>
        <w:t xml:space="preserve">-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Security techniques - Code of practice for information security controls).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6.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ISO/IEC 27003:2010 </w:t>
      </w:r>
      <w:r w:rsidR="001B2000" w:rsidRPr="003705A3">
        <w:rPr>
          <w:rFonts w:ascii="Sylfaen" w:hAnsi="Sylfaen"/>
          <w:sz w:val="24"/>
          <w:szCs w:val="24"/>
        </w:rPr>
        <w:t xml:space="preserve">«Информационные технологии. Методы обеспечения безопасности. Руководство по внедрению системы менеджмента информационной безопасности»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(Information technology -Security techniques - Information security management system implementation guidance).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7.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ISO/IEC 27004:2009 </w:t>
      </w:r>
      <w:r w:rsidR="001B2000" w:rsidRPr="003705A3">
        <w:rPr>
          <w:rFonts w:ascii="Sylfaen" w:hAnsi="Sylfaen"/>
          <w:sz w:val="24"/>
          <w:szCs w:val="24"/>
        </w:rPr>
        <w:t xml:space="preserve">«Информационная технология. Методы и средства обеспечения безопасности. Менеджмент информационной безопасности. Измерения»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(Information technology </w:t>
      </w:r>
      <w:r w:rsidR="001B2000" w:rsidRPr="003705A3">
        <w:rPr>
          <w:rFonts w:ascii="Sylfaen" w:hAnsi="Sylfaen"/>
          <w:sz w:val="24"/>
          <w:szCs w:val="24"/>
        </w:rPr>
        <w:t xml:space="preserve">-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Security techniques -Information security management - Measurement).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8.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ISO/IEC 27005:2011 </w:t>
      </w:r>
      <w:r w:rsidR="001B2000" w:rsidRPr="003705A3">
        <w:rPr>
          <w:rFonts w:ascii="Sylfaen" w:hAnsi="Sylfaen"/>
          <w:sz w:val="24"/>
          <w:szCs w:val="24"/>
        </w:rPr>
        <w:t xml:space="preserve">«Информационная технология. Методы и средства обеспечения безопасности. Менеджмент риска информационной безопасности»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lastRenderedPageBreak/>
        <w:t>(Information technology -</w:t>
      </w:r>
      <w:r w:rsidR="001B2000" w:rsidRPr="003705A3"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Security techniques - Information security risk management).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9.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ISO/IEC 27033-1:2009 </w:t>
      </w:r>
      <w:r w:rsidR="001B2000" w:rsidRPr="003705A3">
        <w:rPr>
          <w:rFonts w:ascii="Sylfaen" w:hAnsi="Sylfaen"/>
          <w:sz w:val="24"/>
          <w:szCs w:val="24"/>
        </w:rPr>
        <w:t xml:space="preserve">«Информационная технология. Методы и средства обеспечения безопасности. Сетевая безопасность. Часть 1. Обзор и концепции»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(Information technology </w:t>
      </w:r>
      <w:r w:rsidR="001B2000" w:rsidRPr="003705A3">
        <w:rPr>
          <w:rFonts w:ascii="Sylfaen" w:hAnsi="Sylfaen"/>
          <w:sz w:val="24"/>
          <w:szCs w:val="24"/>
        </w:rPr>
        <w:t xml:space="preserve">-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Security techniques - Network security - Part 1: Overview and concepts).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10.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ISO/IEC 18028-4:2005 </w:t>
      </w:r>
      <w:r w:rsidR="001B2000" w:rsidRPr="003705A3">
        <w:rPr>
          <w:rFonts w:ascii="Sylfaen" w:hAnsi="Sylfaen"/>
          <w:sz w:val="24"/>
          <w:szCs w:val="24"/>
        </w:rPr>
        <w:t xml:space="preserve">«Информационные технологии. Методы и средства обеспечения безопасности. Безопасность информационной сети. Часть 4. Обеспечение безопасности удаленного доступа»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(Information technology -</w:t>
      </w:r>
      <w:r w:rsidR="001B2000" w:rsidRPr="003705A3"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Security techniques - IT network security - Part 4: Securing remote access).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11.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ГОСТ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28147-89 </w:t>
      </w:r>
      <w:r w:rsidR="001B2000" w:rsidRPr="003705A3">
        <w:rPr>
          <w:rFonts w:ascii="Sylfaen" w:hAnsi="Sylfaen"/>
          <w:sz w:val="24"/>
          <w:szCs w:val="24"/>
        </w:rPr>
        <w:t>«Системы обработки информации. Защита криптографическая. Алгоритм криптографического преобразования».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12.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ITU-T </w:t>
      </w:r>
      <w:r w:rsidR="001B2000" w:rsidRPr="003705A3">
        <w:rPr>
          <w:rFonts w:ascii="Sylfaen" w:hAnsi="Sylfaen"/>
          <w:sz w:val="24"/>
          <w:szCs w:val="24"/>
        </w:rPr>
        <w:t xml:space="preserve">Х.842 «Информационные технологии. Методы защиты. Руководящие указания по применению и управлению службами доверенной третьей стороны»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(Information technology </w:t>
      </w:r>
      <w:r w:rsidR="001B2000" w:rsidRPr="003705A3">
        <w:rPr>
          <w:rFonts w:ascii="Sylfaen" w:hAnsi="Sylfaen"/>
          <w:sz w:val="24"/>
          <w:szCs w:val="24"/>
        </w:rPr>
        <w:t xml:space="preserve">-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Security techniques - Guidelines for the use and management of trusted third party services).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13.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ITU-T X.509 </w:t>
      </w:r>
      <w:r w:rsidR="001B2000" w:rsidRPr="003705A3">
        <w:rPr>
          <w:rFonts w:ascii="Sylfaen" w:hAnsi="Sylfaen"/>
          <w:sz w:val="24"/>
          <w:szCs w:val="24"/>
        </w:rPr>
        <w:t xml:space="preserve">«Информационные технологии. Взаимосвязь открытых систем. Справочник: Структуры сертификатов открытых ключей и атрибутов»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(Information technology -</w:t>
      </w:r>
      <w:r w:rsidR="001B2000" w:rsidRPr="003705A3"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Open Systems Interconnection - The Directory: Public-key and attribute certificate frameworks).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14.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Синтаксис и обработка электронной подписи в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XML (XML Signature Syntax and Processing (Second Edition) (XML-</w:t>
      </w:r>
      <w:proofErr w:type="spell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DSig</w:t>
      </w:r>
      <w:proofErr w:type="spellEnd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)).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15.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Расширение электронной подписи в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XML (XML Advanced Electronic Signatures (</w:t>
      </w:r>
      <w:proofErr w:type="spell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XAdES</w:t>
      </w:r>
      <w:proofErr w:type="spellEnd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)).</w:t>
      </w:r>
    </w:p>
    <w:p w:rsidR="007D195E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eastAsia="en-US" w:bidi="en-US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16.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Спецификация безопасности веб-сервисов «Безопасность структурированных сообщений»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(Web Services Security: SOAP Message Security 1.1 (WS-Security 2004)).</w:t>
      </w:r>
    </w:p>
    <w:p w:rsidR="003705A3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7D195E" w:rsidRDefault="003705A3" w:rsidP="003705A3">
      <w:pPr>
        <w:pStyle w:val="Bodytext20"/>
        <w:shd w:val="clear" w:color="auto" w:fill="auto"/>
        <w:spacing w:before="0" w:after="120" w:line="240" w:lineRule="auto"/>
        <w:ind w:left="567" w:right="559" w:firstLine="284"/>
        <w:jc w:val="center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VI.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Разработка документационного обеспечения интегрированной информационной системы внешней и взаимной торговли</w:t>
      </w:r>
    </w:p>
    <w:p w:rsidR="003705A3" w:rsidRPr="003705A3" w:rsidRDefault="003705A3" w:rsidP="003705A3">
      <w:pPr>
        <w:pStyle w:val="Bodytext20"/>
        <w:shd w:val="clear" w:color="auto" w:fill="auto"/>
        <w:spacing w:before="0" w:after="120" w:line="240" w:lineRule="auto"/>
        <w:ind w:left="1140"/>
        <w:jc w:val="left"/>
        <w:rPr>
          <w:rFonts w:ascii="Sylfaen" w:hAnsi="Sylfaen"/>
          <w:sz w:val="24"/>
          <w:szCs w:val="24"/>
        </w:rPr>
      </w:pP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1.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ГОСТ 2.104-2006 «Единая система конструкторской документации. Основные надписи»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(Unified system for design documentation.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Basic inscriptions).</w:t>
      </w:r>
      <w:proofErr w:type="gramEnd"/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2.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ГОСТ-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2.105-95-</w:t>
      </w:r>
      <w:r w:rsidR="001B2000" w:rsidRPr="003705A3">
        <w:rPr>
          <w:rFonts w:ascii="Sylfaen" w:hAnsi="Sylfaen"/>
          <w:sz w:val="24"/>
          <w:szCs w:val="24"/>
        </w:rPr>
        <w:t xml:space="preserve">«Единая-система-конструкторской-документации. Общие требования к текстовым документам»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(Unified system for design documentation.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General requirements for textual documents).</w:t>
      </w:r>
      <w:proofErr w:type="gramEnd"/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3.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ГОСТ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2.106-96 </w:t>
      </w:r>
      <w:r w:rsidR="001B2000" w:rsidRPr="003705A3">
        <w:rPr>
          <w:rFonts w:ascii="Sylfaen" w:hAnsi="Sylfaen"/>
          <w:sz w:val="24"/>
          <w:szCs w:val="24"/>
        </w:rPr>
        <w:t>«Единая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система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конструкторской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документации. Текстовые документы»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(Unified system for design documentation.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Textual documents).</w:t>
      </w:r>
      <w:proofErr w:type="gramEnd"/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4.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ГОСТ</w:t>
      </w:r>
      <w:r>
        <w:rPr>
          <w:rFonts w:ascii="Sylfaen" w:hAnsi="Sylfaen"/>
          <w:sz w:val="24"/>
          <w:szCs w:val="24"/>
        </w:rPr>
        <w:t xml:space="preserve">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2.316-2008 </w:t>
      </w:r>
      <w:r w:rsidR="001B2000" w:rsidRPr="003705A3">
        <w:rPr>
          <w:rFonts w:ascii="Sylfaen" w:hAnsi="Sylfaen"/>
          <w:sz w:val="24"/>
          <w:szCs w:val="24"/>
        </w:rPr>
        <w:t>«Единая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система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конструкторской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документации. Правила </w:t>
      </w:r>
      <w:r w:rsidR="001B2000" w:rsidRPr="003705A3">
        <w:rPr>
          <w:rFonts w:ascii="Sylfaen" w:hAnsi="Sylfaen"/>
          <w:sz w:val="24"/>
          <w:szCs w:val="24"/>
        </w:rPr>
        <w:lastRenderedPageBreak/>
        <w:t xml:space="preserve">нанесения надписей, технических требований и таблиц на графических документах. Общие положения»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(Unified system for design documentation.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Rules for placing of inscriptions, technical data and tables of graphical documents.</w:t>
      </w:r>
      <w:proofErr w:type="gramEnd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General principles).</w:t>
      </w:r>
      <w:proofErr w:type="gramEnd"/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5.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ГОСТ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2.503-2013 </w:t>
      </w:r>
      <w:r w:rsidR="001B2000" w:rsidRPr="003705A3">
        <w:rPr>
          <w:rFonts w:ascii="Sylfaen" w:hAnsi="Sylfaen"/>
          <w:sz w:val="24"/>
          <w:szCs w:val="24"/>
        </w:rPr>
        <w:t>«Единая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система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>конструкторской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документации. Правила внесения изменений»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(Unified system of design documentation.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Rules of making modifications).</w:t>
      </w:r>
      <w:proofErr w:type="gramEnd"/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6.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ГОСТ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34.201-89 </w:t>
      </w:r>
      <w:r w:rsidR="001B2000" w:rsidRPr="003705A3">
        <w:rPr>
          <w:rFonts w:ascii="Sylfaen" w:hAnsi="Sylfaen"/>
          <w:sz w:val="24"/>
          <w:szCs w:val="24"/>
        </w:rPr>
        <w:t xml:space="preserve">«Информационная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(Information technology. Set of standards for automated systems. Types, sets and indication of documents for automated systems design).</w:t>
      </w:r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7.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ГОСТ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34.602-89 </w:t>
      </w:r>
      <w:r w:rsidR="001B2000" w:rsidRPr="003705A3">
        <w:rPr>
          <w:rFonts w:ascii="Sylfaen" w:hAnsi="Sylfaen"/>
          <w:sz w:val="24"/>
          <w:szCs w:val="24"/>
        </w:rPr>
        <w:t xml:space="preserve">«Информационная технология. Комплекс стандартов на автоматизированные системы. Техническое задание на создание автоматизированной системы»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(Information technology. Set of standards for automated systems. </w:t>
      </w:r>
      <w:proofErr w:type="gramStart"/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>Technical directions for automated system making).</w:t>
      </w:r>
      <w:proofErr w:type="gramEnd"/>
    </w:p>
    <w:p w:rsidR="007D195E" w:rsidRPr="003705A3" w:rsidRDefault="003705A3" w:rsidP="003705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05A3">
        <w:rPr>
          <w:rFonts w:ascii="Sylfaen" w:hAnsi="Sylfaen"/>
          <w:sz w:val="24"/>
          <w:szCs w:val="24"/>
          <w:lang w:val="en-US" w:eastAsia="en-US" w:bidi="en-US"/>
        </w:rPr>
        <w:t>8.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B2000" w:rsidRPr="003705A3">
        <w:rPr>
          <w:rFonts w:ascii="Sylfaen" w:hAnsi="Sylfaen"/>
          <w:sz w:val="24"/>
          <w:szCs w:val="24"/>
        </w:rPr>
        <w:t xml:space="preserve">РД </w:t>
      </w:r>
      <w:r w:rsidR="001B2000" w:rsidRPr="003705A3">
        <w:rPr>
          <w:rFonts w:ascii="Sylfaen" w:hAnsi="Sylfaen"/>
          <w:sz w:val="24"/>
          <w:szCs w:val="24"/>
          <w:lang w:val="en-US" w:eastAsia="en-US" w:bidi="en-US"/>
        </w:rPr>
        <w:t xml:space="preserve">50-34.698-90 </w:t>
      </w:r>
      <w:r w:rsidR="001B2000" w:rsidRPr="003705A3">
        <w:rPr>
          <w:rFonts w:ascii="Sylfaen" w:hAnsi="Sylfaen"/>
          <w:sz w:val="24"/>
          <w:szCs w:val="24"/>
        </w:rPr>
        <w:t>«Методические указания. Информационная технология. Комплекс стандартов и руководящих документов на автоматизированные системы. Автоматизированные системы. Требования к содержанию документов».</w:t>
      </w:r>
    </w:p>
    <w:sectPr w:rsidR="007D195E" w:rsidRPr="003705A3" w:rsidSect="003705A3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10" w:rsidRDefault="008F2B10" w:rsidP="007D195E">
      <w:r>
        <w:separator/>
      </w:r>
    </w:p>
  </w:endnote>
  <w:endnote w:type="continuationSeparator" w:id="0">
    <w:p w:rsidR="008F2B10" w:rsidRDefault="008F2B10" w:rsidP="007D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10" w:rsidRDefault="008F2B10"/>
  </w:footnote>
  <w:footnote w:type="continuationSeparator" w:id="0">
    <w:p w:rsidR="008F2B10" w:rsidRDefault="008F2B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4CB"/>
    <w:multiLevelType w:val="multilevel"/>
    <w:tmpl w:val="56DA8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00E7F"/>
    <w:multiLevelType w:val="multilevel"/>
    <w:tmpl w:val="A47E1F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5D3C75"/>
    <w:multiLevelType w:val="multilevel"/>
    <w:tmpl w:val="26864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E35FFE"/>
    <w:multiLevelType w:val="multilevel"/>
    <w:tmpl w:val="D39ED73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074B9"/>
    <w:multiLevelType w:val="multilevel"/>
    <w:tmpl w:val="684C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684B0A"/>
    <w:multiLevelType w:val="multilevel"/>
    <w:tmpl w:val="0AE2D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6717C2"/>
    <w:multiLevelType w:val="multilevel"/>
    <w:tmpl w:val="30DCA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722DFF"/>
    <w:multiLevelType w:val="multilevel"/>
    <w:tmpl w:val="B3264F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D195E"/>
    <w:rsid w:val="001B2000"/>
    <w:rsid w:val="00344D19"/>
    <w:rsid w:val="003705A3"/>
    <w:rsid w:val="007D195E"/>
    <w:rsid w:val="008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195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195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D1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7D195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7D1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7D1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D1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7D1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7D1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7D195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D195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7D195E"/>
    <w:pPr>
      <w:shd w:val="clear" w:color="auto" w:fill="FFFFFF"/>
      <w:spacing w:before="420" w:after="660" w:line="0" w:lineRule="atLeast"/>
      <w:ind w:hanging="58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1815</Words>
  <Characters>10348</Characters>
  <Application>Microsoft Office Word</Application>
  <DocSecurity>0</DocSecurity>
  <Lines>86</Lines>
  <Paragraphs>24</Paragraphs>
  <ScaleCrop>false</ScaleCrop>
  <Company>TC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2015-12-03T05:45:00Z</dcterms:created>
  <dcterms:modified xsi:type="dcterms:W3CDTF">2016-06-10T06:51:00Z</dcterms:modified>
</cp:coreProperties>
</file>