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34" w:rsidRPr="004A680D" w:rsidRDefault="00C43234" w:rsidP="004A680D">
      <w:pPr>
        <w:spacing w:after="120"/>
      </w:pPr>
    </w:p>
    <w:p w:rsidR="004A680D" w:rsidRDefault="001F1FD4" w:rsidP="004A680D">
      <w:pPr>
        <w:pStyle w:val="Bodytext20"/>
        <w:shd w:val="clear" w:color="auto" w:fill="auto"/>
        <w:spacing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 w:rsidRPr="004A680D">
        <w:rPr>
          <w:rFonts w:ascii="Sylfaen" w:hAnsi="Sylfaen"/>
          <w:sz w:val="24"/>
          <w:szCs w:val="24"/>
        </w:rPr>
        <w:t>УТВЕРЖДЕН</w:t>
      </w:r>
    </w:p>
    <w:p w:rsidR="00C43234" w:rsidRDefault="001F1FD4" w:rsidP="004A680D">
      <w:pPr>
        <w:pStyle w:val="Bodytext20"/>
        <w:shd w:val="clear" w:color="auto" w:fill="auto"/>
        <w:spacing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4A680D">
        <w:rPr>
          <w:rFonts w:ascii="Sylfaen" w:hAnsi="Sylfaen"/>
          <w:sz w:val="24"/>
          <w:szCs w:val="24"/>
        </w:rPr>
        <w:t>Решением Совета</w:t>
      </w:r>
      <w:r w:rsidR="004A680D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Евразийской экономической комиссии от</w:t>
      </w:r>
      <w:r w:rsidR="004A680D" w:rsidRPr="004A680D">
        <w:rPr>
          <w:rFonts w:ascii="Sylfaen" w:hAnsi="Sylfaen"/>
          <w:sz w:val="24"/>
          <w:szCs w:val="24"/>
          <w:lang w:val="en-US" w:eastAsia="en-US" w:bidi="en-US"/>
        </w:rPr>
        <w:t xml:space="preserve">      </w:t>
      </w:r>
      <w:r w:rsidRPr="004A680D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2015 г. №</w:t>
      </w:r>
    </w:p>
    <w:p w:rsidR="004A680D" w:rsidRDefault="004A680D" w:rsidP="004A680D">
      <w:pPr>
        <w:pStyle w:val="Bodytext20"/>
        <w:shd w:val="clear" w:color="auto" w:fill="auto"/>
        <w:spacing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4A680D" w:rsidRPr="004A680D" w:rsidRDefault="004A680D" w:rsidP="004A680D">
      <w:pPr>
        <w:pStyle w:val="Bodytext20"/>
        <w:shd w:val="clear" w:color="auto" w:fill="auto"/>
        <w:spacing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C43234" w:rsidRPr="004A680D" w:rsidRDefault="001F1FD4" w:rsidP="004A680D">
      <w:pPr>
        <w:pStyle w:val="Heading20"/>
        <w:keepNext/>
        <w:keepLines/>
        <w:shd w:val="clear" w:color="auto" w:fill="auto"/>
        <w:spacing w:before="0" w:after="120" w:line="240" w:lineRule="auto"/>
        <w:ind w:left="567" w:right="559"/>
        <w:rPr>
          <w:rFonts w:ascii="Sylfaen" w:hAnsi="Sylfaen"/>
          <w:sz w:val="24"/>
          <w:szCs w:val="24"/>
        </w:rPr>
      </w:pPr>
      <w:bookmarkStart w:id="1" w:name="bookmark6"/>
      <w:r w:rsidRPr="004A680D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ПОРЯДОК</w:t>
      </w:r>
      <w:bookmarkEnd w:id="1"/>
    </w:p>
    <w:p w:rsidR="00C43234" w:rsidRDefault="001F1FD4" w:rsidP="004A680D">
      <w:pPr>
        <w:pStyle w:val="Bodytext3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  <w:lang w:val="en-US"/>
        </w:rPr>
      </w:pPr>
      <w:r w:rsidRPr="004A680D">
        <w:rPr>
          <w:rFonts w:ascii="Sylfaen" w:hAnsi="Sylfaen"/>
          <w:sz w:val="24"/>
          <w:szCs w:val="24"/>
        </w:rPr>
        <w:t>рассмотрения Евразийской экономической комиссией уведомлений</w:t>
      </w:r>
      <w:r w:rsidR="004A680D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государств - членов Евразийского экономического союза</w:t>
      </w:r>
      <w:r w:rsidR="004A680D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о принятии актов об установлении государствами-членами изъятий</w:t>
      </w:r>
      <w:r w:rsidR="004A680D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из национального режима в сфере государственных</w:t>
      </w:r>
      <w:r w:rsidR="004A680D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(муниципальных) закупок, обращений государств-членов по</w:t>
      </w:r>
      <w:r w:rsidR="004A680D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вопросам отмены таких актов, а также принятия Комиссией</w:t>
      </w:r>
      <w:r w:rsidR="004A680D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решений о необходимости отмены таких актов</w:t>
      </w:r>
    </w:p>
    <w:p w:rsidR="004A680D" w:rsidRPr="004A680D" w:rsidRDefault="004A680D" w:rsidP="004A680D">
      <w:pPr>
        <w:pStyle w:val="Bodytext30"/>
        <w:shd w:val="clear" w:color="auto" w:fill="auto"/>
        <w:spacing w:line="240" w:lineRule="auto"/>
        <w:ind w:right="120"/>
        <w:rPr>
          <w:rFonts w:ascii="Sylfaen" w:hAnsi="Sylfaen"/>
          <w:sz w:val="24"/>
          <w:szCs w:val="24"/>
          <w:lang w:val="en-US"/>
        </w:rPr>
      </w:pPr>
    </w:p>
    <w:p w:rsidR="00C43234" w:rsidRDefault="004A680D" w:rsidP="004A680D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4A680D">
        <w:rPr>
          <w:rFonts w:ascii="Sylfaen" w:hAnsi="Sylfaen"/>
          <w:sz w:val="24"/>
          <w:szCs w:val="24"/>
        </w:rPr>
        <w:t xml:space="preserve">I. </w:t>
      </w:r>
      <w:r w:rsidR="001F1FD4" w:rsidRPr="004A680D">
        <w:rPr>
          <w:rFonts w:ascii="Sylfaen" w:hAnsi="Sylfaen"/>
          <w:sz w:val="24"/>
          <w:szCs w:val="24"/>
        </w:rPr>
        <w:t>Общие положения</w:t>
      </w:r>
    </w:p>
    <w:p w:rsidR="004A680D" w:rsidRPr="004A680D" w:rsidRDefault="004A680D" w:rsidP="004A680D">
      <w:pPr>
        <w:pStyle w:val="Bodytext20"/>
        <w:shd w:val="clear" w:color="auto" w:fill="auto"/>
        <w:spacing w:after="120" w:line="240" w:lineRule="auto"/>
        <w:ind w:left="3680" w:firstLine="0"/>
        <w:jc w:val="both"/>
        <w:rPr>
          <w:rFonts w:ascii="Sylfaen" w:hAnsi="Sylfaen"/>
          <w:sz w:val="24"/>
          <w:szCs w:val="24"/>
          <w:lang w:val="en-US"/>
        </w:rPr>
      </w:pP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1. </w:t>
      </w:r>
      <w:r w:rsidR="001F1FD4" w:rsidRPr="004A680D">
        <w:rPr>
          <w:rFonts w:ascii="Sylfaen" w:hAnsi="Sylfaen"/>
          <w:sz w:val="24"/>
          <w:szCs w:val="24"/>
        </w:rPr>
        <w:t>Настоящий Порядок разработан в соответствии с абзацем третьим пункта 33 Протокола о порядке регулирования закупок (приложение № 25 к Договору о Евразийском экономическом союзе от 29 мая 2014 года) (далее - Протокол).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2. </w:t>
      </w:r>
      <w:r w:rsidR="001F1FD4" w:rsidRPr="004A680D">
        <w:rPr>
          <w:rFonts w:ascii="Sylfaen" w:hAnsi="Sylfaen"/>
          <w:sz w:val="24"/>
          <w:szCs w:val="24"/>
        </w:rPr>
        <w:t>Настоящий Порядок распространяется в том числе на рассмотрение Евразийской экономической комиссией (далее ֊ Комиссия) уведомлений государств - членов Евразийского экономического союза (далее - государства-члены) о принятии актов об установлении государствами-членами особенностей осуществления государственных (муниципальных) закупок (далее - государственные закупки), связанных с необходимостью соблюдения конфиденциальности информации о потенциальных поставщиках до окончания осуществления государственной закупки, и особенностей осуществления государственных закупок отдельных видов товаров (работ, услуг) в соответствии с пунктом 11 Протокола, конкретной государственной закупки у определенного потенциального поставщика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в соответствии с пунктом 14 приложения № 3 к Протоколу, обращений государств-членов по вопросам отмены таких актов, а также на принятие Комиссией решений о необходимости отмены таких актов.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3. </w:t>
      </w:r>
      <w:r w:rsidR="001F1FD4" w:rsidRPr="004A680D">
        <w:rPr>
          <w:rFonts w:ascii="Sylfaen" w:hAnsi="Sylfaen"/>
          <w:sz w:val="24"/>
          <w:szCs w:val="24"/>
        </w:rPr>
        <w:t>Электронные копии уведомлений государств-членов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о принятии актов об установлении государствами-членами особенностей осуществления государственных закупок, связанных с необходимостью соблюдения конфиденциальности информации о потенциальных поставщиках до окончания осуществления государственной</w:t>
      </w:r>
      <w:r w:rsidR="004A680D" w:rsidRPr="004A680D">
        <w:rPr>
          <w:rFonts w:ascii="Sylfaen" w:hAnsi="Sylfaen"/>
          <w:sz w:val="24"/>
          <w:szCs w:val="24"/>
        </w:rPr>
        <w:t xml:space="preserve"> </w:t>
      </w:r>
      <w:r w:rsidRPr="004A680D">
        <w:rPr>
          <w:rFonts w:ascii="Sylfaen" w:hAnsi="Sylfaen"/>
          <w:sz w:val="24"/>
          <w:szCs w:val="24"/>
        </w:rPr>
        <w:t>закупки, и особенностей осуществления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государственных закупок отдельных видов товаров (работ, услуг), а также </w:t>
      </w:r>
      <w:r w:rsidRPr="004A680D">
        <w:rPr>
          <w:rFonts w:ascii="Sylfaen" w:hAnsi="Sylfaen"/>
          <w:sz w:val="24"/>
          <w:szCs w:val="24"/>
        </w:rPr>
        <w:lastRenderedPageBreak/>
        <w:t>изъятий из национального режима (далее - уведомление об акте) и иных документов, официальное направление которых предусмотрено настоящим Порядком (далее - электронные копии), в целях обеспечения оперативности и соблюдения установленных сроков направляются в уполномоченные регулирующие и (или) контролирующие</w:t>
      </w:r>
      <w:r w:rsidR="004A680D" w:rsidRPr="004A680D">
        <w:rPr>
          <w:rFonts w:ascii="Sylfaen" w:hAnsi="Sylfaen"/>
          <w:sz w:val="24"/>
          <w:szCs w:val="24"/>
        </w:rPr>
        <w:t xml:space="preserve"> </w:t>
      </w:r>
      <w:r w:rsidRPr="004A680D">
        <w:rPr>
          <w:rFonts w:ascii="Sylfaen" w:hAnsi="Sylfaen"/>
          <w:sz w:val="24"/>
          <w:szCs w:val="24"/>
        </w:rPr>
        <w:t>органы</w:t>
      </w:r>
      <w:r w:rsidR="004A680D" w:rsidRPr="004A680D">
        <w:rPr>
          <w:rFonts w:ascii="Sylfaen" w:hAnsi="Sylfaen"/>
          <w:sz w:val="24"/>
          <w:szCs w:val="24"/>
        </w:rPr>
        <w:t xml:space="preserve"> </w:t>
      </w:r>
      <w:r w:rsidRPr="004A680D">
        <w:rPr>
          <w:rFonts w:ascii="Sylfaen" w:hAnsi="Sylfaen"/>
          <w:sz w:val="24"/>
          <w:szCs w:val="24"/>
        </w:rPr>
        <w:t>государственной власти в сфере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государственных закупок государств-членов (далее - уполномоченные органы) и Комиссию по адресам электронной почты по перечню согласно приложению № 1. При этом указанные документы также в обязательном порядке направляются на бумажном носителе.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4. </w:t>
      </w:r>
      <w:r w:rsidR="001F1FD4" w:rsidRPr="004A680D">
        <w:rPr>
          <w:rFonts w:ascii="Sylfaen" w:hAnsi="Sylfaen"/>
          <w:sz w:val="24"/>
          <w:szCs w:val="24"/>
        </w:rPr>
        <w:t>Электронные копии подлежат регистрации в установленном порядке.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5. </w:t>
      </w:r>
      <w:r w:rsidR="001F1FD4" w:rsidRPr="004A680D">
        <w:rPr>
          <w:rFonts w:ascii="Sylfaen" w:hAnsi="Sylfaen"/>
          <w:sz w:val="24"/>
          <w:szCs w:val="24"/>
        </w:rPr>
        <w:t>Направление электронных копий обеспечивается сотрудниками структурного подразделения уполномоченного органа или Комиссии, готовившего документы на бумажном носителе.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6. </w:t>
      </w:r>
      <w:r w:rsidR="001F1FD4" w:rsidRPr="004A680D">
        <w:rPr>
          <w:rFonts w:ascii="Sylfaen" w:hAnsi="Sylfaen"/>
          <w:sz w:val="24"/>
          <w:szCs w:val="24"/>
        </w:rPr>
        <w:t>Для целей настоящего Порядка используются понятия, которые означают следующее: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«изъятие из национального режима» - установленное законодательством государства-члена преимущество для поставщиков (подрядчиков, исполнителей) и (или) товаров (работ, услуг) такого государства-члена, в том числе: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осуществление закупок только у национальных поставщиков (подрядчиков, исполнителей) и (или) национальных товаров (работ, услуг);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предоставление национальным поставщикам (подрядчикам, исполнителям) и (или) национальным товарам (работам, услугам) преференциальной поправки при сравнении цен предложений;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дополнительное требование к договору о закупке об использовании национального сырья, материалов, комплектующих и (или) привлечении национальных подрядчиков (исполнителей) для изготовления закупаемых товаров (работ, услуг);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предоставление банковских гарантий, полученных в национальных банках;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предоставление сертификатов, полученных в национальных уполномоченных органах или организациях;</w:t>
      </w:r>
    </w:p>
    <w:p w:rsidR="00C43234" w:rsidRDefault="001F1FD4" w:rsidP="004A680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  <w:lang w:val="en-US"/>
        </w:rPr>
      </w:pPr>
      <w:r w:rsidRPr="004A680D">
        <w:rPr>
          <w:rFonts w:ascii="Sylfaen" w:hAnsi="Sylfaen"/>
          <w:sz w:val="24"/>
          <w:szCs w:val="24"/>
        </w:rPr>
        <w:t>«особенности осуществления закупок отдельных видов товаров (работ, услуг)» - установленное законодательством государства-члена регулирование процесса осуществления закупок, отличное от установленного статьей 88 Договора о Евразийском экономическом союзе от 29 мая 2014 года и Протоколом. При этом отдельный вид товаров (работ, услуг) определяется исходя из методов классификации и кодирования в классификаторах, используемых для целей идентификации предмета закупки в государствах-членах.</w:t>
      </w:r>
    </w:p>
    <w:p w:rsidR="004A680D" w:rsidRPr="004A680D" w:rsidRDefault="004A680D" w:rsidP="004A680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  <w:lang w:val="en-US"/>
        </w:rPr>
      </w:pPr>
    </w:p>
    <w:p w:rsidR="00C43234" w:rsidRDefault="004A680D" w:rsidP="004A680D">
      <w:pPr>
        <w:pStyle w:val="Bodytext20"/>
        <w:shd w:val="clear" w:color="auto" w:fill="auto"/>
        <w:spacing w:after="120" w:line="240" w:lineRule="auto"/>
        <w:ind w:left="2460" w:firstLine="0"/>
        <w:jc w:val="both"/>
        <w:rPr>
          <w:rFonts w:ascii="Sylfaen" w:hAnsi="Sylfaen"/>
          <w:sz w:val="24"/>
          <w:szCs w:val="24"/>
          <w:lang w:val="en-US"/>
        </w:rPr>
      </w:pPr>
      <w:r w:rsidRPr="004A680D">
        <w:rPr>
          <w:rFonts w:ascii="Sylfaen" w:hAnsi="Sylfaen"/>
          <w:sz w:val="24"/>
          <w:szCs w:val="24"/>
        </w:rPr>
        <w:t xml:space="preserve">II. </w:t>
      </w:r>
      <w:r w:rsidR="001F1FD4" w:rsidRPr="004A680D">
        <w:rPr>
          <w:rFonts w:ascii="Sylfaen" w:hAnsi="Sylfaen"/>
          <w:sz w:val="24"/>
          <w:szCs w:val="24"/>
        </w:rPr>
        <w:t>Рассмотрение уведомлений об актах</w:t>
      </w:r>
    </w:p>
    <w:p w:rsidR="004A680D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7. </w:t>
      </w:r>
      <w:r w:rsidR="001F1FD4" w:rsidRPr="004A680D">
        <w:rPr>
          <w:rFonts w:ascii="Sylfaen" w:hAnsi="Sylfaen"/>
          <w:sz w:val="24"/>
          <w:szCs w:val="24"/>
        </w:rPr>
        <w:t>Рассмотрение уведомлений об актах, поступивших в Комиссию, осуществляет департамент Комиссии, к полномочиям которого отнесены вопросы государственных закупок (далее - ответственный департамент), с участием заинтересованных департаментов Комиссии, к полномочиям которых отнесены вопросы регулирования сферы, в отношении государственных закупок товаров (работ, услуг) которой поступило уведомление об акте (далее - заинтересованные департаменты).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8. </w:t>
      </w:r>
      <w:r w:rsidR="001F1FD4" w:rsidRPr="004A680D">
        <w:rPr>
          <w:rFonts w:ascii="Sylfaen" w:hAnsi="Sylfaen"/>
          <w:sz w:val="24"/>
          <w:szCs w:val="24"/>
        </w:rPr>
        <w:t>К уведомлению об акте, направляемому уполномоченным органом в Комиссию и государства-члены, прилагаются следующие документы (материалы) и сведения: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а)</w:t>
      </w:r>
      <w:r w:rsidR="004A680D" w:rsidRPr="004A680D">
        <w:rPr>
          <w:rFonts w:ascii="Sylfaen" w:hAnsi="Sylfaen"/>
          <w:sz w:val="24"/>
          <w:szCs w:val="24"/>
        </w:rPr>
        <w:t xml:space="preserve"> </w:t>
      </w:r>
      <w:r w:rsidRPr="004A680D">
        <w:rPr>
          <w:rFonts w:ascii="Sylfaen" w:hAnsi="Sylfaen"/>
          <w:sz w:val="24"/>
          <w:szCs w:val="24"/>
        </w:rPr>
        <w:t>проект акта;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б)</w:t>
      </w:r>
      <w:r w:rsidR="004A680D" w:rsidRPr="004A680D">
        <w:rPr>
          <w:rFonts w:ascii="Sylfaen" w:hAnsi="Sylfaen"/>
          <w:sz w:val="24"/>
          <w:szCs w:val="24"/>
        </w:rPr>
        <w:t xml:space="preserve"> </w:t>
      </w:r>
      <w:r w:rsidRPr="004A680D">
        <w:rPr>
          <w:rFonts w:ascii="Sylfaen" w:hAnsi="Sylfaen"/>
          <w:sz w:val="24"/>
          <w:szCs w:val="24"/>
        </w:rPr>
        <w:t>обоснование необходимости принятия акта, которое в том числе включает следующие сведения: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обоснование исключительности случая, включая информацию, предусмотренную пунктом 9 настоящего Порядка, - если принимаемый акт устанавливает особенности осуществления государственных закупок отдельных видов товаров (работ, услуг) или изъятия из национального режима;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обоснование необходимости установления особенностей осуществления государственных закупок, связанных с необходимостью соблюдения конфиденциальности информации о потенциальных поставщиках до окончания осуществления государственной закупки, ֊ если принимаемый акт устанавливает такие особенности;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обоснование необходимости конкретной государственной закупки у потенциального поставщика, определенного указом или распоряжением главы государства-члена, распоряжением правительства государства-члена по решению или поручению главы государства-члена (с указанием такого решения или поручения), - если принимаемый акт определяет такого поставщика;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в)</w:t>
      </w:r>
      <w:r w:rsidR="004A680D" w:rsidRPr="004A680D">
        <w:rPr>
          <w:rFonts w:ascii="Sylfaen" w:hAnsi="Sylfaen"/>
          <w:sz w:val="24"/>
          <w:szCs w:val="24"/>
        </w:rPr>
        <w:t xml:space="preserve"> </w:t>
      </w:r>
      <w:r w:rsidRPr="004A680D">
        <w:rPr>
          <w:rFonts w:ascii="Sylfaen" w:hAnsi="Sylfaen"/>
          <w:sz w:val="24"/>
          <w:szCs w:val="24"/>
        </w:rPr>
        <w:t>сведения о решении или поручении главы государства-члена -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в случае, если проектом акта о конкретной закупке у потенциального поставщика, предусмотренной пунктом 14 приложения №</w:t>
      </w:r>
      <w:r w:rsidR="004A680D" w:rsidRPr="004A680D">
        <w:rPr>
          <w:rFonts w:ascii="Sylfaen" w:hAnsi="Sylfaen"/>
          <w:sz w:val="24"/>
          <w:szCs w:val="24"/>
          <w:lang w:val="en-US" w:eastAsia="en-US" w:bidi="en-US"/>
        </w:rPr>
        <w:t xml:space="preserve">  </w:t>
      </w:r>
      <w:r w:rsidRPr="004A680D">
        <w:rPr>
          <w:rFonts w:ascii="Sylfaen" w:hAnsi="Sylfaen"/>
          <w:sz w:val="24"/>
          <w:szCs w:val="24"/>
        </w:rPr>
        <w:t>3</w:t>
      </w:r>
      <w:r w:rsidRPr="004A680D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к Протоколу, является проект распоряжения правительства государства- члена;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г)</w:t>
      </w:r>
      <w:r w:rsidR="004A680D" w:rsidRPr="004A680D">
        <w:rPr>
          <w:rFonts w:ascii="Sylfaen" w:hAnsi="Sylfaen"/>
          <w:sz w:val="24"/>
          <w:szCs w:val="24"/>
        </w:rPr>
        <w:t xml:space="preserve"> </w:t>
      </w:r>
      <w:r w:rsidRPr="004A680D">
        <w:rPr>
          <w:rFonts w:ascii="Sylfaen" w:hAnsi="Sylfaen"/>
          <w:sz w:val="24"/>
          <w:szCs w:val="24"/>
        </w:rPr>
        <w:t>сведения о направлении уведомления об акте в государства- члены.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9. </w:t>
      </w:r>
      <w:r w:rsidR="001F1FD4" w:rsidRPr="004A680D">
        <w:rPr>
          <w:rFonts w:ascii="Sylfaen" w:hAnsi="Sylfaen"/>
          <w:sz w:val="24"/>
          <w:szCs w:val="24"/>
        </w:rPr>
        <w:t>Для целей настоящего Порядка к исключительным случаям относится в том числе необходимость принятия мер для: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а)</w:t>
      </w:r>
      <w:r w:rsidR="004A680D" w:rsidRPr="004A680D">
        <w:rPr>
          <w:rFonts w:ascii="Sylfaen" w:hAnsi="Sylfaen"/>
          <w:sz w:val="24"/>
          <w:szCs w:val="24"/>
        </w:rPr>
        <w:t xml:space="preserve"> </w:t>
      </w:r>
      <w:r w:rsidRPr="004A680D">
        <w:rPr>
          <w:rFonts w:ascii="Sylfaen" w:hAnsi="Sylfaen"/>
          <w:sz w:val="24"/>
          <w:szCs w:val="24"/>
        </w:rPr>
        <w:t>охраны жизни и здоровья человека;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б)</w:t>
      </w:r>
      <w:r w:rsidR="004A680D" w:rsidRPr="004A680D">
        <w:rPr>
          <w:rFonts w:ascii="Sylfaen" w:hAnsi="Sylfaen"/>
          <w:sz w:val="24"/>
          <w:szCs w:val="24"/>
        </w:rPr>
        <w:t xml:space="preserve"> </w:t>
      </w:r>
      <w:r w:rsidRPr="004A680D">
        <w:rPr>
          <w:rFonts w:ascii="Sylfaen" w:hAnsi="Sylfaen"/>
          <w:sz w:val="24"/>
          <w:szCs w:val="24"/>
        </w:rPr>
        <w:t>защиты общественной морали и правопорядка;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в)</w:t>
      </w:r>
      <w:r w:rsidR="004A680D" w:rsidRPr="004A680D">
        <w:rPr>
          <w:rFonts w:ascii="Sylfaen" w:hAnsi="Sylfaen"/>
          <w:sz w:val="24"/>
          <w:szCs w:val="24"/>
        </w:rPr>
        <w:t xml:space="preserve"> </w:t>
      </w:r>
      <w:r w:rsidRPr="004A680D">
        <w:rPr>
          <w:rFonts w:ascii="Sylfaen" w:hAnsi="Sylfaen"/>
          <w:sz w:val="24"/>
          <w:szCs w:val="24"/>
        </w:rPr>
        <w:t>охраны окружающей среды;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lastRenderedPageBreak/>
        <w:t>г)</w:t>
      </w:r>
      <w:r w:rsidR="004A680D" w:rsidRPr="004A680D">
        <w:rPr>
          <w:rFonts w:ascii="Sylfaen" w:hAnsi="Sylfaen"/>
          <w:sz w:val="24"/>
          <w:szCs w:val="24"/>
        </w:rPr>
        <w:t xml:space="preserve"> </w:t>
      </w:r>
      <w:r w:rsidRPr="004A680D">
        <w:rPr>
          <w:rFonts w:ascii="Sylfaen" w:hAnsi="Sylfaen"/>
          <w:sz w:val="24"/>
          <w:szCs w:val="24"/>
        </w:rPr>
        <w:t>охраны животных и растений, культурных ценностей и культурного наследия;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д)</w:t>
      </w:r>
      <w:r w:rsidR="004A680D" w:rsidRPr="004A680D">
        <w:rPr>
          <w:rFonts w:ascii="Sylfaen" w:hAnsi="Sylfaen"/>
          <w:sz w:val="24"/>
          <w:szCs w:val="24"/>
        </w:rPr>
        <w:t xml:space="preserve"> </w:t>
      </w:r>
      <w:r w:rsidRPr="004A680D">
        <w:rPr>
          <w:rFonts w:ascii="Sylfaen" w:hAnsi="Sylfaen"/>
          <w:sz w:val="24"/>
          <w:szCs w:val="24"/>
        </w:rPr>
        <w:t>выполнения международных обязательств;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е)</w:t>
      </w:r>
      <w:r w:rsidR="004A680D" w:rsidRPr="004A680D">
        <w:rPr>
          <w:rFonts w:ascii="Sylfaen" w:hAnsi="Sylfaen"/>
          <w:sz w:val="24"/>
          <w:szCs w:val="24"/>
        </w:rPr>
        <w:t xml:space="preserve"> </w:t>
      </w:r>
      <w:r w:rsidRPr="004A680D">
        <w:rPr>
          <w:rFonts w:ascii="Sylfaen" w:hAnsi="Sylfaen"/>
          <w:sz w:val="24"/>
          <w:szCs w:val="24"/>
        </w:rPr>
        <w:t>обеспечения обороны страны и безопасности государства-члена;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ж)</w:t>
      </w:r>
      <w:r w:rsidR="004A680D" w:rsidRPr="004A680D">
        <w:rPr>
          <w:rFonts w:ascii="Sylfaen" w:hAnsi="Sylfaen"/>
          <w:sz w:val="24"/>
          <w:szCs w:val="24"/>
        </w:rPr>
        <w:t xml:space="preserve"> </w:t>
      </w:r>
      <w:r w:rsidRPr="004A680D">
        <w:rPr>
          <w:rFonts w:ascii="Sylfaen" w:hAnsi="Sylfaen"/>
          <w:sz w:val="24"/>
          <w:szCs w:val="24"/>
        </w:rPr>
        <w:t>предотвращения исчерпания невосполнимых природных ресурсов;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з)</w:t>
      </w:r>
      <w:r w:rsidR="004A680D" w:rsidRPr="004A680D">
        <w:rPr>
          <w:rFonts w:ascii="Sylfaen" w:hAnsi="Sylfaen"/>
          <w:sz w:val="24"/>
          <w:szCs w:val="24"/>
        </w:rPr>
        <w:t xml:space="preserve"> </w:t>
      </w:r>
      <w:r w:rsidRPr="004A680D">
        <w:rPr>
          <w:rFonts w:ascii="Sylfaen" w:hAnsi="Sylfaen"/>
          <w:sz w:val="24"/>
          <w:szCs w:val="24"/>
        </w:rPr>
        <w:t>приобретения или распределения товаров при общем или местном их дефиците;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и)</w:t>
      </w:r>
      <w:r w:rsidR="004A680D" w:rsidRPr="004A680D">
        <w:rPr>
          <w:rFonts w:ascii="Sylfaen" w:hAnsi="Sylfaen"/>
          <w:sz w:val="24"/>
          <w:szCs w:val="24"/>
        </w:rPr>
        <w:t xml:space="preserve"> </w:t>
      </w:r>
      <w:r w:rsidRPr="004A680D">
        <w:rPr>
          <w:rFonts w:ascii="Sylfaen" w:hAnsi="Sylfaen"/>
          <w:sz w:val="24"/>
          <w:szCs w:val="24"/>
        </w:rPr>
        <w:t>исполнения решений международного арбитража, международного коммерческого арбитража и иностранных судебных органов;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к)</w:t>
      </w:r>
      <w:r w:rsidR="004A680D" w:rsidRPr="004A680D">
        <w:rPr>
          <w:rFonts w:ascii="Sylfaen" w:hAnsi="Sylfaen"/>
          <w:sz w:val="24"/>
          <w:szCs w:val="24"/>
        </w:rPr>
        <w:t xml:space="preserve"> </w:t>
      </w:r>
      <w:r w:rsidRPr="004A680D">
        <w:rPr>
          <w:rFonts w:ascii="Sylfaen" w:hAnsi="Sylfaen"/>
          <w:sz w:val="24"/>
          <w:szCs w:val="24"/>
        </w:rPr>
        <w:t>закупки определенных товаров (работ, услуг), при которой применение способов определения поставщика (подрядчика, исполнителя), требующих затрат времени, нецелесообразно;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л)</w:t>
      </w:r>
      <w:r w:rsidR="004A680D" w:rsidRPr="004A680D">
        <w:rPr>
          <w:rFonts w:ascii="Sylfaen" w:hAnsi="Sylfaen"/>
          <w:sz w:val="24"/>
          <w:szCs w:val="24"/>
        </w:rPr>
        <w:t xml:space="preserve"> </w:t>
      </w:r>
      <w:r w:rsidRPr="004A680D">
        <w:rPr>
          <w:rFonts w:ascii="Sylfaen" w:hAnsi="Sylfaen"/>
          <w:sz w:val="24"/>
          <w:szCs w:val="24"/>
        </w:rPr>
        <w:t>выполнения работ по строительству, реконструкции, капитальному ремонту особо опасных, технически сложных и уникальных объектов.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10. </w:t>
      </w:r>
      <w:r w:rsidR="001F1FD4" w:rsidRPr="004A680D">
        <w:rPr>
          <w:rFonts w:ascii="Sylfaen" w:hAnsi="Sylfaen"/>
          <w:sz w:val="24"/>
          <w:szCs w:val="24"/>
        </w:rPr>
        <w:t>К уведомлению об акте, направляемому уполномоченным органом в Комиссию, могут прилагаться иные относящиеся к принимаемому акту документы (материалы) и сведения, включая заключение об оценке регулирующего воздействия (анализе регуляторного воздействия) проекта акта, если законодательством государства-члена в отношении такого акта предусмотрена процедура оценки регулирующего воздействия (анализа регуляторного воздействия).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11. </w:t>
      </w:r>
      <w:r w:rsidR="001F1FD4" w:rsidRPr="004A680D">
        <w:rPr>
          <w:rFonts w:ascii="Sylfaen" w:hAnsi="Sylfaen"/>
          <w:sz w:val="24"/>
          <w:szCs w:val="24"/>
        </w:rPr>
        <w:t>Для целей обоснования необходимости принятия акта, в том числе исключительности случая установления особенностей осуществления государственных закупок отдельных видов товаров (работ, услуг) или изъятий из национального режима, вместе с уведомлением об акте представляются сведения согласно приложению № 2.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12. </w:t>
      </w:r>
      <w:r w:rsidR="001F1FD4" w:rsidRPr="004A680D">
        <w:rPr>
          <w:rFonts w:ascii="Sylfaen" w:hAnsi="Sylfaen"/>
          <w:sz w:val="24"/>
          <w:szCs w:val="24"/>
        </w:rPr>
        <w:t>При рассмотрении уведомления об акте оценивается наличие</w:t>
      </w:r>
      <w:r w:rsidR="001F1FD4" w:rsidRPr="004A680D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F1FD4" w:rsidRPr="004A680D">
        <w:rPr>
          <w:rFonts w:ascii="Sylfaen" w:hAnsi="Sylfaen"/>
          <w:sz w:val="24"/>
          <w:szCs w:val="24"/>
        </w:rPr>
        <w:t>документов (материалов) и сведений, указанных в пунктах 8, 10 и 11 настоящего Порядка,</w:t>
      </w:r>
      <w:r w:rsidR="001F1FD4" w:rsidRPr="004A680D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F1FD4" w:rsidRPr="004A680D">
        <w:rPr>
          <w:rFonts w:ascii="Sylfaen" w:hAnsi="Sylfaen"/>
          <w:sz w:val="24"/>
          <w:szCs w:val="24"/>
        </w:rPr>
        <w:t>а также их соответствие положениям</w:t>
      </w:r>
      <w:r w:rsidR="001F1FD4" w:rsidRPr="004A680D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F1FD4" w:rsidRPr="004A680D">
        <w:rPr>
          <w:rFonts w:ascii="Sylfaen" w:hAnsi="Sylfaen"/>
          <w:sz w:val="24"/>
          <w:szCs w:val="24"/>
        </w:rPr>
        <w:t>пунктов 11,31 и 32 Протокола, пункта 14 приложения № 3 к Протоколу, законодательству государства-члена в сфере государственных закупок и международным договорам и актам, составляющим право Евразийского экономического союза.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13. </w:t>
      </w:r>
      <w:r w:rsidR="001F1FD4" w:rsidRPr="004A680D">
        <w:rPr>
          <w:rFonts w:ascii="Sylfaen" w:hAnsi="Sylfaen"/>
          <w:sz w:val="24"/>
          <w:szCs w:val="24"/>
        </w:rPr>
        <w:t xml:space="preserve">Ответственный департамент запрашивает документы (материалы) и сведения, указанные в подпунктах «а» - «г» пункта 8 настоящего Порядка, в случае, если такие документы и сведения не поступили в Комиссию, для оценки соответствия уведомления об акте положениям пунктов 11 и 31 Протокола в части срока действия особенностей осуществления государственных закупок отдельных видов товаров (работ, услуг) или изъятия из национального режима (в случае, если уведомление касается принятия акта об установлении таких особенностей и изъятий), а также наличия обоснованности принятия акта в соответствии с пунктами 11 и 31 Протокола, пункта 14 приложения № 3 к Протоколу и исключительности </w:t>
      </w:r>
      <w:r w:rsidR="001F1FD4" w:rsidRPr="004A680D">
        <w:rPr>
          <w:rFonts w:ascii="Sylfaen" w:hAnsi="Sylfaen"/>
          <w:sz w:val="24"/>
          <w:szCs w:val="24"/>
        </w:rPr>
        <w:lastRenderedPageBreak/>
        <w:t>случая (в случае, если уведомление касается принятия акта об установлении особенностей осуществления государственных закупок отдельных видов товаров (работ, услуг) или изъятия из национального режима).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14. </w:t>
      </w:r>
      <w:r w:rsidR="001F1FD4" w:rsidRPr="004A680D">
        <w:rPr>
          <w:rFonts w:ascii="Sylfaen" w:hAnsi="Sylfaen"/>
          <w:sz w:val="24"/>
          <w:szCs w:val="24"/>
        </w:rPr>
        <w:t>Запрос документов (материалов) и сведений, предусмотренный пунктом 13 настоящего Порядка, подписывается членом Коллегии Комиссии, курирующим вопросы государственных закупок (далее -член Коллегии Комиссии), и направляется в срок, не превышающий</w:t>
      </w:r>
      <w:r w:rsidR="001F1FD4" w:rsidRPr="004A680D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F1FD4" w:rsidRPr="004A680D">
        <w:rPr>
          <w:rFonts w:ascii="Sylfaen" w:hAnsi="Sylfaen"/>
          <w:sz w:val="24"/>
          <w:szCs w:val="24"/>
        </w:rPr>
        <w:t>5</w:t>
      </w:r>
      <w:r w:rsidRPr="004A680D">
        <w:rPr>
          <w:rFonts w:ascii="Sylfaen" w:hAnsi="Sylfaen"/>
          <w:sz w:val="24"/>
          <w:szCs w:val="24"/>
        </w:rPr>
        <w:t xml:space="preserve"> </w:t>
      </w:r>
      <w:r w:rsidR="001F1FD4" w:rsidRPr="004A680D">
        <w:rPr>
          <w:rFonts w:ascii="Sylfaen" w:hAnsi="Sylfaen"/>
          <w:sz w:val="24"/>
          <w:szCs w:val="24"/>
        </w:rPr>
        <w:t>календарных дней с даты получения Комиссией уведомления об акте.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15. </w:t>
      </w:r>
      <w:r w:rsidR="001F1FD4" w:rsidRPr="004A680D">
        <w:rPr>
          <w:rFonts w:ascii="Sylfaen" w:hAnsi="Sylfaen"/>
          <w:sz w:val="24"/>
          <w:szCs w:val="24"/>
        </w:rPr>
        <w:t>Уполномоченный орган отвечает на запрос, указанный в пункте 13 настоящего Порядка, в срок, не превышающий 5 календарных дней с даты его получения.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16. </w:t>
      </w:r>
      <w:r w:rsidR="001F1FD4" w:rsidRPr="004A680D">
        <w:rPr>
          <w:rFonts w:ascii="Sylfaen" w:hAnsi="Sylfaen"/>
          <w:sz w:val="24"/>
          <w:szCs w:val="24"/>
        </w:rPr>
        <w:t>В случае если в течение срока, указанного в пункте 15 настоящего Порядка, или ранее принят акт, запрос к уведомлению о проекте которого поступил в уполномоченный орган, информация</w:t>
      </w:r>
      <w:r w:rsidR="001F1FD4" w:rsidRPr="004A680D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F1FD4" w:rsidRPr="004A680D">
        <w:rPr>
          <w:rFonts w:ascii="Sylfaen" w:hAnsi="Sylfaen"/>
          <w:sz w:val="24"/>
          <w:szCs w:val="24"/>
        </w:rPr>
        <w:t>06</w:t>
      </w:r>
      <w:r w:rsidR="001F1FD4" w:rsidRPr="004A680D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F1FD4" w:rsidRPr="004A680D">
        <w:rPr>
          <w:rFonts w:ascii="Sylfaen" w:hAnsi="Sylfaen"/>
          <w:sz w:val="24"/>
          <w:szCs w:val="24"/>
        </w:rPr>
        <w:t>этом одновременно с ответом на запрос направляется в Комиссию с приложением такого акта.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17. </w:t>
      </w:r>
      <w:r w:rsidR="001F1FD4" w:rsidRPr="004A680D">
        <w:rPr>
          <w:rFonts w:ascii="Sylfaen" w:hAnsi="Sylfaen"/>
          <w:sz w:val="24"/>
          <w:szCs w:val="24"/>
        </w:rPr>
        <w:t>В срок, не превышающий 15 календарных дней с даты поступления в Комиссию уведомления об акте, в правительства государств-членов и уполномоченные органы направляется письмо, подписанное членом Коллегии Комиссии, в случае, если: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по оценке ответственного департамента и заинтересованных департаментов будут выявлены признаки того, что проект акта, а также уведомление об акте не соответствуют положениям Протокола;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в Комиссию не поступил ответ в соответствии с положениями пункта 15 настоящего Порядка;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поступила информация о том, что акт, уведомление о принятии которого поступило в Комиссию, принят.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18. </w:t>
      </w:r>
      <w:r w:rsidR="001F1FD4" w:rsidRPr="004A680D">
        <w:rPr>
          <w:rFonts w:ascii="Sylfaen" w:hAnsi="Sylfaen"/>
          <w:sz w:val="24"/>
          <w:szCs w:val="24"/>
        </w:rPr>
        <w:t>Комиссия обеспечивает рассмотрение уведомлений об актах совместно с уполномоченными органами в рамках консультаций в соответствии с разделом IV настоящего Порядка, если предложение об этом поступит от уполномоченного органа.</w:t>
      </w:r>
    </w:p>
    <w:p w:rsidR="00C43234" w:rsidRPr="004A680D" w:rsidRDefault="00C43234" w:rsidP="004A680D">
      <w:pPr>
        <w:spacing w:after="120"/>
      </w:pP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III. </w:t>
      </w:r>
      <w:r w:rsidR="001F1FD4" w:rsidRPr="004A680D">
        <w:rPr>
          <w:rFonts w:ascii="Sylfaen" w:hAnsi="Sylfaen"/>
          <w:sz w:val="24"/>
          <w:szCs w:val="24"/>
        </w:rPr>
        <w:t>Рассмотрение обращений об отмене актов</w:t>
      </w:r>
    </w:p>
    <w:p w:rsidR="00C43234" w:rsidRPr="004A680D" w:rsidRDefault="00C43234" w:rsidP="004A680D">
      <w:pPr>
        <w:spacing w:after="120"/>
        <w:ind w:firstLine="567"/>
      </w:pP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19. </w:t>
      </w:r>
      <w:r w:rsidR="001F1FD4" w:rsidRPr="004A680D">
        <w:rPr>
          <w:rFonts w:ascii="Sylfaen" w:hAnsi="Sylfaen"/>
          <w:sz w:val="24"/>
          <w:szCs w:val="24"/>
        </w:rPr>
        <w:t xml:space="preserve">Рассмотрение обращений государств-членов о необходимости отмены актов об установлении государствами-членами особенностей осуществления государственных закупок, связанных с необходимостью соблюдения конфиденциальности информации о потенциальных поставщиках до окончания осуществления государственной закупки, и особенностей осуществления государственных закупок отдельных видов товаров (работ, услуг) в соответствии с </w:t>
      </w:r>
      <w:r w:rsidR="001F1FD4" w:rsidRPr="004A680D">
        <w:rPr>
          <w:rFonts w:ascii="Sylfaen" w:hAnsi="Sylfaen"/>
          <w:sz w:val="24"/>
          <w:szCs w:val="24"/>
        </w:rPr>
        <w:lastRenderedPageBreak/>
        <w:t>пунктом 11 Протокола, изъятий из национального режима в соответствии с пунктом 31 Протокола, конкретной государственной закупки у определенного потенциального поставщика в соответствии с пунктом 14 приложения № 3 к Протоколу (далее</w:t>
      </w:r>
      <w:r w:rsidR="001F1FD4" w:rsidRPr="004A680D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1F1FD4" w:rsidRPr="004A680D">
        <w:rPr>
          <w:rFonts w:ascii="Sylfaen" w:hAnsi="Sylfaen"/>
          <w:sz w:val="24"/>
          <w:szCs w:val="24"/>
        </w:rPr>
        <w:t>- обращение об отмене акта) организует ответственный департамент в рамках консультаций в соответствии с разделом IV настоящего Порядка.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20. </w:t>
      </w:r>
      <w:r w:rsidR="001F1FD4" w:rsidRPr="004A680D">
        <w:rPr>
          <w:rFonts w:ascii="Sylfaen" w:hAnsi="Sylfaen"/>
          <w:sz w:val="24"/>
          <w:szCs w:val="24"/>
        </w:rPr>
        <w:t>Обращение об отмене акта направляется правительством государства-члена или уполномоченным органом и содержит: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а)</w:t>
      </w:r>
      <w:r w:rsidR="004A680D" w:rsidRPr="004A680D">
        <w:rPr>
          <w:rFonts w:ascii="Sylfaen" w:hAnsi="Sylfaen"/>
          <w:sz w:val="24"/>
          <w:szCs w:val="24"/>
        </w:rPr>
        <w:t xml:space="preserve"> </w:t>
      </w:r>
      <w:r w:rsidRPr="004A680D">
        <w:rPr>
          <w:rFonts w:ascii="Sylfaen" w:hAnsi="Sylfaen"/>
          <w:sz w:val="24"/>
          <w:szCs w:val="24"/>
        </w:rPr>
        <w:t>копию акта, в отношении которого направляется обращение;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б)</w:t>
      </w:r>
      <w:r w:rsidR="004A680D" w:rsidRPr="004A680D">
        <w:rPr>
          <w:rFonts w:ascii="Sylfaen" w:hAnsi="Sylfaen"/>
          <w:sz w:val="24"/>
          <w:szCs w:val="24"/>
        </w:rPr>
        <w:t xml:space="preserve"> </w:t>
      </w:r>
      <w:r w:rsidRPr="004A680D">
        <w:rPr>
          <w:rFonts w:ascii="Sylfaen" w:hAnsi="Sylfaen"/>
          <w:sz w:val="24"/>
          <w:szCs w:val="24"/>
        </w:rPr>
        <w:t>протокол двухсторонних консультаций, проведенных в соответствии с пунктом 32 Протокола (в случае наличия такого протокола);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в)</w:t>
      </w:r>
      <w:r w:rsidR="004A680D" w:rsidRPr="004A680D">
        <w:rPr>
          <w:rFonts w:ascii="Sylfaen" w:hAnsi="Sylfaen"/>
          <w:sz w:val="24"/>
          <w:szCs w:val="24"/>
        </w:rPr>
        <w:t xml:space="preserve"> </w:t>
      </w:r>
      <w:r w:rsidRPr="004A680D">
        <w:rPr>
          <w:rFonts w:ascii="Sylfaen" w:hAnsi="Sylfaen"/>
          <w:sz w:val="24"/>
          <w:szCs w:val="24"/>
        </w:rPr>
        <w:t>обоснование позиции государства-члена о необходимости отмены акта;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г)</w:t>
      </w:r>
      <w:r w:rsidR="004A680D" w:rsidRPr="004A680D">
        <w:rPr>
          <w:rFonts w:ascii="Sylfaen" w:hAnsi="Sylfaen"/>
          <w:sz w:val="24"/>
          <w:szCs w:val="24"/>
        </w:rPr>
        <w:t xml:space="preserve"> </w:t>
      </w:r>
      <w:r w:rsidRPr="004A680D">
        <w:rPr>
          <w:rFonts w:ascii="Sylfaen" w:hAnsi="Sylfaen"/>
          <w:sz w:val="24"/>
          <w:szCs w:val="24"/>
        </w:rPr>
        <w:t>сведения, предусмотренные приложением № 2 к настоящему Порядку.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21. </w:t>
      </w:r>
      <w:r w:rsidR="001F1FD4" w:rsidRPr="004A680D">
        <w:rPr>
          <w:rFonts w:ascii="Sylfaen" w:hAnsi="Sylfaen"/>
          <w:sz w:val="24"/>
          <w:szCs w:val="24"/>
        </w:rPr>
        <w:t>Ответственный департамент с участием заинтересованных департаментов рассматривает обращение об отмене акта на предмет: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наличия документов (материалов) и сведений, указанных в пунктах 8, 10, 11 и 20 настоящего Порядка, а также соответствия акта положениям пунктов 11,</w:t>
      </w:r>
      <w:r w:rsidRPr="004A680D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31 и 32 Протокола и пункта 14</w:t>
      </w:r>
      <w:r w:rsidRPr="004A680D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приложения № 3 к Протоколу, законодательству государства-члена в сфере государственных закупок и международным договорам и актам, составляющим право Евразийского экономического союза;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негативных экономических последствий для экономик государств- членов вследствие принятия акта;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ущерба отрасли экономики одного или нескольких государств- членов вследствие принятия акта.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22. </w:t>
      </w:r>
      <w:r w:rsidR="001F1FD4" w:rsidRPr="004A680D">
        <w:rPr>
          <w:rFonts w:ascii="Sylfaen" w:hAnsi="Sylfaen"/>
          <w:sz w:val="24"/>
          <w:szCs w:val="24"/>
        </w:rPr>
        <w:t>В случае если по итогам рассмотрения обращения об отмене акта в соответствии с требованиями пункта 21 настоящего Порядка будет выявлено, что документы (материалы) и сведения представлены не в полном объеме и (или) в них отсутствует информация, позволяющая сделать соответствующую оценку, или уведомление об акте, который является предметом обращения об отмене акта, в Комиссию не поступало, Комиссией направляется запрос в уполномоченный орган государства-члена, направившего обращение об отмене акта, и (или) уполномоченный орган государства-члена, в отношении акта которого поступило обращение об отмене акта, о представлении недостающих документов (материалов) и сведений.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23. </w:t>
      </w:r>
      <w:r w:rsidR="001F1FD4" w:rsidRPr="004A680D">
        <w:rPr>
          <w:rFonts w:ascii="Sylfaen" w:hAnsi="Sylfaen"/>
          <w:sz w:val="24"/>
          <w:szCs w:val="24"/>
        </w:rPr>
        <w:t>Запрос, указанный в пункте 22 настоящего Порядка, подписывается членом Коллегии Комиссии и направляется в срок, не превышающий 15 календарных дней с даты поступления в Комиссию обращения об отмене акта.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24. </w:t>
      </w:r>
      <w:r w:rsidR="001F1FD4" w:rsidRPr="004A680D">
        <w:rPr>
          <w:rFonts w:ascii="Sylfaen" w:hAnsi="Sylfaen"/>
          <w:sz w:val="24"/>
          <w:szCs w:val="24"/>
        </w:rPr>
        <w:t xml:space="preserve">Уполномоченный орган обеспечивает представление документов (материалов) и сведений в соответствии с запросом, указанным в пункте 22 </w:t>
      </w:r>
      <w:r w:rsidR="001F1FD4" w:rsidRPr="004A680D">
        <w:rPr>
          <w:rFonts w:ascii="Sylfaen" w:hAnsi="Sylfaen"/>
          <w:sz w:val="24"/>
          <w:szCs w:val="24"/>
        </w:rPr>
        <w:lastRenderedPageBreak/>
        <w:t>настоящего Порядка, в срок, не превышающий 30 календарных дней с даты его получения.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25. </w:t>
      </w:r>
      <w:r w:rsidR="001F1FD4" w:rsidRPr="004A680D">
        <w:rPr>
          <w:rFonts w:ascii="Sylfaen" w:hAnsi="Sylfaen"/>
          <w:sz w:val="24"/>
          <w:szCs w:val="24"/>
        </w:rPr>
        <w:t>В случае если такие документы (материалы) и сведения не могут быть направлены в Комиссию в срок, указанный в пункте 24 настоящего Порядка, уполномоченный орган в письменной форме информирует Комиссию об этом с указанием причин, а также срока их возможного представления, который не может превышать 45 календарных дней с даты получения запроса, указанного в пункте 22 настоящего Порядка.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26. </w:t>
      </w:r>
      <w:r w:rsidR="001F1FD4" w:rsidRPr="004A680D">
        <w:rPr>
          <w:rFonts w:ascii="Sylfaen" w:hAnsi="Sylfaen"/>
          <w:sz w:val="24"/>
          <w:szCs w:val="24"/>
        </w:rPr>
        <w:t>При непредставлении в сроки, указанные в пунктах 24 и 25 настоящего Порядка, уполномоченным органом документов (материалов) и сведений в соответствии с запросом, указанным в пункте 22 настоящего Порядка, в правительство государства-члена такого уполномоченного органа, а также в правительства и уполномоченные органы других государств-членов в срок, не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превышающий 7 календарных дней по истечении указанных сроков, направляется соответствующее письмо, подписанное членом Коллегии Комиссии.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27. </w:t>
      </w:r>
      <w:r w:rsidR="001F1FD4" w:rsidRPr="004A680D">
        <w:rPr>
          <w:rFonts w:ascii="Sylfaen" w:hAnsi="Sylfaen"/>
          <w:sz w:val="24"/>
          <w:szCs w:val="24"/>
        </w:rPr>
        <w:t>Комиссия обеспечивает рассмотрение обращений об отмене актов совместно с уполномоченными органами в рамках консультаций в соответствии с разделом IV настоящего Порядка.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28. </w:t>
      </w:r>
      <w:r w:rsidR="001F1FD4" w:rsidRPr="004A680D">
        <w:rPr>
          <w:rFonts w:ascii="Sylfaen" w:hAnsi="Sylfaen"/>
          <w:sz w:val="24"/>
          <w:szCs w:val="24"/>
        </w:rPr>
        <w:t>По итогам рассмотрения обращения об отмене акта в соответствии с пунктами 21 и 27 настоящего Порядка ответственный департамент в срок, не превышающий 10 рабочих дней с даты проведения консультаций, готовит справку (заключение) о наличии либо об отсутствии оснований для принятия решения о необходимости отмены акта, которая утверждается членом Коллегии Комиссии и направляется в правительства и уполномоченные органы государств- членов.</w:t>
      </w:r>
    </w:p>
    <w:p w:rsidR="00C43234" w:rsidRPr="004A680D" w:rsidRDefault="00C43234" w:rsidP="004A680D">
      <w:pPr>
        <w:spacing w:after="120"/>
      </w:pP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IV. </w:t>
      </w:r>
      <w:r w:rsidR="001F1FD4" w:rsidRPr="004A680D">
        <w:rPr>
          <w:rFonts w:ascii="Sylfaen" w:hAnsi="Sylfaen"/>
          <w:sz w:val="24"/>
          <w:szCs w:val="24"/>
        </w:rPr>
        <w:t>Проведение консультаций</w:t>
      </w:r>
    </w:p>
    <w:p w:rsidR="00C43234" w:rsidRPr="004A680D" w:rsidRDefault="00C43234" w:rsidP="004A680D">
      <w:pPr>
        <w:spacing w:after="120"/>
        <w:ind w:firstLine="567"/>
        <w:jc w:val="both"/>
      </w:pP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29. </w:t>
      </w:r>
      <w:r w:rsidR="001F1FD4" w:rsidRPr="004A680D">
        <w:rPr>
          <w:rFonts w:ascii="Sylfaen" w:hAnsi="Sylfaen"/>
          <w:sz w:val="24"/>
          <w:szCs w:val="24"/>
        </w:rPr>
        <w:t>Комиссия проводит консультации по вопросам рассмотрения обращений об отмене актов, а также уведомлений об актах в случае, если предложение об этом поступит от уполномоченного органа. По предложению уполномоченного органа допускается проведение консультаций по иным вопросам государственных закупок.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30. </w:t>
      </w:r>
      <w:r w:rsidR="001F1FD4" w:rsidRPr="004A680D">
        <w:rPr>
          <w:rFonts w:ascii="Sylfaen" w:hAnsi="Sylfaen"/>
          <w:sz w:val="24"/>
          <w:szCs w:val="24"/>
        </w:rPr>
        <w:t>Организацию проведения консультаций обеспечивает ответственный департамент.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31. </w:t>
      </w:r>
      <w:r w:rsidR="001F1FD4" w:rsidRPr="004A680D">
        <w:rPr>
          <w:rFonts w:ascii="Sylfaen" w:hAnsi="Sylfaen"/>
          <w:sz w:val="24"/>
          <w:szCs w:val="24"/>
        </w:rPr>
        <w:t>Консультации, в том числе повторные, проводятся в срок, не превышающий 30 календарных дней с даты направления Комиссией письма об их проведении.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32. </w:t>
      </w:r>
      <w:r w:rsidR="001F1FD4" w:rsidRPr="004A680D">
        <w:rPr>
          <w:rFonts w:ascii="Sylfaen" w:hAnsi="Sylfaen"/>
          <w:sz w:val="24"/>
          <w:szCs w:val="24"/>
        </w:rPr>
        <w:t xml:space="preserve">Если иное не установлено настоящим Порядком, письмо с информацией о дате, времени и месте проведения консультаций, подписанное членом Коллегии Комиссии, направляется в правительства и уполномоченные органы государств-членов в срок, не превышающий 15 календарных дней с даты поступления в </w:t>
      </w:r>
      <w:r w:rsidR="001F1FD4" w:rsidRPr="004A680D">
        <w:rPr>
          <w:rFonts w:ascii="Sylfaen" w:hAnsi="Sylfaen"/>
          <w:sz w:val="24"/>
          <w:szCs w:val="24"/>
        </w:rPr>
        <w:lastRenderedPageBreak/>
        <w:t>Комиссию предложения, предусмотренного пунктом 29 настоящего Порядка, или обращения об отмене акта.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33. </w:t>
      </w:r>
      <w:r w:rsidR="001F1FD4" w:rsidRPr="004A680D">
        <w:rPr>
          <w:rFonts w:ascii="Sylfaen" w:hAnsi="Sylfaen"/>
          <w:sz w:val="24"/>
          <w:szCs w:val="24"/>
        </w:rPr>
        <w:t>В случае если в ходе рассмотрения обращения об отмене акта направлялся запрос, указанный в пункте 22 настоящего Порядка, письмо с информацией о дате, времени и месте проведения консультаций направляется в срок, не превышающий 7 календарных дней по истечении сроков, указанных в пунктах 24 и 25 настоящего Порядка.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34. </w:t>
      </w:r>
      <w:r w:rsidR="001F1FD4" w:rsidRPr="004A680D">
        <w:rPr>
          <w:rFonts w:ascii="Sylfaen" w:hAnsi="Sylfaen"/>
          <w:sz w:val="24"/>
          <w:szCs w:val="24"/>
        </w:rPr>
        <w:t>К участию в консультациях приглашаются представители заинтересованных департаментов.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35. </w:t>
      </w:r>
      <w:r w:rsidR="001F1FD4" w:rsidRPr="004A680D">
        <w:rPr>
          <w:rFonts w:ascii="Sylfaen" w:hAnsi="Sylfaen"/>
          <w:sz w:val="24"/>
          <w:szCs w:val="24"/>
        </w:rPr>
        <w:t>Участие в консультациях представителя (представителей) государства-члена, в отношении проекта акта (акта) которого проводятся консультации, и представителя (представителей) государства-члена, инициировавшего проведение консультаций, является обязательным.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36. </w:t>
      </w:r>
      <w:r w:rsidR="001F1FD4" w:rsidRPr="004A680D">
        <w:rPr>
          <w:rFonts w:ascii="Sylfaen" w:hAnsi="Sylfaen"/>
          <w:sz w:val="24"/>
          <w:szCs w:val="24"/>
        </w:rPr>
        <w:t>В случае отсутствия на консультациях представителя (представителей) государств-членов, указанных в пункте 35 настоящего Порядка, назначаются повторные консультации.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37. </w:t>
      </w:r>
      <w:r w:rsidR="001F1FD4" w:rsidRPr="004A680D">
        <w:rPr>
          <w:rFonts w:ascii="Sylfaen" w:hAnsi="Sylfaen"/>
          <w:sz w:val="24"/>
          <w:szCs w:val="24"/>
        </w:rPr>
        <w:t>В случае неявки на повторные консультации представителя (представителей) государств-членов, указанных в пункте 32 настоящего Порядка, такие консультации признаются несостоявшимися и данный факт фиксируется в протоколе консультаций.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38. </w:t>
      </w:r>
      <w:r w:rsidR="001F1FD4" w:rsidRPr="004A680D">
        <w:rPr>
          <w:rFonts w:ascii="Sylfaen" w:hAnsi="Sylfaen"/>
          <w:sz w:val="24"/>
          <w:szCs w:val="24"/>
        </w:rPr>
        <w:t>Отсутствие представителей иных государств-членов, надлежащим образом извещенных о дате проведения консультаций, не является препятствием для проведения консультаций.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39. </w:t>
      </w:r>
      <w:r w:rsidR="001F1FD4" w:rsidRPr="004A680D">
        <w:rPr>
          <w:rFonts w:ascii="Sylfaen" w:hAnsi="Sylfaen"/>
          <w:sz w:val="24"/>
          <w:szCs w:val="24"/>
        </w:rPr>
        <w:t>В ходе консультаций представители государств-членов вправе представлять документы (материалы), сведения и пояснения, подтверждающие позицию государств-членов по рассматриваемому вопросу.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40. </w:t>
      </w:r>
      <w:r w:rsidR="001F1FD4" w:rsidRPr="004A680D">
        <w:rPr>
          <w:rFonts w:ascii="Sylfaen" w:hAnsi="Sylfaen"/>
          <w:sz w:val="24"/>
          <w:szCs w:val="24"/>
        </w:rPr>
        <w:t>В случае если по итогам консультаций представители государства-члена, в отношении проекта акта (акта) которого проводятся консультации, признали необходимость доработки такого проекта акта или внесения изменений в такой акт (признания его утратившим силу) в целях приведения проекта акта (акта) в соответствие с положениями Протокола и (или) договоренностями, достигнутыми в ходе консультаций, государство-член в срок, не превышающий 2 месяцев с даты проведения консультаций, обеспечивает соответствующую доработку проекта акта или внесение соответствующих изменений в акт (признание его утратившим силу) в порядке, установленном законодательством государства-члена.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41. </w:t>
      </w:r>
      <w:r w:rsidR="001F1FD4" w:rsidRPr="004A680D">
        <w:rPr>
          <w:rFonts w:ascii="Sylfaen" w:hAnsi="Sylfaen"/>
          <w:sz w:val="24"/>
          <w:szCs w:val="24"/>
        </w:rPr>
        <w:t xml:space="preserve">Уведомление о доработке проекта акта или внесении в акт изменений (признании его утратившим силу) направляется уполномоченным органом государства-члена, проект акта которого был доработан или в акт которого были внесены изменения (акт которого был признан утратившим силу), в уполномоченные органы других государств-членов и Комиссию в течение 5 рабочих </w:t>
      </w:r>
      <w:r w:rsidR="001F1FD4" w:rsidRPr="004A680D">
        <w:rPr>
          <w:rFonts w:ascii="Sylfaen" w:hAnsi="Sylfaen"/>
          <w:sz w:val="24"/>
          <w:szCs w:val="24"/>
        </w:rPr>
        <w:lastRenderedPageBreak/>
        <w:t>дней с даты доработки проекта акта или подписания (принятия) решения о внесении в акт изменений (признании его утратившим силу).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42. </w:t>
      </w:r>
      <w:r w:rsidR="001F1FD4" w:rsidRPr="004A680D">
        <w:rPr>
          <w:rFonts w:ascii="Sylfaen" w:hAnsi="Sylfaen"/>
          <w:sz w:val="24"/>
          <w:szCs w:val="24"/>
        </w:rPr>
        <w:t>Протокол консультаций оформляется ответственным департаментом, утверждается членом Коллегии Комиссии и в течение 3 рабочих дней с даты проведения консультаций направляется в правительства и уполномоченные органы государств-членов.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V. </w:t>
      </w:r>
      <w:r w:rsidR="001F1FD4" w:rsidRPr="004A680D">
        <w:rPr>
          <w:rFonts w:ascii="Sylfaen" w:hAnsi="Sylfaen"/>
          <w:sz w:val="24"/>
          <w:szCs w:val="24"/>
        </w:rPr>
        <w:t>Принятие решений о необходимости отмены актов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43. </w:t>
      </w:r>
      <w:r w:rsidR="001F1FD4" w:rsidRPr="004A680D">
        <w:rPr>
          <w:rFonts w:ascii="Sylfaen" w:hAnsi="Sylfaen"/>
          <w:sz w:val="24"/>
          <w:szCs w:val="24"/>
        </w:rPr>
        <w:t>Решение о необходимости отмены акта принимается Коллегией Комиссии.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44. </w:t>
      </w:r>
      <w:r w:rsidR="001F1FD4" w:rsidRPr="004A680D">
        <w:rPr>
          <w:rFonts w:ascii="Sylfaen" w:hAnsi="Sylfaen"/>
          <w:sz w:val="24"/>
          <w:szCs w:val="24"/>
        </w:rPr>
        <w:t>Если иное не установлено настоящим разделом, предложение о включении в повестку дня заседания Коллегии Комиссии вопроса о необходимости отмены акта (далее - предложение об отмене акта) вносится, а решение о необходимости отмены акта принимается в порядке, предусмотренном Регламентом работы Евразийской экономической комиссии, утвержденным Решением Высшего Евразийского экономического совета от 23 декабря 2014 г. № 98 (далее - Регламент).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45. </w:t>
      </w:r>
      <w:r w:rsidR="001F1FD4" w:rsidRPr="004A680D">
        <w:rPr>
          <w:rFonts w:ascii="Sylfaen" w:hAnsi="Sylfaen"/>
          <w:sz w:val="24"/>
          <w:szCs w:val="24"/>
        </w:rPr>
        <w:t>Предложение об отмене акта может быть внесено правительством или уполномоченным органом государства-члена по итогам рассмотрения справки (заключения), предусмотренной пунктом 28 настоящего Порядка.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46. </w:t>
      </w:r>
      <w:r w:rsidR="001F1FD4" w:rsidRPr="004A680D">
        <w:rPr>
          <w:rFonts w:ascii="Sylfaen" w:hAnsi="Sylfaen"/>
          <w:sz w:val="24"/>
          <w:szCs w:val="24"/>
        </w:rPr>
        <w:t>Предложение об отмене акта вносится с учетом сроков, необходимых для проведения процедур, предусмотренных Регламентом для рассмотрения вопросов на заседании Коллегии Комиссии, а также установленных абзацами первым и вторым пункта 33 Протокола и пунктом 50 настоящего Порядка.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47. </w:t>
      </w:r>
      <w:r w:rsidR="001F1FD4" w:rsidRPr="004A680D">
        <w:rPr>
          <w:rFonts w:ascii="Sylfaen" w:hAnsi="Sylfaen"/>
          <w:sz w:val="24"/>
          <w:szCs w:val="24"/>
        </w:rPr>
        <w:t>К комплекту документов и материалов по вопросу о необходимости отмены акта, включенному в повестку дня заседания Коллегии Комиссии, прилагаются протокол консультаций, документы (материалы) и сведения, указанные в пунктах 8, 10, 11, 20 и 39 настоящего Порядка (при наличии), а также справка (заключение), указанная в пункте 28 настоящего Порядка.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48. </w:t>
      </w:r>
      <w:r w:rsidR="001F1FD4" w:rsidRPr="004A680D">
        <w:rPr>
          <w:rFonts w:ascii="Sylfaen" w:hAnsi="Sylfaen"/>
          <w:sz w:val="24"/>
          <w:szCs w:val="24"/>
        </w:rPr>
        <w:t>Коллегия Комиссии вправе принять решение о необходимости отмены акта в следующих случаях: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а)</w:t>
      </w:r>
      <w:r w:rsidR="004A680D" w:rsidRPr="004A680D">
        <w:rPr>
          <w:rFonts w:ascii="Sylfaen" w:hAnsi="Sylfaen"/>
          <w:sz w:val="24"/>
          <w:szCs w:val="24"/>
        </w:rPr>
        <w:t xml:space="preserve"> </w:t>
      </w:r>
      <w:r w:rsidRPr="004A680D">
        <w:rPr>
          <w:rFonts w:ascii="Sylfaen" w:hAnsi="Sylfaen"/>
          <w:sz w:val="24"/>
          <w:szCs w:val="24"/>
        </w:rPr>
        <w:t>по результатам изучения документов (материалов) и сведений, предусмотренных пунктом 47 настоящего Порядка, с учетом пунктов 12 и 21 настоящего Порядка установлена необоснованность принятия акта в соответствии с абзацем первым пункта 11, пунктом 31 Протокола или пунктом 14 приложения № 3 к Протоколу либо отсутствие исключительности случая, если актом установлены особенности осуществления государственных закупок отдельных видов товаров (работ, услуг) или изъятия из национального режима;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б)</w:t>
      </w:r>
      <w:r w:rsidR="004A680D" w:rsidRPr="004A680D">
        <w:rPr>
          <w:rFonts w:ascii="Sylfaen" w:hAnsi="Sylfaen"/>
          <w:sz w:val="24"/>
          <w:szCs w:val="24"/>
        </w:rPr>
        <w:t xml:space="preserve"> </w:t>
      </w:r>
      <w:r w:rsidRPr="004A680D">
        <w:rPr>
          <w:rFonts w:ascii="Sylfaen" w:hAnsi="Sylfaen"/>
          <w:sz w:val="24"/>
          <w:szCs w:val="24"/>
        </w:rPr>
        <w:t>установлено превышение допустимого срока действия особенностей осуществления государственных закупок отдельных видов товаров (работ, услуг) или изъятий из национального режима, установленного соответственно абзацем первым пункта 11 или пунктом 31 Протокола;</w:t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в)</w:t>
      </w:r>
      <w:r w:rsidR="004A680D" w:rsidRPr="004A680D">
        <w:rPr>
          <w:rFonts w:ascii="Sylfaen" w:hAnsi="Sylfaen"/>
          <w:sz w:val="24"/>
          <w:szCs w:val="24"/>
        </w:rPr>
        <w:t xml:space="preserve"> </w:t>
      </w:r>
      <w:r w:rsidRPr="004A680D">
        <w:rPr>
          <w:rFonts w:ascii="Sylfaen" w:hAnsi="Sylfaen"/>
          <w:sz w:val="24"/>
          <w:szCs w:val="24"/>
        </w:rPr>
        <w:t xml:space="preserve">несоблюдение положений решения Евразийского межправительственного </w:t>
      </w:r>
      <w:r w:rsidRPr="004A680D">
        <w:rPr>
          <w:rFonts w:ascii="Sylfaen" w:hAnsi="Sylfaen"/>
          <w:sz w:val="24"/>
          <w:szCs w:val="24"/>
        </w:rPr>
        <w:lastRenderedPageBreak/>
        <w:t>совета об использовании изъятий из национального режима в отношении перечня чувствительных товаров, приоритетных для промышленного сотрудничества государств-членов.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49. </w:t>
      </w:r>
      <w:r w:rsidR="001F1FD4" w:rsidRPr="004A680D">
        <w:rPr>
          <w:rFonts w:ascii="Sylfaen" w:hAnsi="Sylfaen"/>
          <w:sz w:val="24"/>
          <w:szCs w:val="24"/>
        </w:rPr>
        <w:t>При принятии решения о необходимости отмены акта учитывается соблюдение уполномоченным органом порядка уведомления о принятии акта, предусмотренного Протоколом и настоящим Порядком.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50. </w:t>
      </w:r>
      <w:r w:rsidR="001F1FD4" w:rsidRPr="004A680D">
        <w:rPr>
          <w:rFonts w:ascii="Sylfaen" w:hAnsi="Sylfaen"/>
          <w:sz w:val="24"/>
          <w:szCs w:val="24"/>
        </w:rPr>
        <w:t>Решение Коллегии Комиссии о необходимости отмены акта вступает в силу по истечении 10 календарных дней с даты его официального опубликования.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51. </w:t>
      </w:r>
      <w:r w:rsidR="001F1FD4" w:rsidRPr="004A680D">
        <w:rPr>
          <w:rFonts w:ascii="Sylfaen" w:hAnsi="Sylfaen"/>
          <w:sz w:val="24"/>
          <w:szCs w:val="24"/>
        </w:rPr>
        <w:t>В случае принятия Коллегией Комиссии решения о необходимости отмены акта государство-член обеспечивает внесение соответствующих изменений в такой акт (признание его утратившим силу) в порядке, установленном законодательством государства-члена, в срок, установленный абзацем вторым пункта 33 Протокола.</w:t>
      </w:r>
    </w:p>
    <w:p w:rsidR="004A680D" w:rsidRDefault="004A680D" w:rsidP="004A680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52. </w:t>
      </w:r>
      <w:r w:rsidR="001F1FD4" w:rsidRPr="004A680D">
        <w:rPr>
          <w:rFonts w:ascii="Sylfaen" w:hAnsi="Sylfaen"/>
          <w:sz w:val="24"/>
          <w:szCs w:val="24"/>
        </w:rPr>
        <w:t>Уведомление о внесении в акт изменений (признании его утратившим силу) направляется уполномоченным органом государства-члена, в отношении акта которого было принято решение Коллегии Комиссии о необходимости его отмены, в уполномоченные органы и Комиссию в течение 5 рабочих дней с даты подписания (принятия) решения о внесении в акт изменений (признании его утратившим силу).</w:t>
      </w:r>
    </w:p>
    <w:p w:rsidR="004A680D" w:rsidRDefault="004A680D">
      <w:pPr>
        <w:rPr>
          <w:rFonts w:eastAsia="Times New Roman" w:cs="Times New Roman"/>
        </w:rPr>
      </w:pPr>
      <w:r>
        <w:br w:type="page"/>
      </w:r>
    </w:p>
    <w:p w:rsidR="00C43234" w:rsidRPr="004A680D" w:rsidRDefault="001F1FD4" w:rsidP="004A680D">
      <w:pPr>
        <w:pStyle w:val="Bodytext20"/>
        <w:shd w:val="clear" w:color="auto" w:fill="auto"/>
        <w:spacing w:after="120" w:line="240" w:lineRule="auto"/>
        <w:ind w:left="4253" w:firstLine="0"/>
        <w:jc w:val="center"/>
        <w:rPr>
          <w:rFonts w:ascii="Sylfaen" w:hAnsi="Sylfaen"/>
          <w:sz w:val="24"/>
          <w:szCs w:val="24"/>
        </w:rPr>
      </w:pPr>
      <w:r w:rsidRPr="004A680D">
        <w:rPr>
          <w:rStyle w:val="Headerorfooter2"/>
          <w:rFonts w:ascii="Sylfaen" w:hAnsi="Sylfaen"/>
          <w:sz w:val="24"/>
          <w:szCs w:val="24"/>
        </w:rPr>
        <w:lastRenderedPageBreak/>
        <w:t xml:space="preserve">ПРИЛОЖЕНИЕ № </w:t>
      </w:r>
      <w:r w:rsidR="00C43234" w:rsidRPr="004A680D">
        <w:rPr>
          <w:rFonts w:ascii="Sylfaen" w:hAnsi="Sylfaen"/>
          <w:sz w:val="24"/>
          <w:szCs w:val="24"/>
        </w:rPr>
        <w:fldChar w:fldCharType="begin"/>
      </w:r>
      <w:r w:rsidR="00C43234" w:rsidRPr="004A680D">
        <w:rPr>
          <w:rFonts w:ascii="Sylfaen" w:hAnsi="Sylfaen"/>
          <w:sz w:val="24"/>
          <w:szCs w:val="24"/>
        </w:rPr>
        <w:instrText xml:space="preserve"> PAGE \* MERGEFORMAT </w:instrText>
      </w:r>
      <w:r w:rsidR="00C43234" w:rsidRPr="004A680D">
        <w:rPr>
          <w:rFonts w:ascii="Sylfaen" w:hAnsi="Sylfaen"/>
          <w:sz w:val="24"/>
          <w:szCs w:val="24"/>
        </w:rPr>
        <w:fldChar w:fldCharType="separate"/>
      </w:r>
      <w:r w:rsidRPr="004A680D">
        <w:rPr>
          <w:rStyle w:val="Headerorfooter2"/>
          <w:rFonts w:ascii="Sylfaen" w:hAnsi="Sylfaen"/>
          <w:sz w:val="24"/>
          <w:szCs w:val="24"/>
        </w:rPr>
        <w:t>1</w:t>
      </w:r>
      <w:r w:rsidR="00C43234" w:rsidRPr="004A680D">
        <w:rPr>
          <w:rFonts w:ascii="Sylfaen" w:hAnsi="Sylfaen"/>
          <w:sz w:val="24"/>
          <w:szCs w:val="24"/>
        </w:rPr>
        <w:fldChar w:fldCharType="end"/>
      </w:r>
    </w:p>
    <w:p w:rsidR="00C43234" w:rsidRDefault="001F1FD4" w:rsidP="004A680D">
      <w:pPr>
        <w:pStyle w:val="Bodytext20"/>
        <w:shd w:val="clear" w:color="auto" w:fill="auto"/>
        <w:spacing w:after="120" w:line="240" w:lineRule="auto"/>
        <w:ind w:left="4253" w:firstLine="0"/>
        <w:jc w:val="center"/>
        <w:rPr>
          <w:rFonts w:ascii="Sylfaen" w:hAnsi="Sylfaen"/>
          <w:sz w:val="24"/>
          <w:szCs w:val="24"/>
          <w:lang w:val="en-US"/>
        </w:rPr>
      </w:pPr>
      <w:r w:rsidRPr="004A680D">
        <w:rPr>
          <w:rFonts w:ascii="Sylfaen" w:hAnsi="Sylfaen"/>
          <w:sz w:val="24"/>
          <w:szCs w:val="24"/>
        </w:rPr>
        <w:t>к Порядку рассмотрения Евразийской</w:t>
      </w:r>
      <w:r w:rsidR="004A680D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экономической комиссией уведомлений</w:t>
      </w:r>
      <w:r w:rsidR="004A680D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государств ֊ членов Евразийского</w:t>
      </w:r>
      <w:r w:rsidR="004A680D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экономического союза о принятии актов</w:t>
      </w:r>
      <w:r w:rsidR="004A680D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об установлении государствами-членами</w:t>
      </w:r>
      <w:r w:rsidR="004A680D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изъятий из национального режима в сфере</w:t>
      </w:r>
      <w:r w:rsidR="004A680D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государственных (муниципальных)</w:t>
      </w:r>
      <w:r w:rsidR="004A680D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закупок, обращений государств-членов</w:t>
      </w:r>
      <w:r w:rsidR="004A680D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по вопросам отмены таких актов, а также</w:t>
      </w:r>
      <w:r w:rsidR="004A680D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принятия Комиссией решений</w:t>
      </w:r>
      <w:r w:rsidR="004A680D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о необходимости отмены таких актов</w:t>
      </w:r>
    </w:p>
    <w:p w:rsidR="004A680D" w:rsidRPr="004A680D" w:rsidRDefault="004A680D" w:rsidP="004A680D">
      <w:pPr>
        <w:pStyle w:val="Bodytext20"/>
        <w:shd w:val="clear" w:color="auto" w:fill="auto"/>
        <w:spacing w:after="120" w:line="240" w:lineRule="auto"/>
        <w:ind w:left="4253" w:firstLine="0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1"/>
      </w:tblGrid>
      <w:tr w:rsidR="00C43234" w:rsidRPr="004A680D" w:rsidTr="004A680D">
        <w:trPr>
          <w:jc w:val="center"/>
        </w:trPr>
        <w:tc>
          <w:tcPr>
            <w:tcW w:w="9281" w:type="dxa"/>
            <w:shd w:val="clear" w:color="auto" w:fill="FFFFFF"/>
          </w:tcPr>
          <w:p w:rsidR="00C43234" w:rsidRPr="004A680D" w:rsidRDefault="001F1FD4" w:rsidP="004A680D">
            <w:pPr>
              <w:pStyle w:val="Bodytext20"/>
              <w:shd w:val="clear" w:color="auto" w:fill="auto"/>
              <w:spacing w:after="120" w:line="240" w:lineRule="auto"/>
              <w:ind w:left="808" w:right="79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A680D">
              <w:rPr>
                <w:rStyle w:val="Bodytext2Bold"/>
                <w:rFonts w:ascii="Sylfaen" w:hAnsi="Sylfaen"/>
                <w:spacing w:val="0"/>
                <w:sz w:val="24"/>
                <w:szCs w:val="24"/>
              </w:rPr>
              <w:t>ПЕРЕЧЕНЬ</w:t>
            </w:r>
          </w:p>
          <w:p w:rsidR="00C43234" w:rsidRPr="004A680D" w:rsidRDefault="001F1FD4" w:rsidP="004A680D">
            <w:pPr>
              <w:pStyle w:val="Bodytext20"/>
              <w:shd w:val="clear" w:color="auto" w:fill="auto"/>
              <w:spacing w:after="120" w:line="240" w:lineRule="auto"/>
              <w:ind w:left="808" w:right="79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A680D">
              <w:rPr>
                <w:rStyle w:val="Bodytext2Bold0"/>
                <w:rFonts w:ascii="Sylfaen" w:hAnsi="Sylfaen"/>
                <w:sz w:val="24"/>
                <w:szCs w:val="24"/>
              </w:rPr>
              <w:t>адресов электронной почты для направления электронных копий</w:t>
            </w:r>
            <w:r w:rsidR="004A680D">
              <w:rPr>
                <w:rStyle w:val="Bodytext2Bold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A680D">
              <w:rPr>
                <w:rStyle w:val="Bodytext2Bold0"/>
                <w:rFonts w:ascii="Sylfaen" w:hAnsi="Sylfaen"/>
                <w:sz w:val="24"/>
                <w:szCs w:val="24"/>
              </w:rPr>
              <w:t>уведомлений и иной информации</w:t>
            </w:r>
          </w:p>
        </w:tc>
      </w:tr>
      <w:tr w:rsidR="00C43234" w:rsidRPr="004A680D" w:rsidTr="004A680D">
        <w:trPr>
          <w:jc w:val="center"/>
        </w:trPr>
        <w:tc>
          <w:tcPr>
            <w:tcW w:w="9281" w:type="dxa"/>
            <w:shd w:val="clear" w:color="auto" w:fill="FFFFFF"/>
            <w:vAlign w:val="center"/>
          </w:tcPr>
          <w:p w:rsidR="00C43234" w:rsidRPr="004A680D" w:rsidRDefault="001F1FD4" w:rsidP="004A680D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4A680D">
              <w:rPr>
                <w:rFonts w:ascii="Sylfaen" w:hAnsi="Sylfaen"/>
                <w:color w:val="auto"/>
                <w:sz w:val="24"/>
                <w:szCs w:val="24"/>
              </w:rPr>
              <w:t xml:space="preserve">Республика Армения - </w:t>
            </w:r>
            <w:hyperlink r:id="rId8" w:history="1">
              <w:r w:rsidRPr="004A680D">
                <w:rPr>
                  <w:rStyle w:val="Hyperlink"/>
                  <w:rFonts w:ascii="Sylfaen" w:hAnsi="Sylfaen"/>
                  <w:color w:val="auto"/>
                  <w:sz w:val="24"/>
                  <w:szCs w:val="24"/>
                  <w:u w:val="none"/>
                  <w:lang w:val="en-US" w:eastAsia="en-US" w:bidi="en-US"/>
                </w:rPr>
                <w:t>secretariat@minfm.am</w:t>
              </w:r>
            </w:hyperlink>
          </w:p>
        </w:tc>
      </w:tr>
      <w:tr w:rsidR="00C43234" w:rsidRPr="004A680D" w:rsidTr="004A680D">
        <w:trPr>
          <w:jc w:val="center"/>
        </w:trPr>
        <w:tc>
          <w:tcPr>
            <w:tcW w:w="9281" w:type="dxa"/>
            <w:shd w:val="clear" w:color="auto" w:fill="FFFFFF"/>
          </w:tcPr>
          <w:p w:rsidR="00C43234" w:rsidRPr="004A680D" w:rsidRDefault="001F1FD4" w:rsidP="004A680D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4A680D">
              <w:rPr>
                <w:rFonts w:ascii="Sylfaen" w:hAnsi="Sylfaen"/>
                <w:color w:val="auto"/>
                <w:sz w:val="24"/>
                <w:szCs w:val="24"/>
              </w:rPr>
              <w:t xml:space="preserve">Республика Беларусь - </w:t>
            </w:r>
            <w:hyperlink r:id="rId9" w:history="1">
              <w:r w:rsidRPr="004A680D">
                <w:rPr>
                  <w:rStyle w:val="Hyperlink"/>
                  <w:rFonts w:ascii="Sylfaen" w:hAnsi="Sylfaen"/>
                  <w:color w:val="auto"/>
                  <w:sz w:val="24"/>
                  <w:szCs w:val="24"/>
                  <w:u w:val="none"/>
                  <w:lang w:val="en-US" w:eastAsia="en-US" w:bidi="en-US"/>
                </w:rPr>
                <w:t>mail@mintorg.gov.by</w:t>
              </w:r>
            </w:hyperlink>
          </w:p>
        </w:tc>
      </w:tr>
      <w:tr w:rsidR="00C43234" w:rsidRPr="004A680D" w:rsidTr="004A680D">
        <w:trPr>
          <w:jc w:val="center"/>
        </w:trPr>
        <w:tc>
          <w:tcPr>
            <w:tcW w:w="9281" w:type="dxa"/>
            <w:shd w:val="clear" w:color="auto" w:fill="FFFFFF"/>
            <w:vAlign w:val="center"/>
          </w:tcPr>
          <w:p w:rsidR="00C43234" w:rsidRPr="004A680D" w:rsidRDefault="001F1FD4" w:rsidP="004A680D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4A680D">
              <w:rPr>
                <w:rFonts w:ascii="Sylfaen" w:hAnsi="Sylfaen"/>
                <w:color w:val="auto"/>
                <w:sz w:val="24"/>
                <w:szCs w:val="24"/>
              </w:rPr>
              <w:t xml:space="preserve">Республика Казахстан - </w:t>
            </w:r>
            <w:hyperlink r:id="rId10" w:history="1">
              <w:r w:rsidRPr="004A680D">
                <w:rPr>
                  <w:rStyle w:val="Hyperlink"/>
                  <w:rFonts w:ascii="Sylfaen" w:hAnsi="Sylfaen"/>
                  <w:color w:val="auto"/>
                  <w:sz w:val="24"/>
                  <w:szCs w:val="24"/>
                  <w:u w:val="none"/>
                  <w:lang w:val="en-US" w:eastAsia="en-US" w:bidi="en-US"/>
                </w:rPr>
                <w:t>administrator@minfm.gov.kz</w:t>
              </w:r>
            </w:hyperlink>
          </w:p>
        </w:tc>
      </w:tr>
      <w:tr w:rsidR="00C43234" w:rsidRPr="004A680D" w:rsidTr="004A680D">
        <w:trPr>
          <w:jc w:val="center"/>
        </w:trPr>
        <w:tc>
          <w:tcPr>
            <w:tcW w:w="9281" w:type="dxa"/>
            <w:shd w:val="clear" w:color="auto" w:fill="FFFFFF"/>
            <w:vAlign w:val="bottom"/>
          </w:tcPr>
          <w:p w:rsidR="00C43234" w:rsidRPr="004A680D" w:rsidRDefault="001F1FD4" w:rsidP="004A680D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4A680D">
              <w:rPr>
                <w:rFonts w:ascii="Sylfaen" w:hAnsi="Sylfaen"/>
                <w:color w:val="auto"/>
                <w:sz w:val="24"/>
                <w:szCs w:val="24"/>
              </w:rPr>
              <w:t xml:space="preserve">Кыргызская Республика - </w:t>
            </w:r>
            <w:hyperlink r:id="rId11" w:history="1">
              <w:r w:rsidRPr="004A680D">
                <w:rPr>
                  <w:rStyle w:val="Hyperlink"/>
                  <w:rFonts w:ascii="Sylfaen" w:hAnsi="Sylfaen"/>
                  <w:color w:val="auto"/>
                  <w:sz w:val="24"/>
                  <w:szCs w:val="24"/>
                  <w:u w:val="none"/>
                  <w:lang w:val="en-US" w:eastAsia="en-US" w:bidi="en-US"/>
                </w:rPr>
                <w:t>minfm@minfm.kg</w:t>
              </w:r>
            </w:hyperlink>
          </w:p>
        </w:tc>
      </w:tr>
      <w:tr w:rsidR="00C43234" w:rsidRPr="004A680D" w:rsidTr="004A680D">
        <w:trPr>
          <w:jc w:val="center"/>
        </w:trPr>
        <w:tc>
          <w:tcPr>
            <w:tcW w:w="9281" w:type="dxa"/>
            <w:shd w:val="clear" w:color="auto" w:fill="FFFFFF"/>
            <w:vAlign w:val="center"/>
          </w:tcPr>
          <w:p w:rsidR="00C43234" w:rsidRPr="004A680D" w:rsidRDefault="001F1FD4" w:rsidP="004A680D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4A680D">
              <w:rPr>
                <w:rFonts w:ascii="Sylfaen" w:hAnsi="Sylfaen"/>
                <w:color w:val="auto"/>
                <w:sz w:val="24"/>
                <w:szCs w:val="24"/>
              </w:rPr>
              <w:t xml:space="preserve">Российская Федерация </w:t>
            </w:r>
            <w:r w:rsidR="00C07873">
              <w:rPr>
                <w:rFonts w:ascii="Sylfaen" w:hAnsi="Sylfaen"/>
                <w:color w:val="auto"/>
                <w:sz w:val="24"/>
                <w:szCs w:val="24"/>
                <w:lang w:val="en-US"/>
              </w:rPr>
              <w:t xml:space="preserve">- </w:t>
            </w:r>
            <w:hyperlink r:id="rId12" w:history="1">
              <w:r w:rsidRPr="004A680D">
                <w:rPr>
                  <w:rStyle w:val="Hyperlink"/>
                  <w:rFonts w:ascii="Sylfaen" w:hAnsi="Sylfaen"/>
                  <w:color w:val="auto"/>
                  <w:sz w:val="24"/>
                  <w:szCs w:val="24"/>
                  <w:u w:val="none"/>
                  <w:lang w:val="en-US" w:eastAsia="en-US" w:bidi="en-US"/>
                </w:rPr>
                <w:t>mineconom@economy.gov.ru</w:t>
              </w:r>
            </w:hyperlink>
          </w:p>
        </w:tc>
      </w:tr>
      <w:tr w:rsidR="00C43234" w:rsidRPr="004A680D" w:rsidTr="004A680D">
        <w:trPr>
          <w:jc w:val="center"/>
        </w:trPr>
        <w:tc>
          <w:tcPr>
            <w:tcW w:w="9281" w:type="dxa"/>
            <w:shd w:val="clear" w:color="auto" w:fill="FFFFFF"/>
            <w:vAlign w:val="bottom"/>
          </w:tcPr>
          <w:p w:rsidR="00C43234" w:rsidRPr="004A680D" w:rsidRDefault="001F1FD4" w:rsidP="004A680D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4A680D">
              <w:rPr>
                <w:rFonts w:ascii="Sylfaen" w:hAnsi="Sylfaen"/>
                <w:color w:val="auto"/>
                <w:sz w:val="24"/>
                <w:szCs w:val="24"/>
              </w:rPr>
              <w:t xml:space="preserve">Евразийская экономическая комиссия </w:t>
            </w:r>
            <w:r w:rsidR="00C07873">
              <w:rPr>
                <w:rFonts w:ascii="Sylfaen" w:hAnsi="Sylfaen"/>
                <w:color w:val="auto"/>
                <w:sz w:val="24"/>
                <w:szCs w:val="24"/>
                <w:lang w:val="en-US"/>
              </w:rPr>
              <w:t xml:space="preserve">- </w:t>
            </w:r>
            <w:hyperlink r:id="rId13" w:history="1">
              <w:r w:rsidRPr="004A680D">
                <w:rPr>
                  <w:rStyle w:val="Hyperlink"/>
                  <w:rFonts w:ascii="Sylfaen" w:hAnsi="Sylfaen"/>
                  <w:color w:val="auto"/>
                  <w:sz w:val="24"/>
                  <w:szCs w:val="24"/>
                  <w:u w:val="none"/>
                  <w:lang w:val="en-US" w:eastAsia="en-US" w:bidi="en-US"/>
                </w:rPr>
                <w:t>info@eecommission.org</w:t>
              </w:r>
            </w:hyperlink>
          </w:p>
        </w:tc>
      </w:tr>
    </w:tbl>
    <w:p w:rsidR="00C07873" w:rsidRDefault="00C07873" w:rsidP="004A680D">
      <w:pPr>
        <w:spacing w:after="120"/>
      </w:pPr>
    </w:p>
    <w:p w:rsidR="00C07873" w:rsidRDefault="00C07873">
      <w:r>
        <w:br w:type="page"/>
      </w:r>
    </w:p>
    <w:p w:rsidR="00C43234" w:rsidRPr="004A680D" w:rsidRDefault="001F1FD4" w:rsidP="00C07873">
      <w:pPr>
        <w:pStyle w:val="Bodytext20"/>
        <w:shd w:val="clear" w:color="auto" w:fill="auto"/>
        <w:spacing w:after="120" w:line="240" w:lineRule="auto"/>
        <w:ind w:left="3969" w:firstLine="0"/>
        <w:jc w:val="center"/>
        <w:rPr>
          <w:rFonts w:ascii="Sylfaen" w:hAnsi="Sylfaen"/>
          <w:sz w:val="24"/>
          <w:szCs w:val="24"/>
        </w:rPr>
      </w:pPr>
      <w:r w:rsidRPr="004A680D">
        <w:rPr>
          <w:rStyle w:val="Headerorfooter2"/>
          <w:rFonts w:ascii="Sylfaen" w:hAnsi="Sylfaen"/>
          <w:sz w:val="24"/>
          <w:szCs w:val="24"/>
        </w:rPr>
        <w:lastRenderedPageBreak/>
        <w:t xml:space="preserve">ПРИЛОЖЕНИЕ № </w:t>
      </w:r>
      <w:r w:rsidR="00C43234" w:rsidRPr="004A680D">
        <w:rPr>
          <w:rFonts w:ascii="Sylfaen" w:hAnsi="Sylfaen"/>
          <w:sz w:val="24"/>
          <w:szCs w:val="24"/>
        </w:rPr>
        <w:fldChar w:fldCharType="begin"/>
      </w:r>
      <w:r w:rsidR="00C43234" w:rsidRPr="004A680D">
        <w:rPr>
          <w:rFonts w:ascii="Sylfaen" w:hAnsi="Sylfaen"/>
          <w:sz w:val="24"/>
          <w:szCs w:val="24"/>
        </w:rPr>
        <w:instrText xml:space="preserve"> PAGE \* MERGEFORMAT </w:instrText>
      </w:r>
      <w:r w:rsidR="00C43234" w:rsidRPr="004A680D">
        <w:rPr>
          <w:rFonts w:ascii="Sylfaen" w:hAnsi="Sylfaen"/>
          <w:sz w:val="24"/>
          <w:szCs w:val="24"/>
        </w:rPr>
        <w:fldChar w:fldCharType="separate"/>
      </w:r>
      <w:r w:rsidRPr="004A680D">
        <w:rPr>
          <w:rStyle w:val="Headerorfooter2"/>
          <w:rFonts w:ascii="Sylfaen" w:hAnsi="Sylfaen"/>
          <w:sz w:val="24"/>
          <w:szCs w:val="24"/>
        </w:rPr>
        <w:t>2</w:t>
      </w:r>
      <w:r w:rsidR="00C43234" w:rsidRPr="004A680D">
        <w:rPr>
          <w:rFonts w:ascii="Sylfaen" w:hAnsi="Sylfaen"/>
          <w:sz w:val="24"/>
          <w:szCs w:val="24"/>
        </w:rPr>
        <w:fldChar w:fldCharType="end"/>
      </w:r>
    </w:p>
    <w:p w:rsidR="00C43234" w:rsidRDefault="001F1FD4" w:rsidP="00C07873">
      <w:pPr>
        <w:pStyle w:val="Bodytext20"/>
        <w:shd w:val="clear" w:color="auto" w:fill="auto"/>
        <w:spacing w:after="120" w:line="240" w:lineRule="auto"/>
        <w:ind w:left="3969" w:right="20" w:firstLine="0"/>
        <w:jc w:val="center"/>
        <w:rPr>
          <w:rFonts w:ascii="Sylfaen" w:hAnsi="Sylfaen"/>
          <w:sz w:val="24"/>
          <w:szCs w:val="24"/>
          <w:lang w:val="en-US"/>
        </w:rPr>
      </w:pPr>
      <w:r w:rsidRPr="004A680D">
        <w:rPr>
          <w:rFonts w:ascii="Sylfaen" w:hAnsi="Sylfaen"/>
          <w:sz w:val="24"/>
          <w:szCs w:val="24"/>
        </w:rPr>
        <w:t>к Порядку рассмотрения Евразийской</w:t>
      </w:r>
      <w:r w:rsidR="00C07873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экономической комиссией уведомлений</w:t>
      </w:r>
      <w:r w:rsidR="00C07873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государств ֊ членов Евразийского</w:t>
      </w:r>
      <w:r w:rsidR="00C07873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экономического союза о принятии актов</w:t>
      </w:r>
      <w:r w:rsidR="00C07873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об установлении государствами-членами</w:t>
      </w:r>
      <w:r w:rsidR="00C07873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изъятий из национального режима в сфере</w:t>
      </w:r>
      <w:r w:rsidR="00C07873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государственных (муниципальных)</w:t>
      </w:r>
      <w:r w:rsidR="00C07873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закупок, обращений государств-членов</w:t>
      </w:r>
      <w:r w:rsidR="00C07873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по вопросам отмены таких актов, а также</w:t>
      </w:r>
      <w:r w:rsidR="00C07873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принятия Комиссией решений</w:t>
      </w:r>
      <w:r w:rsidR="00C07873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о необходимости отмены таких актов</w:t>
      </w:r>
    </w:p>
    <w:p w:rsidR="00C07873" w:rsidRPr="00C07873" w:rsidRDefault="00C07873" w:rsidP="00C07873">
      <w:pPr>
        <w:pStyle w:val="Bodytext20"/>
        <w:shd w:val="clear" w:color="auto" w:fill="auto"/>
        <w:spacing w:after="120" w:line="240" w:lineRule="auto"/>
        <w:ind w:left="3969" w:right="20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C43234" w:rsidRPr="004A680D" w:rsidRDefault="001F1FD4" w:rsidP="00C07873">
      <w:pPr>
        <w:pStyle w:val="Heading20"/>
        <w:keepNext/>
        <w:keepLines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bookmarkStart w:id="2" w:name="bookmark7"/>
      <w:r w:rsidRPr="004A680D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ПЕРЕЧЕНЬ</w:t>
      </w:r>
      <w:bookmarkEnd w:id="2"/>
    </w:p>
    <w:p w:rsidR="00C43234" w:rsidRDefault="001F1FD4" w:rsidP="00C07873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  <w:r w:rsidRPr="004A680D">
        <w:rPr>
          <w:rFonts w:ascii="Sylfaen" w:hAnsi="Sylfaen"/>
          <w:sz w:val="24"/>
          <w:szCs w:val="24"/>
        </w:rPr>
        <w:t>показателей и сведений, представляемых для обоснования</w:t>
      </w:r>
      <w:r w:rsidR="00C07873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необходимости принятия акта и обращения об отмене акта, а также</w:t>
      </w:r>
      <w:r w:rsidR="00C07873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используемых Евразийской экономической комиссией для</w:t>
      </w:r>
      <w:r w:rsidR="00C07873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подготовки справки (заключения) о наличии либо</w:t>
      </w:r>
      <w:r w:rsidR="00C07873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об отсутствии оснований для принятия решения</w:t>
      </w:r>
      <w:r w:rsidR="00C07873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о необходимости отмены акта</w:t>
      </w:r>
    </w:p>
    <w:p w:rsidR="00C07873" w:rsidRPr="00C07873" w:rsidRDefault="00C07873" w:rsidP="004A680D">
      <w:pPr>
        <w:pStyle w:val="Bodytext30"/>
        <w:shd w:val="clear" w:color="auto" w:fill="auto"/>
        <w:spacing w:line="240" w:lineRule="auto"/>
        <w:ind w:right="20"/>
        <w:rPr>
          <w:rFonts w:ascii="Sylfaen" w:hAnsi="Sylfaen"/>
          <w:sz w:val="24"/>
          <w:szCs w:val="24"/>
          <w:lang w:val="en-US"/>
        </w:rPr>
      </w:pP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1. </w:t>
      </w:r>
      <w:r w:rsidR="001F1FD4" w:rsidRPr="004A680D">
        <w:rPr>
          <w:rFonts w:ascii="Sylfaen" w:hAnsi="Sylfaen"/>
          <w:sz w:val="24"/>
          <w:szCs w:val="24"/>
        </w:rPr>
        <w:t>Объем потребления товара*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2. </w:t>
      </w:r>
      <w:r w:rsidR="001F1FD4" w:rsidRPr="004A680D">
        <w:rPr>
          <w:rFonts w:ascii="Sylfaen" w:hAnsi="Sylfaen"/>
          <w:sz w:val="24"/>
          <w:szCs w:val="24"/>
        </w:rPr>
        <w:t>Объемы импорта и экспорта товара*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3. </w:t>
      </w:r>
      <w:r w:rsidR="001F1FD4" w:rsidRPr="004A680D">
        <w:rPr>
          <w:rFonts w:ascii="Sylfaen" w:hAnsi="Sylfaen"/>
          <w:sz w:val="24"/>
          <w:szCs w:val="24"/>
        </w:rPr>
        <w:t>Объем государственных закупок товара*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4. </w:t>
      </w:r>
      <w:r w:rsidR="001F1FD4" w:rsidRPr="004A680D">
        <w:rPr>
          <w:rFonts w:ascii="Sylfaen" w:hAnsi="Sylfaen"/>
          <w:sz w:val="24"/>
          <w:szCs w:val="24"/>
        </w:rPr>
        <w:t>Объем производства товара**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5. </w:t>
      </w:r>
      <w:r w:rsidR="001F1FD4" w:rsidRPr="004A680D">
        <w:rPr>
          <w:rFonts w:ascii="Sylfaen" w:hAnsi="Sylfaen"/>
          <w:sz w:val="24"/>
          <w:szCs w:val="24"/>
        </w:rPr>
        <w:t>Загрузка производственных мощностей производителей товара**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6. </w:t>
      </w:r>
      <w:r w:rsidR="001F1FD4" w:rsidRPr="004A680D">
        <w:rPr>
          <w:rFonts w:ascii="Sylfaen" w:hAnsi="Sylfaen"/>
          <w:sz w:val="24"/>
          <w:szCs w:val="24"/>
        </w:rPr>
        <w:t>Рентабельность производства товара**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7. </w:t>
      </w:r>
      <w:r w:rsidR="001F1FD4" w:rsidRPr="004A680D">
        <w:rPr>
          <w:rFonts w:ascii="Sylfaen" w:hAnsi="Sylfaen"/>
          <w:sz w:val="24"/>
          <w:szCs w:val="24"/>
        </w:rPr>
        <w:t>Затраты на производство единицы товара**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8. </w:t>
      </w:r>
      <w:r w:rsidR="001F1FD4" w:rsidRPr="004A680D">
        <w:rPr>
          <w:rFonts w:ascii="Sylfaen" w:hAnsi="Sylfaen"/>
          <w:sz w:val="24"/>
          <w:szCs w:val="24"/>
        </w:rPr>
        <w:t>Средний уровень цен производителей товара**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9. </w:t>
      </w:r>
      <w:r w:rsidR="001F1FD4" w:rsidRPr="004A680D">
        <w:rPr>
          <w:rFonts w:ascii="Sylfaen" w:hAnsi="Sylfaen"/>
          <w:sz w:val="24"/>
          <w:szCs w:val="24"/>
        </w:rPr>
        <w:t>Объем инвестиций**</w:t>
      </w:r>
    </w:p>
    <w:p w:rsidR="00C43234" w:rsidRPr="004A680D" w:rsidRDefault="004A680D" w:rsidP="004A680D">
      <w:pPr>
        <w:pStyle w:val="Bodytext2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10. </w:t>
      </w:r>
      <w:r w:rsidR="001F1FD4" w:rsidRPr="004A680D">
        <w:rPr>
          <w:rFonts w:ascii="Sylfaen" w:hAnsi="Sylfaen"/>
          <w:sz w:val="24"/>
          <w:szCs w:val="24"/>
        </w:rPr>
        <w:t xml:space="preserve">Сведения об объемах и формах государственной поддержки производителей товара** </w:t>
      </w:r>
      <w:r w:rsidR="001F1FD4" w:rsidRPr="004A680D">
        <w:rPr>
          <w:rStyle w:val="Bodytext6"/>
          <w:rFonts w:ascii="Sylfaen" w:hAnsi="Sylfaen"/>
          <w:sz w:val="24"/>
          <w:szCs w:val="24"/>
        </w:rPr>
        <w:t>* Данные показателя представляются государством - членом Евразийского экономического союза в целом по территории государства-члена.</w:t>
      </w:r>
    </w:p>
    <w:p w:rsidR="00C43234" w:rsidRPr="004A680D" w:rsidRDefault="001F1FD4" w:rsidP="004A680D">
      <w:pPr>
        <w:pStyle w:val="Bodytext6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** Данные показателя и сведения представляются государством - членом Евразийского экономического союза в разрезе производителей государства-члена.</w:t>
      </w:r>
    </w:p>
    <w:p w:rsidR="00C07873" w:rsidRDefault="001F1FD4" w:rsidP="004A680D">
      <w:pPr>
        <w:pStyle w:val="Bodytext20"/>
        <w:shd w:val="clear" w:color="auto" w:fill="auto"/>
        <w:spacing w:after="120" w:line="240" w:lineRule="auto"/>
        <w:ind w:firstLine="740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Примечание. Показатели и сведения являются достаточными, но не исчерпывающими, представляются за предшествующий 3-летний период и при </w:t>
      </w:r>
      <w:r w:rsidRPr="004A680D">
        <w:rPr>
          <w:rFonts w:ascii="Sylfaen" w:hAnsi="Sylfaen"/>
          <w:sz w:val="24"/>
          <w:szCs w:val="24"/>
        </w:rPr>
        <w:lastRenderedPageBreak/>
        <w:t>необходимости подтверждаются данными статистической отчетности или бухгалтерского баланса.</w:t>
      </w:r>
    </w:p>
    <w:p w:rsidR="00C07873" w:rsidRDefault="00C07873">
      <w:pPr>
        <w:rPr>
          <w:rFonts w:eastAsia="Times New Roman" w:cs="Times New Roman"/>
        </w:rPr>
      </w:pPr>
      <w:r>
        <w:br w:type="page"/>
      </w:r>
    </w:p>
    <w:p w:rsidR="00C43234" w:rsidRPr="004A680D" w:rsidRDefault="001F1FD4" w:rsidP="00C07873">
      <w:pPr>
        <w:pStyle w:val="Heading10"/>
        <w:keepNext/>
        <w:keepLines/>
        <w:shd w:val="clear" w:color="auto" w:fill="auto"/>
        <w:spacing w:before="0" w:after="120" w:line="240" w:lineRule="auto"/>
        <w:ind w:left="160"/>
        <w:rPr>
          <w:rFonts w:ascii="Sylfaen" w:hAnsi="Sylfaen"/>
          <w:sz w:val="24"/>
          <w:szCs w:val="24"/>
        </w:rPr>
      </w:pPr>
      <w:bookmarkStart w:id="3" w:name="bookmark8"/>
      <w:r w:rsidRPr="004A680D">
        <w:rPr>
          <w:rFonts w:ascii="Sylfaen" w:hAnsi="Sylfaen"/>
          <w:sz w:val="24"/>
          <w:szCs w:val="24"/>
        </w:rPr>
        <w:lastRenderedPageBreak/>
        <w:t>ЕВРАЗИЙСКИЙ МЕЖПРАВИТЕЛЬСТВЕННЫЙ СОВЕТ</w:t>
      </w:r>
      <w:bookmarkEnd w:id="3"/>
    </w:p>
    <w:p w:rsidR="00C43234" w:rsidRPr="004A680D" w:rsidRDefault="001F1FD4" w:rsidP="004A680D">
      <w:pPr>
        <w:pStyle w:val="Heading20"/>
        <w:keepNext/>
        <w:keepLines/>
        <w:shd w:val="clear" w:color="auto" w:fill="auto"/>
        <w:spacing w:before="0" w:after="120" w:line="240" w:lineRule="auto"/>
        <w:ind w:left="140"/>
        <w:rPr>
          <w:rFonts w:ascii="Sylfaen" w:hAnsi="Sylfaen"/>
          <w:sz w:val="24"/>
          <w:szCs w:val="24"/>
        </w:rPr>
      </w:pPr>
      <w:bookmarkStart w:id="4" w:name="bookmark9"/>
      <w:r w:rsidRPr="004A680D">
        <w:rPr>
          <w:rStyle w:val="Heading2Spacing4pt"/>
          <w:rFonts w:ascii="Sylfaen" w:hAnsi="Sylfaen"/>
          <w:b/>
          <w:bCs/>
          <w:spacing w:val="0"/>
          <w:sz w:val="24"/>
          <w:szCs w:val="24"/>
        </w:rPr>
        <w:t>РЕШЕНИЕ</w:t>
      </w:r>
      <w:bookmarkEnd w:id="4"/>
    </w:p>
    <w:p w:rsidR="00C43234" w:rsidRDefault="001F1FD4" w:rsidP="004A680D">
      <w:pPr>
        <w:pStyle w:val="Bodytext20"/>
        <w:shd w:val="clear" w:color="auto" w:fill="auto"/>
        <w:spacing w:after="120" w:line="240" w:lineRule="auto"/>
        <w:ind w:left="200" w:firstLine="0"/>
        <w:jc w:val="both"/>
        <w:rPr>
          <w:rFonts w:ascii="Sylfaen" w:hAnsi="Sylfaen"/>
          <w:sz w:val="24"/>
          <w:szCs w:val="24"/>
          <w:lang w:val="en-US"/>
        </w:rPr>
      </w:pPr>
      <w:r w:rsidRPr="004A680D">
        <w:rPr>
          <w:rFonts w:ascii="Sylfaen" w:hAnsi="Sylfaen"/>
          <w:sz w:val="24"/>
          <w:szCs w:val="24"/>
        </w:rPr>
        <w:t>«</w:t>
      </w:r>
      <w:r w:rsidR="004A680D" w:rsidRPr="004A680D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A680D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»</w:t>
      </w:r>
      <w:r w:rsidR="004A680D" w:rsidRPr="004A680D">
        <w:rPr>
          <w:rFonts w:ascii="Sylfaen" w:hAnsi="Sylfaen"/>
          <w:sz w:val="24"/>
          <w:szCs w:val="24"/>
          <w:lang w:val="en-US" w:eastAsia="en-US" w:bidi="en-US"/>
        </w:rPr>
        <w:t xml:space="preserve">    </w:t>
      </w:r>
      <w:r w:rsidRPr="004A680D">
        <w:rPr>
          <w:rFonts w:ascii="Sylfaen" w:hAnsi="Sylfaen"/>
          <w:sz w:val="24"/>
          <w:szCs w:val="24"/>
        </w:rPr>
        <w:t>20 г.</w:t>
      </w:r>
      <w:r w:rsidR="004A680D" w:rsidRPr="004A680D">
        <w:rPr>
          <w:rFonts w:ascii="Sylfaen" w:hAnsi="Sylfaen"/>
          <w:sz w:val="24"/>
          <w:szCs w:val="24"/>
          <w:lang w:val="en-US" w:eastAsia="en-US" w:bidi="en-US"/>
        </w:rPr>
        <w:t xml:space="preserve">       </w:t>
      </w:r>
      <w:r w:rsidRPr="004A680D">
        <w:rPr>
          <w:rFonts w:ascii="Sylfaen" w:hAnsi="Sylfaen"/>
          <w:sz w:val="24"/>
          <w:szCs w:val="24"/>
        </w:rPr>
        <w:t>№</w:t>
      </w:r>
      <w:r w:rsidR="004A680D" w:rsidRPr="004A680D">
        <w:rPr>
          <w:rFonts w:ascii="Sylfaen" w:hAnsi="Sylfaen"/>
          <w:sz w:val="24"/>
          <w:szCs w:val="24"/>
          <w:lang w:val="en-US" w:eastAsia="en-US" w:bidi="en-US"/>
        </w:rPr>
        <w:t xml:space="preserve">     </w:t>
      </w:r>
      <w:r w:rsidRPr="004A680D">
        <w:rPr>
          <w:rFonts w:ascii="Sylfaen" w:hAnsi="Sylfaen"/>
          <w:sz w:val="24"/>
          <w:szCs w:val="24"/>
        </w:rPr>
        <w:t>г.</w:t>
      </w:r>
    </w:p>
    <w:p w:rsidR="00C07873" w:rsidRPr="00C07873" w:rsidRDefault="00C07873" w:rsidP="004A680D">
      <w:pPr>
        <w:pStyle w:val="Bodytext20"/>
        <w:shd w:val="clear" w:color="auto" w:fill="auto"/>
        <w:spacing w:after="120" w:line="240" w:lineRule="auto"/>
        <w:ind w:left="200" w:firstLine="0"/>
        <w:jc w:val="both"/>
        <w:rPr>
          <w:rFonts w:ascii="Sylfaen" w:hAnsi="Sylfaen"/>
          <w:sz w:val="24"/>
          <w:szCs w:val="24"/>
          <w:lang w:val="en-US"/>
        </w:rPr>
      </w:pPr>
    </w:p>
    <w:p w:rsidR="00C43234" w:rsidRDefault="001F1FD4" w:rsidP="00C07873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  <w:r w:rsidRPr="004A680D">
        <w:rPr>
          <w:rFonts w:ascii="Sylfaen" w:hAnsi="Sylfaen"/>
          <w:sz w:val="24"/>
          <w:szCs w:val="24"/>
        </w:rPr>
        <w:t>Об использовании изъятий из национального режима</w:t>
      </w:r>
      <w:r w:rsidR="00C07873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в отношении перечня чувствительных товаров, приоритетных</w:t>
      </w:r>
      <w:r w:rsidR="00C07873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 xml:space="preserve">для промышленного сотрудничества государств </w:t>
      </w:r>
      <w:r w:rsidR="00C07873">
        <w:rPr>
          <w:rStyle w:val="Bodytext3NotBold"/>
          <w:rFonts w:ascii="Sylfaen" w:hAnsi="Sylfaen"/>
          <w:sz w:val="24"/>
          <w:szCs w:val="24"/>
        </w:rPr>
        <w:t>–</w:t>
      </w:r>
      <w:r w:rsidRPr="004A680D">
        <w:rPr>
          <w:rFonts w:ascii="Sylfaen" w:hAnsi="Sylfaen"/>
          <w:sz w:val="24"/>
          <w:szCs w:val="24"/>
        </w:rPr>
        <w:t xml:space="preserve"> членов</w:t>
      </w:r>
      <w:r w:rsidR="00C07873">
        <w:rPr>
          <w:rFonts w:ascii="Sylfaen" w:hAnsi="Sylfaen"/>
          <w:sz w:val="24"/>
          <w:szCs w:val="24"/>
          <w:lang w:val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C07873" w:rsidRPr="00C07873" w:rsidRDefault="00C07873" w:rsidP="004A680D">
      <w:pPr>
        <w:pStyle w:val="Bodytext30"/>
        <w:shd w:val="clear" w:color="auto" w:fill="auto"/>
        <w:spacing w:line="240" w:lineRule="auto"/>
        <w:ind w:left="140"/>
        <w:rPr>
          <w:rFonts w:ascii="Sylfaen" w:hAnsi="Sylfaen"/>
          <w:sz w:val="24"/>
          <w:szCs w:val="24"/>
          <w:lang w:val="en-US"/>
        </w:rPr>
      </w:pPr>
    </w:p>
    <w:p w:rsidR="00C43234" w:rsidRPr="004A680D" w:rsidRDefault="001F1FD4" w:rsidP="00C0787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 xml:space="preserve">В соответствии с пунктом 31 и в целях реализации пункта 30 Протокола о порядке регулирования закупок (приложение № 25 к Договору о Евразийском экономическом союзе от 29 мая 2014 года) Евразийский межправительственный совет </w:t>
      </w:r>
      <w:r w:rsidRPr="004A680D">
        <w:rPr>
          <w:rStyle w:val="Bodytext2Spacing2pt"/>
          <w:rFonts w:ascii="Sylfaen" w:hAnsi="Sylfaen"/>
          <w:spacing w:val="0"/>
          <w:sz w:val="24"/>
          <w:szCs w:val="24"/>
        </w:rPr>
        <w:t>решил:</w:t>
      </w:r>
    </w:p>
    <w:p w:rsidR="00C43234" w:rsidRPr="004A680D" w:rsidRDefault="001F1FD4" w:rsidP="00C0787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4A680D">
        <w:rPr>
          <w:rFonts w:ascii="Sylfaen" w:hAnsi="Sylfaen"/>
          <w:sz w:val="24"/>
          <w:szCs w:val="24"/>
        </w:rPr>
        <w:t>1. Правительствам</w:t>
      </w:r>
      <w:r w:rsidRPr="004A680D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государств - членов</w:t>
      </w:r>
      <w:r w:rsidRPr="004A680D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Евразийского</w:t>
      </w:r>
      <w:r w:rsidRPr="004A680D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A680D">
        <w:rPr>
          <w:rFonts w:ascii="Sylfaen" w:hAnsi="Sylfaen"/>
          <w:sz w:val="24"/>
          <w:szCs w:val="24"/>
        </w:rPr>
        <w:t>экономического союза обеспечить неиспользование права введения изъятий из национального режима, предусмотренных пунктами 11 и 31 Протокола о порядке регулирования закупок (приложение № 25 к Договору о Евразийском экономическом союзе от 29 мая 2014 года) в отношении перечня чувствительных товаров, приоритетных для промышленного сотрудничества государств - членов Евразийского экономического союза (приложение № 2 к Основным направлениям промышленного сотрудничества в рамках Евразийского экономического союза, утвержденным Решением Евразийского межправительственного совета от 8 сентября 2015 г. № 9).</w:t>
      </w:r>
    </w:p>
    <w:p w:rsidR="00C43234" w:rsidRDefault="001F1FD4" w:rsidP="00C07873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 w:rsidRPr="004A680D">
        <w:rPr>
          <w:rFonts w:ascii="Sylfaen" w:hAnsi="Sylfaen"/>
          <w:sz w:val="24"/>
          <w:szCs w:val="24"/>
        </w:rPr>
        <w:t>2. Настоящее Решение вступает в силу с даты его официального опубликования.</w:t>
      </w:r>
    </w:p>
    <w:p w:rsidR="00C07873" w:rsidRPr="00C07873" w:rsidRDefault="00C07873" w:rsidP="00C07873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2002"/>
        <w:gridCol w:w="1984"/>
        <w:gridCol w:w="2066"/>
        <w:gridCol w:w="1883"/>
      </w:tblGrid>
      <w:tr w:rsidR="00C43234" w:rsidRPr="004A680D" w:rsidTr="004A680D">
        <w:trPr>
          <w:jc w:val="center"/>
        </w:trPr>
        <w:tc>
          <w:tcPr>
            <w:tcW w:w="9886" w:type="dxa"/>
            <w:gridSpan w:val="5"/>
            <w:shd w:val="clear" w:color="auto" w:fill="FFFFFF"/>
          </w:tcPr>
          <w:p w:rsidR="00C43234" w:rsidRPr="004A680D" w:rsidRDefault="001F1FD4" w:rsidP="004A680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A680D">
              <w:rPr>
                <w:rStyle w:val="Bodytext213pt"/>
                <w:rFonts w:ascii="Sylfaen" w:hAnsi="Sylfaen"/>
                <w:sz w:val="24"/>
                <w:szCs w:val="24"/>
              </w:rPr>
              <w:t>Члены Евразийского межправительственного совета:</w:t>
            </w:r>
          </w:p>
        </w:tc>
      </w:tr>
      <w:tr w:rsidR="00C43234" w:rsidRPr="004A680D" w:rsidTr="004A680D">
        <w:trPr>
          <w:jc w:val="center"/>
        </w:trPr>
        <w:tc>
          <w:tcPr>
            <w:tcW w:w="1951" w:type="dxa"/>
            <w:shd w:val="clear" w:color="auto" w:fill="FFFFFF"/>
            <w:vAlign w:val="bottom"/>
          </w:tcPr>
          <w:p w:rsidR="00C43234" w:rsidRPr="004A680D" w:rsidRDefault="001F1FD4" w:rsidP="004A680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A680D">
              <w:rPr>
                <w:rStyle w:val="Bodytext213pt"/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  <w:tc>
          <w:tcPr>
            <w:tcW w:w="2002" w:type="dxa"/>
            <w:shd w:val="clear" w:color="auto" w:fill="FFFFFF"/>
            <w:vAlign w:val="bottom"/>
          </w:tcPr>
          <w:p w:rsidR="00C43234" w:rsidRPr="004A680D" w:rsidRDefault="001F1FD4" w:rsidP="004A680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A680D">
              <w:rPr>
                <w:rStyle w:val="Bodytext213pt"/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C43234" w:rsidRPr="004A680D" w:rsidRDefault="001F1FD4" w:rsidP="004A680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A680D">
              <w:rPr>
                <w:rStyle w:val="Bodytext213pt"/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  <w:tc>
          <w:tcPr>
            <w:tcW w:w="2066" w:type="dxa"/>
            <w:shd w:val="clear" w:color="auto" w:fill="FFFFFF"/>
            <w:vAlign w:val="bottom"/>
          </w:tcPr>
          <w:p w:rsidR="00C43234" w:rsidRPr="004A680D" w:rsidRDefault="001F1FD4" w:rsidP="004A680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A680D">
              <w:rPr>
                <w:rStyle w:val="Bodytext213pt"/>
                <w:rFonts w:ascii="Sylfaen" w:hAnsi="Sylfaen"/>
                <w:sz w:val="24"/>
                <w:szCs w:val="24"/>
              </w:rPr>
              <w:t>От Кыргызской Республики</w:t>
            </w:r>
          </w:p>
        </w:tc>
        <w:tc>
          <w:tcPr>
            <w:tcW w:w="1883" w:type="dxa"/>
            <w:shd w:val="clear" w:color="auto" w:fill="FFFFFF"/>
            <w:vAlign w:val="bottom"/>
          </w:tcPr>
          <w:p w:rsidR="00C43234" w:rsidRPr="004A680D" w:rsidRDefault="001F1FD4" w:rsidP="004A680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A680D">
              <w:rPr>
                <w:rStyle w:val="Bodytext213pt"/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</w:tbl>
    <w:p w:rsidR="00C43234" w:rsidRPr="004A680D" w:rsidRDefault="00C43234" w:rsidP="00C07873">
      <w:pPr>
        <w:spacing w:after="120"/>
      </w:pPr>
    </w:p>
    <w:sectPr w:rsidR="00C43234" w:rsidRPr="004A680D" w:rsidSect="004A680D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30C" w:rsidRDefault="00C9530C" w:rsidP="00C43234">
      <w:r>
        <w:separator/>
      </w:r>
    </w:p>
  </w:endnote>
  <w:endnote w:type="continuationSeparator" w:id="0">
    <w:p w:rsidR="00C9530C" w:rsidRDefault="00C9530C" w:rsidP="00C4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30C" w:rsidRDefault="00C9530C"/>
  </w:footnote>
  <w:footnote w:type="continuationSeparator" w:id="0">
    <w:p w:rsidR="00C9530C" w:rsidRDefault="00C953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2A2"/>
    <w:multiLevelType w:val="multilevel"/>
    <w:tmpl w:val="EC1EF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ED33C9"/>
    <w:multiLevelType w:val="multilevel"/>
    <w:tmpl w:val="D8F2630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A4195D"/>
    <w:multiLevelType w:val="multilevel"/>
    <w:tmpl w:val="61240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7036C0"/>
    <w:multiLevelType w:val="multilevel"/>
    <w:tmpl w:val="99D2B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0D56AC"/>
    <w:multiLevelType w:val="multilevel"/>
    <w:tmpl w:val="B86483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363921"/>
    <w:multiLevelType w:val="multilevel"/>
    <w:tmpl w:val="BC0A4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43234"/>
    <w:rsid w:val="001F1FD4"/>
    <w:rsid w:val="004A680D"/>
    <w:rsid w:val="005E29AC"/>
    <w:rsid w:val="00C07873"/>
    <w:rsid w:val="00C43234"/>
    <w:rsid w:val="00C9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323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43234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C43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43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C43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C43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43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C43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C43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C43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2">
    <w:name w:val="Header or footer (2)_"/>
    <w:basedOn w:val="DefaultParagraphFont"/>
    <w:link w:val="Headerorfooter20"/>
    <w:rsid w:val="00C43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0">
    <w:name w:val="Body text (2) + Bold"/>
    <w:basedOn w:val="Bodytext2"/>
    <w:rsid w:val="00C43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C43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sid w:val="00C43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C43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4323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4323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C43234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C43234"/>
    <w:pPr>
      <w:shd w:val="clear" w:color="auto" w:fill="FFFFFF"/>
      <w:spacing w:line="0" w:lineRule="atLeast"/>
      <w:ind w:hanging="86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sid w:val="00C4323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C43234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minfm.am" TargetMode="External"/><Relationship Id="rId13" Type="http://schemas.openxmlformats.org/officeDocument/2006/relationships/hyperlink" Target="mailto:info@eecommissio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ineconom@economy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infm@minfm.k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istrator@minfm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mintorg.gov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4012</Words>
  <Characters>22875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26834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3</cp:revision>
  <dcterms:created xsi:type="dcterms:W3CDTF">2015-10-22T13:54:00Z</dcterms:created>
  <dcterms:modified xsi:type="dcterms:W3CDTF">2016-05-24T06:27:00Z</dcterms:modified>
</cp:coreProperties>
</file>