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A8" w:rsidRPr="00524064" w:rsidRDefault="00E418CF" w:rsidP="008F282F">
      <w:pPr>
        <w:pStyle w:val="Bodytext20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524064">
        <w:rPr>
          <w:rFonts w:ascii="GHEA Grapalat" w:hAnsi="GHEA Grapalat"/>
          <w:sz w:val="24"/>
          <w:szCs w:val="24"/>
        </w:rPr>
        <w:t>ՀԱՍՏԱՏՎԱԾ Է</w:t>
      </w:r>
    </w:p>
    <w:p w:rsidR="00E00BA8" w:rsidRPr="00524064" w:rsidRDefault="00E418CF" w:rsidP="008F282F">
      <w:pPr>
        <w:pStyle w:val="Bodytext20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524064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524064">
        <w:rPr>
          <w:rFonts w:ascii="GHEA Grapalat" w:hAnsi="GHEA Grapalat"/>
          <w:sz w:val="24"/>
          <w:szCs w:val="24"/>
        </w:rPr>
        <w:t xml:space="preserve"> </w:t>
      </w:r>
      <w:r w:rsidR="008F282F">
        <w:rPr>
          <w:rFonts w:ascii="GHEA Grapalat" w:hAnsi="GHEA Grapalat"/>
          <w:sz w:val="24"/>
          <w:szCs w:val="24"/>
        </w:rPr>
        <w:br/>
      </w:r>
      <w:r w:rsidRPr="00524064">
        <w:rPr>
          <w:rFonts w:ascii="GHEA Grapalat" w:hAnsi="GHEA Grapalat"/>
          <w:sz w:val="24"/>
          <w:szCs w:val="24"/>
        </w:rPr>
        <w:t xml:space="preserve">2015 թվականի սեպտեմբերի 28-ի </w:t>
      </w:r>
      <w:r w:rsidR="008F282F">
        <w:rPr>
          <w:rFonts w:ascii="GHEA Grapalat" w:hAnsi="GHEA Grapalat"/>
          <w:sz w:val="24"/>
          <w:szCs w:val="24"/>
        </w:rPr>
        <w:br/>
      </w:r>
      <w:r w:rsidRPr="00524064">
        <w:rPr>
          <w:rFonts w:ascii="GHEA Grapalat" w:hAnsi="GHEA Grapalat"/>
          <w:sz w:val="24"/>
          <w:szCs w:val="24"/>
        </w:rPr>
        <w:t>թիվ 96 կարգադրությամբ</w:t>
      </w:r>
    </w:p>
    <w:p w:rsidR="00CE5373" w:rsidRPr="00524064" w:rsidRDefault="00CE5373" w:rsidP="00524064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</w:p>
    <w:p w:rsidR="00E00BA8" w:rsidRPr="008F282F" w:rsidRDefault="00E418CF" w:rsidP="00524064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pacing w:val="0"/>
          <w:sz w:val="24"/>
          <w:szCs w:val="24"/>
        </w:rPr>
      </w:pPr>
      <w:r w:rsidRPr="00524064">
        <w:rPr>
          <w:rFonts w:ascii="GHEA Grapalat" w:hAnsi="GHEA Grapalat"/>
          <w:spacing w:val="0"/>
          <w:sz w:val="24"/>
          <w:szCs w:val="24"/>
        </w:rPr>
        <w:t>ԿԱԶՄ</w:t>
      </w:r>
    </w:p>
    <w:p w:rsidR="00E00BA8" w:rsidRPr="00524064" w:rsidRDefault="00E418CF" w:rsidP="00524064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524064">
        <w:rPr>
          <w:rFonts w:ascii="GHEA Grapalat" w:hAnsi="GHEA Grapalat"/>
          <w:sz w:val="24"/>
          <w:szCs w:val="24"/>
        </w:rPr>
        <w:t xml:space="preserve"> Տարանցման միասնական համակարգի </w:t>
      </w:r>
      <w:r w:rsidR="00524064">
        <w:rPr>
          <w:rFonts w:ascii="GHEA Grapalat" w:hAnsi="GHEA Grapalat"/>
          <w:sz w:val="24"/>
          <w:szCs w:val="24"/>
        </w:rPr>
        <w:t>եւ</w:t>
      </w:r>
      <w:r w:rsidRPr="00524064">
        <w:rPr>
          <w:rFonts w:ascii="GHEA Grapalat" w:hAnsi="GHEA Grapalat"/>
          <w:sz w:val="24"/>
          <w:szCs w:val="24"/>
        </w:rPr>
        <w:t xml:space="preserve"> մաքսային տարանցման ժամանակ միասնական երաշխիքային մեխանիզմների կատարելագործման հարցերով աշխատանքային խմբի</w:t>
      </w:r>
    </w:p>
    <w:p w:rsidR="00CE5373" w:rsidRPr="00524064" w:rsidRDefault="00CE5373" w:rsidP="00524064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5506"/>
        <w:gridCol w:w="18"/>
      </w:tblGrid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Գոշին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Վլադիմիր Անատոլիի՝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Եվրասիական տնտեսական հանձնաժողովի մաքսային համագործակցության հարցերով կոլեգիայի անդամ (նախարար) (աշխատանքային խմբի ղեկավար)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Բրիչ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Ելենա Նիկոլայի՝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Եվրասիական տնտեսական հանձնաժողովի իրավակիրառ պրակտիկայի հարցերով դեպարտամենտի տնօրենի տեղակալ (աշխատանքային խմբի ղեկավարի տեղակալ)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Նեկրասով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Դմիտրի Վիկտորի՝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Եվրասիական տնտեսական հանձնաժողովի իրավակիրառ պրակտիկայի հարցերով դեպարտամենտի տնօրեն (աշխատանքային խմբի ղեկավարի տեղակալ)</w:t>
            </w:r>
          </w:p>
        </w:tc>
      </w:tr>
      <w:tr w:rsidR="007B073D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Հայաստանի Հանրապետությունից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Աղաջանյան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Դավիթ Գուրգենի՝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524064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2745A" w:rsidRPr="00524064">
              <w:rPr>
                <w:rFonts w:ascii="GHEA Grapalat" w:hAnsi="GHEA Grapalat"/>
                <w:sz w:val="24"/>
                <w:szCs w:val="24"/>
              </w:rPr>
              <w:t>Հայաստանի Հանրապետության էկոնոմիկայի նախարարության գործարար միջավայրի բարելավման վարչության գլխավոր մասնագետ</w:t>
            </w:r>
          </w:p>
        </w:tc>
      </w:tr>
      <w:tr w:rsidR="008F282F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8F282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Հակոբյան </w:t>
            </w:r>
          </w:p>
          <w:p w:rsidR="008F282F" w:rsidRPr="00524064" w:rsidRDefault="008F282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Արմեն Ալիկի՝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8F282F" w:rsidRDefault="008F282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Հայաստանի Հանրապետության գյուղատնտեսության նախարարության սննդամթերքի անվտանգության պետական ծառայության իրավաբանական դեպարտամենտի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Ասատրյան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Արտակ Աշոտի՝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տրանսպորտի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կապի նախարարության տրանսպորտային տեսչության տեխնիկական հսկողության բաժնի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Ասեյան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Վլադիմիր Արտակի՝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ֆինանսների նախարարության աշխատակազմի եկամուտների քաղաքականության, գնահատման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եւ </w:t>
            </w:r>
            <w:r w:rsidRPr="00524064">
              <w:rPr>
                <w:rFonts w:ascii="GHEA Grapalat" w:hAnsi="GHEA Grapalat"/>
                <w:sz w:val="24"/>
                <w:szCs w:val="24"/>
              </w:rPr>
              <w:t>կարգապահական ծրագրերի վարչության Եվրասիական տնտեսական միության օրենսդրության կարգավորման բաժնի գլխավոր մաքսային տեսուչ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Գարգալոյան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Օհաննա Կորյունի՝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ֆինանսների նախարարության միջազգային համագործակցության վարչության միջազգային հարկային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հարաբերությունների բաժնի առաջատար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մասնագետ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Դավթյան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Լուսինե Ալեքսանդրի՝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գյուղատնտեսության նախարարության սննդամթերքի անվտանգության պետական ծառայության պետի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Ջավադյան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Դիանա Արտաշեսի՝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524064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18CF" w:rsidRPr="00524064">
              <w:rPr>
                <w:rFonts w:ascii="GHEA Grapalat" w:hAnsi="GHEA Grapalat"/>
                <w:sz w:val="24"/>
                <w:szCs w:val="24"/>
              </w:rPr>
              <w:t>Հայաստանի Հանրապետության կենտրոնական բանկի իրավաբանական վարչության՝ ֆինանսական վերահսկողության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18CF" w:rsidRPr="00524064">
              <w:rPr>
                <w:rFonts w:ascii="GHEA Grapalat" w:hAnsi="GHEA Grapalat"/>
                <w:sz w:val="24"/>
                <w:szCs w:val="24"/>
              </w:rPr>
              <w:br/>
              <w:t xml:space="preserve">իրավական սպասարկման բաժնի պետի ժամանակավոր պաշտոնակատար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Մարտիրոսյան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Մհեր Վահագնի՝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ֆինանսների նախարարության մաքսային հսկողության վարչության պետի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B96F6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Միքայելյան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Լիլիթ Վասակի՝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կենտրոնական բանկի իրավաբանական վարչության ֆինանսական վերահսկողության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br/>
              <w:t>իրավական սպասարկման բաժնի իրավական խորհրդատու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Մովսիսյան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Լիլիթ Սամվելի՝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Հայաստանի Հանրապետության ֆինանսների նախարարության աշխատակազմի եկամուտների քաղաքականության, գնահատման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եւ </w:t>
            </w:r>
            <w:r w:rsidRPr="00524064">
              <w:rPr>
                <w:rFonts w:ascii="GHEA Grapalat" w:hAnsi="GHEA Grapalat"/>
                <w:sz w:val="24"/>
                <w:szCs w:val="24"/>
              </w:rPr>
              <w:t>կարգապահական ծրագրերի վարչության Եվրասիական տնտեսական միության օրենսդրության կարգավորման բաժնի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Տիգրանյան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Տիգրան Մկրտիչի՝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Հայաստանի Հանրապետության ֆինանսների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նախարարության տեղեկատվական տեխնոլոգիաների ենթակառուցվածքների ներդրման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զարգացման վարչության պետի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Բելառուսի Հանրապետությունից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Ալեքսիան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Գեննադի Իոսիֆի՝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տրանսպորտի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ավտոմոբիլային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քաղաքային ուղ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որատար տրանսպորտի վարչության միջազգային փոխադրումների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թույլտվության համակարգի բաժնի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Արտեմ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Ալեքսեյ Ալեքսեյի՝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իրավական վարչության պետի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Բոնդիկովա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Անաստասիա Պյոտրի՝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մաքսային հսկողության կազմակերպման վարչության գլխավոր տեսուչ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Վալի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Ալեքսանդր Անատոլիի՝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սակագնային կարգավորման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վճարների վարչության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Դրոզդ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Լյուդմիլա Վլադիմիրի՝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սակագնային կարգավորման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վճարների վարչության մաքսային վճարների բռնագանձման մեթոդաբանության բաժնի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Եգորով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Նիկիտա Յուրիի՝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տրանսպորտի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արտաքին տնտեսական կապերի վարչության գլխավոր մասնագետ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Զոտով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Վյաչեսլավ Գեննադիի՝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տեղեկատվական տեխնոլոգիաների, մաքսային վիճակագրության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վերլուծության վարչության պետի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Կոզլով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Միխայիլ Վիկտորի՝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«ԲԱՄԱՊ» միջազգային ավտոմոբիլային փոխադրողների ասոցիացիայի մաքսային տարանցման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օրենսդրության վարչության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Կուպրե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Սերգեյ Իվանի՝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«Բելտամոժսերվիս» հանրապետական ունիտար ձեռնարկության գլխավոր տնօրենի առաջին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Մոլչան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Աննա Վիկտորի՝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«Բելառուսական երկաթուղի" պետական միավորման բեռնային աշխատանքի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արտաքին տնտեսական գործունեության ծառայության առ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տրային աշխատանքի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փոխադրման պայմանների կազմակերպման բաժնի պետի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Տարանով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Մաքսիմ Վլադիմիրի՝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524064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43FAC" w:rsidRPr="00524064">
              <w:rPr>
                <w:rFonts w:ascii="GHEA Grapalat" w:hAnsi="GHEA Grapalat"/>
                <w:sz w:val="24"/>
                <w:szCs w:val="24"/>
              </w:rPr>
              <w:t>«Բրեմինո գրուպ» սահմանափակ պատասխանատվությամբ ընկերության տնօրեն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Ֆյոդորով Սերգեյ Անդրեյի՝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մաքսային հսկողության կազմակերպման վարչության պետի տեղակալ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Յակովլ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Վադիմ Յուրիի՝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Բելառուսի Հանրապետության պետական մաքսային կոմիտեի սակագնային կարգավորման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վճարների վարչության պետի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Ղազախստանի Հանրապետությունից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Աբսատով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Երլան Սեմբեկի՝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ներդրումների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տնտեսական ինտեգրման դեպարտամենտի տնօրենի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Ասիլբեկովա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Մեյրամգուլ Տոկտաբեկի՝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ֆինանսների նախարարության պետական եկամուտների կոմիտեի մաքսային հսկողության դեպարտամենտի մաքսային հսկողության կազմակերպման վարչության գլխավոր փորձագետ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Բեդելբա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Յուլյա Անդրեյի՝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 մաքսային հարցերով վերահսկող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Բայկո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Մարիա Նիկոլայի՝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 տարանցվող բեռների գծով վերահսկող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Բոկա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Ժանոբեկ Տոլեգենի՝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անկախ լիազորված տնտեսական օպերատորների ասոցիացիայի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նախագահ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Վերբովեց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Վլադիմիր Իվանի՝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143FAC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 ավագ մաքսային բրոքեր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Գիմադի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Իլդար Կարիմի՝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 կառավարական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կորպորատիվ հարցերով կառավարիչ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Ջապա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Ալիյա Կայրլիի՝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«Էրնստ ընդ Յանգ Ղազախստան» սահմանափակ պատասխանատվությամբ ընկերության գործընկեր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Դոսիմխանովա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Շոլպան Շադիբեկի՝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«Դելոյտ ՏՍՖ» սահմանափակ պատասխանատվությամբ ընկերության մաքսային հարցերով կառավարիչ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Կամզինա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Գուլդանա Սաղադատի</w:t>
            </w:r>
            <w:r w:rsidR="00C35298" w:rsidRPr="00524064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ֆինանսների նախարարության պետական եկամուտների կոմիտեի մաքսային ձ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ակերպման դեպարտամենտի ապրանքային անվանացանկի, սակագնային կարգավորման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արժեքի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վարչության փորձագետ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Կապլան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Թեոդոր Լազարի՝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միջազգային ավտոմոբիլային փոխադրողների միության գլխավոր քարտուղար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Կիմ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Բորիս Կվան–Ենի՝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524064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B073D" w:rsidRPr="00524064">
              <w:rPr>
                <w:rFonts w:ascii="GHEA Grapalat" w:hAnsi="GHEA Grapalat"/>
                <w:sz w:val="24"/>
                <w:szCs w:val="24"/>
              </w:rPr>
              <w:t xml:space="preserve">«ԵԱՏ» սահմանափակ պատասխանատվությամբ ընկերության մասնաճյուղի տնօրենի պաշտոնակատար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Կոնոնովա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Օլեսյա Յուրիի՝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 բեռնատար ավիափոխադրումների հարցերով կառավարիչ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Կուլիշով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Սաբիր Մալիկի՝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«Kаzlogistics» Ղազախստանի տրանսպորտային աշխատողների միության տրանսպորտային լոգիստիկայի հարցերով գործադիր տնօրեն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Մանկե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Ասխատ Կերիմբայի՝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ձեռնարկատերերի «Ատամեկեն»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ազգային պալատի մաքսային վարչարարության հարցերով դեպարտամենտի փորձագետ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Մուսա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Սերիկ Սամենի՝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ձեռնարկատերերի «Ատամեկեն» ազգային պալատի մաքսային վարչարարության հարցերով դեպարտամենտի փորձագետ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Նուրպեիսով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Ալեքսանդր Մուխամեդյարի՝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ֆինանսների նախարարության պետական եկամուտների կոմիտեի մաքսային հսկողության դեպարտամենտի մաքսային հսկողության կազմակերպման վարչության ղեկավարի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Օմարովա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Միրա Ժանբիրբայի՝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արդարադատության նախարարության տնտեսական ինտեգրման ոլորտում նախագծերի փորձաքննության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դեպարտամենտի տնօրենի տեղակալ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Պոպլավսկի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Վիտալի Իվանովի՝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միջազգային ավտոմոբիլային փոխադրողների միության գլխավոր քարտուղարի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Սադվակասովա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Ինդիրա Կուրմանգազի՝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«Kаzlogistics» Ղազախստանի տրանսպորտային աշխատողների միության գլխավոր տնօրենի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Սուկուրով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Նուրբոլատ Նիկոլայի՝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Դաշնությունում Ղազախստանի Հանրապետության ձեռնարկատերերի «Ատամեկեն»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ազգային պալատի ներկայացուցչության տնօրեն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Սուտտիգոժանով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Աբայ Բատիրխանի՝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անկախ լիազորված տնտեսական օպերատորների ասոցիացիայի նախագահի տեղակալ 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Ումիտբա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Բերիկ Ալտայի՝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Դաշնությունում Ղազախստանի Հանրապետության ձեռնարկատերերի «Ատամեկեն»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ազգային պալատի ներկայացուցչության տնօրենի տեղակալ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Շաիմով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Ժանատ Աբլայի՝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Ղազախստանի Հանրապետության ֆինանսների նախարարության պետական եկամուտների կոմիտեի մաքսային ձ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ակերպման դեպարտամենտի ապրանքային անվանացանկի, սակագնային կարգավորման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արժեքի վարչության գլխավոր փորձագետ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Շայկենովա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Ակկու Տեմիրգալիի</w:t>
            </w:r>
            <w:r w:rsidR="00BF4EAD" w:rsidRPr="00524064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«Էյր Աստանա» բաժնետիրական ընկերության՝ </w:t>
            </w:r>
            <w:r w:rsidR="00A70E23" w:rsidRPr="00524064">
              <w:rPr>
                <w:rFonts w:ascii="GHEA Grapalat" w:hAnsi="GHEA Grapalat"/>
                <w:sz w:val="24"/>
                <w:szCs w:val="24"/>
              </w:rPr>
              <w:t>կ</w:t>
            </w:r>
            <w:r w:rsidRPr="00524064">
              <w:rPr>
                <w:rFonts w:ascii="GHEA Grapalat" w:hAnsi="GHEA Grapalat"/>
                <w:sz w:val="24"/>
                <w:szCs w:val="24"/>
              </w:rPr>
              <w:t>առավարության հետ կապերի գծով կառավարիչ</w:t>
            </w:r>
          </w:p>
        </w:tc>
      </w:tr>
      <w:tr w:rsidR="00E00BA8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Ղրղզստանի Հանրապետությունից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Աշիմով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Մուրատ Շամրատի՝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Ղրղզստանի Հանրապետության ազգային անվտանգության պետական կոմիտեի առաջին վարչության աշխատակից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Բայսերկե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Բակիտ Զակիրի՝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մաքսային գործի հեռանկարային ծրագրերի բաժնի պետ</w:t>
            </w:r>
          </w:p>
        </w:tc>
      </w:tr>
      <w:tr w:rsidR="00143FAC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Բեկբո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Բեկտուր Զամիրի՝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Ղրղզստանի Հանրապետության </w:t>
            </w:r>
            <w:r w:rsidR="00A70E23" w:rsidRPr="00524064">
              <w:rPr>
                <w:rFonts w:ascii="GHEA Grapalat" w:hAnsi="GHEA Grapalat"/>
                <w:sz w:val="24"/>
                <w:szCs w:val="24"/>
              </w:rPr>
              <w:t>կ</w:t>
            </w:r>
            <w:r w:rsidRPr="00524064">
              <w:rPr>
                <w:rFonts w:ascii="GHEA Grapalat" w:hAnsi="GHEA Grapalat"/>
                <w:sz w:val="24"/>
                <w:szCs w:val="24"/>
              </w:rPr>
              <w:t>առավարությանն առընթեր պետական մաքսային ծառայության մաքսային գործի կազմակերպման վարչության մաքսային ձ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>ակերպման բաժնի պետ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Կուլմամբետով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Սամատ Դիլդեմուրատի՝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Ղրղզստանի Հանրապետության էկոնոմիկայի նախարարության մաքսային քաղաքականության բաժնի վարիչ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Սեիտկուլով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Ակիլբեկ Սուլթանբեկի՝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Ղրղզստանի Հանրապետության ներքին գործերի նախարարության ճանապարհապարեկային ծառայության տեխնիկական վերահսկողության բաժնի տեսուչ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Շին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Ալեքսանդր Վիտալիի՝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Ղրղզստանի Հանրապետության </w:t>
            </w:r>
            <w:r w:rsidR="00A70E23" w:rsidRPr="00524064">
              <w:rPr>
                <w:rFonts w:ascii="GHEA Grapalat" w:hAnsi="GHEA Grapalat"/>
                <w:sz w:val="24"/>
                <w:szCs w:val="24"/>
              </w:rPr>
              <w:lastRenderedPageBreak/>
              <w:t>կ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առավարությանն առընթեր տնտեսական հանցագործությունների դեմ պայքարի պետական ծառայության օպերատիվ վարչության հարկային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հանցագործությունների դեմ պայքարի բաժնի ավագ օպերլիազոր</w:t>
            </w:r>
          </w:p>
        </w:tc>
      </w:tr>
      <w:tr w:rsidR="00E00BA8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Ռուսաստանի Դաշնությունից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Ամելյանովիչ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Սերգեյ Ալեքսանդրի՝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մաքսային ձ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ակերպման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հսկողության կազմակերպման գլխավոր վարչության պետի առաջին տեղակալ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Անտիպով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Միխայիլ Կոնստանտինի՝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Դաշնության տնտեսական զարգացման նախարարության արտաքին տնտեսական գործունեության համակարգման, զարգացման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կարգավորման դեպարտամենտի տնօրենի տեղակալ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Բոգոլյուբով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Անդրեյ Վլադիմիրի՝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«ՌՕՍՏԷԿ»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դաշնային պետական ունիտար ձեռնարկության էլեկտրոնային փոխգործակցության կազմակերպման վարչության պետ</w:t>
            </w:r>
          </w:p>
        </w:tc>
      </w:tr>
      <w:tr w:rsidR="007B073D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Բրաժնիկով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Միխայիլ Յուրիի՝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մաքսային համագործակցության վարչության Եվրասիական տնտեսական միության, Անկախ պետությունների համագործակցության երկրների հետ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համագործակցության բաժնի խորհրդատու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Բուբելո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Միխայիլ Վալերիի՝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դաշնային մաքսային եկամուտների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սակագնային կարգավորման կազմակերպման գլխավոր վարչության տարանցման միասնական համակարգի մեթոդաբանության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գործունեության կազմակերպման բաժնի պետի տեղակալ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Վեսելովա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Պոլինա Սերգեյի՝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«Արսենալ» ապահովագրական ընկերություն» սահմանափակ պատասխանատվությամբ ընկերության մաքսային հարցերով իրավական վարչության պետի տեղակալ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Վիկենտ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Վյաչեսլավ Անատոլիի՝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Եվրասիայում IRU–ի մշտական ներկայացուցչության մաքսային մարմինների հետ փոխգործակցության հարցերով տարածաշրջանային կառավարիչ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Գուլյա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Անդրեյ Ալեքսանդրի՝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արդյունաբերողների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ձեռնարկատերերի միության</w:t>
            </w:r>
            <w:r w:rsid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24064">
              <w:rPr>
                <w:rFonts w:ascii="GHEA Grapalat" w:hAnsi="GHEA Grapalat"/>
                <w:sz w:val="24"/>
                <w:szCs w:val="24"/>
              </w:rPr>
              <w:t>ինտեգրման, առ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տրամաքսային քաղաքականության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ԱՀԿ հարցերով կոմիտեի փորձագետ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Զախարով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Սերգեյ Ալեքսեյի՝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«Ռուսական երկաթուղիներ» բաց բաժնետիրական ընկերության մաքսային գործունեության հարցերով կենտրոնի մաքսային ծառայությունների կազմակերպման վարչության պետ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Կոժանկով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Անտոն Յուրիի՝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 «Մաքսային–բրոքերային կենտրոն»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սահմանափակ պատասխանատվությամբ ընկերության իրավական հարցերով գլխավոր տնօրենի խորհրդական 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Կուզիչ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Ստանիսլավ Անատոլիի՝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Դաշնության տնտեսական զարգացման նախարարության արտաքին տնտեսական գործունեության համակարգման, զարգացման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կարգավորման դեպարտամենտի արտաքին տնտեսական գործունեության իրականացման կանոնների վերլուծության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կատարելագործման բաժնի խորհրդական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Կուխտով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Կոնստանտին Յուրիի՝ 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դաշնային մաքսային եկամուտների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սակագնային կարգավորման գլխավոր վարչության տարանցման միասնական համակարգի մեթոդաբանության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գործունեության կազմակերպման բաժնի պետ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Լիպա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Յուլյա Վլադիմիրի՝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Ռուսաստանի Դաշնության տնտեսական զարգացման նախարարության Մաքսային միության մարմինների հետ փոխգործակցության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ԱՊՀ երկրների հետ տնտեսական համագործակցության դեպարտամենտի վերազգային ինստիտուտների զարգացման բաժնի առաջատար խորհրդական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Լյակիշ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Մարինա Վս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>ոլոդի՝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 Ռուսաստանի արդյունաբերողների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գործարարների միության ինտեգրման,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առ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տրամաքսային քաղաքականության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ԱՀԿ հարցերով կոմիտեին առընթեր մաքսային կարգավորման հարցերով փորձագիտական խորհրդի նախագահ</w:t>
            </w:r>
          </w:p>
        </w:tc>
      </w:tr>
      <w:tr w:rsidR="00E00BA8" w:rsidRPr="00524064" w:rsidTr="007B073D">
        <w:trPr>
          <w:gridAfter w:val="1"/>
          <w:wAfter w:w="18" w:type="dxa"/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Նովիկովա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Ելենա Վլադիմիրի՝</w:t>
            </w:r>
          </w:p>
        </w:tc>
        <w:tc>
          <w:tcPr>
            <w:tcW w:w="5506" w:type="dxa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«Ս7 ԿԱՐԳՈ» սահմանափակ պատասխանատվությամբ ընկերության մաքսային գործունեության հարցերով դեպարտամենտի ղեկավար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Պուլինա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Լյուդմիլա Կոնստանտինի՝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«ՖԻՏ» սահմանափակ պատասխանատվությամբ ընկերության պետական մարմինների հետ աշխատանքի հարցերով դեպարտամենտի ղեկավար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Սեմաշկո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Սերգեյ Ալեքսանդրի՝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դաշնային մաքսային եկամուտների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սակագնային կարգավորման կազմակերպման գլխավոր վարչության պետի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Ֆոմին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Ալեքսանդր Սերգեյի՝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դաշնային մաքսային եկամուտների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սակագնային կարգավորման կազմակերպման գլխավոր վարչության մաքսային վճարների ապահովման վարչարարության բաժնի պետ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Ֆոնովա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Տատյանա Սերգեյի՝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Դաշնային մաքսային ծառայության դաշնային մաքսային եկամուտների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սակագնային կարգավորման կազմակերպման գլխավոր վարչության մաքսային վճարների ապահովման վարչարարության բաժնի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գլխավոր պետական մաքսային տեսուչ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Չուրսինա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Անաստասիա Յուրիի՝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«ՀԵՐՄԵՍ» ԱՏԳ ՄՄԳ» ոչ առ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տրային գործընկերության վարչության անդամ 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Շամանով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Վիտալի Նիկոլայի՝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Միջազգային ավտոմոբիլային փոխադրողների ասոցիացիայի (ՄԱՓԱ)՝ ՄՃՓ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համակարգերի դեպարտամենտի ղեկավարի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9356" w:type="dxa"/>
            <w:gridSpan w:val="3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Եվրասիական տնտեսական հանձնաժողովից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Աուեզխան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Ադիլխան Դաբեյխանի՝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Հակամենաշնորհային կարգավորման դեպարտամենտի իրավակիրառ պրակտիկայի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մրցակցության կանոնների խախտման վերաբերյալ գործերի քննության համար նյութերի նախապատրաստման բաժնի խորհրդական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Գավրիչ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Ալեքսեյ Եվգենիի՝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524064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B073D" w:rsidRPr="00524064">
              <w:rPr>
                <w:rFonts w:ascii="GHEA Grapalat" w:hAnsi="GHEA Grapalat"/>
                <w:sz w:val="24"/>
                <w:szCs w:val="24"/>
              </w:rPr>
              <w:t>Մաքսային ենթակառուցվածքի դեպարտամենտի մաքսային տեղեկատվական տեխնոլոգիաների բաժնի պետի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Գոլոպոլոսով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Դմիտրի Վլադիմիրի՝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Տրանսպորտի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ենթակառուցվածքի դեպարտամենտի երկաթուղային տրանսպորտի բաժնի պետ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ոչկին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Էդուարդ Վալերիի՝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Հակամենաշնորհային կարգավորման դեպարտամենտի վառելիքաէներգետիկ համալիրի (ՎԷՀ) շուկաներում վերլուծությունների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հետաքննությունների անցկացման բաժնի խորհրդական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Դույսենբայ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Դուման Տուսիպուլի՝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Տրանսպորտի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ենթակառուցվածքի դեպարտամենտի՝ ավտոմոբիլային տրանսպորտային բաժնի պետ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Կաբակով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Վլադիմիր Սերգեյի՝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մաքսային վճարների, մաքսային արժեքի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ծագման երկրի բաժնի պետ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Կովալյով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Ալեքսանդր Վասիլիի՝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Ձեռնարկատիրական գործունեության զարգացման դեպարտամենտի ձեռնարկատիրության, ծառայությունների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ներդրումների բաժնի խորհրդական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Նիստյուկ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Ալեքսանդր Իվանի՝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մաքսային գործառնությունների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հսկողության բաժնի պետ 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Պերմինով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Կիրիլ Օլեգի՝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ենթակառուցվածքի դեպարտամենտի՝ մաքսային մարմինների տեղեկատվական համակարգերի ինտեգրման բաժնի խորհրդական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Ռուկաս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Նիկոլայ Իվանովի՝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Իրավաբանական դեպարտամենտի տնօրենի տեղակալ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Սաֆոնովա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Ելենա Անատոլիի՝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մաքսային վճարների, մաքսային արժեքի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ծագման երկրի բաժնի խորհրդական 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Սոկոլով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>Սերգեյ Միխայիլի՝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Մաքսային օրենսդրության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իրավակիրառ </w:t>
            </w: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պրակտիկայի դեպարտամենտի մաքսային գործառնությունների </w:t>
            </w:r>
            <w:r w:rsidR="00524064">
              <w:rPr>
                <w:rFonts w:ascii="GHEA Grapalat" w:hAnsi="GHEA Grapalat"/>
                <w:sz w:val="24"/>
                <w:szCs w:val="24"/>
              </w:rPr>
              <w:t>եւ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 մաքսային հսկողության բաժնի խորհրդատու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lastRenderedPageBreak/>
              <w:t xml:space="preserve">Շինդինա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Օլգա Պյոտրի՝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Իրավական դեպարտամենտի Հանձնաժողովի որոշումների իրավական փորձաքննության բաժնի խորհրդական</w:t>
            </w:r>
          </w:p>
        </w:tc>
      </w:tr>
      <w:tr w:rsidR="00E00BA8" w:rsidRPr="00524064" w:rsidTr="007B073D">
        <w:trPr>
          <w:jc w:val="center"/>
        </w:trPr>
        <w:tc>
          <w:tcPr>
            <w:tcW w:w="3832" w:type="dxa"/>
            <w:shd w:val="clear" w:color="auto" w:fill="FFFFFF"/>
          </w:tcPr>
          <w:p w:rsidR="008F282F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Յուլեգին </w:t>
            </w:r>
          </w:p>
          <w:p w:rsidR="00E00BA8" w:rsidRPr="00524064" w:rsidRDefault="00E418CF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 xml:space="preserve">Արտյոմ Ալեքսանդրի՝ </w:t>
            </w:r>
          </w:p>
        </w:tc>
        <w:tc>
          <w:tcPr>
            <w:tcW w:w="5524" w:type="dxa"/>
            <w:gridSpan w:val="2"/>
            <w:shd w:val="clear" w:color="auto" w:fill="FFFFFF"/>
          </w:tcPr>
          <w:p w:rsidR="00E00BA8" w:rsidRPr="00524064" w:rsidRDefault="007B073D" w:rsidP="008F282F">
            <w:pPr>
              <w:pStyle w:val="Bodytext20"/>
              <w:shd w:val="clear" w:color="auto" w:fill="auto"/>
              <w:spacing w:after="160" w:line="360" w:lineRule="auto"/>
              <w:ind w:left="210" w:right="143"/>
              <w:rPr>
                <w:rFonts w:ascii="GHEA Grapalat" w:hAnsi="GHEA Grapalat"/>
                <w:sz w:val="24"/>
                <w:szCs w:val="24"/>
              </w:rPr>
            </w:pPr>
            <w:r w:rsidRPr="00524064">
              <w:rPr>
                <w:rFonts w:ascii="GHEA Grapalat" w:hAnsi="GHEA Grapalat"/>
                <w:sz w:val="24"/>
                <w:szCs w:val="24"/>
              </w:rPr>
              <w:t>Ձեռնարկատիրական գործունեության զարգացման դեպարտամենտի ձեռնարկատիրական գործունեությ</w:t>
            </w:r>
            <w:r w:rsidR="00A70E23" w:rsidRPr="00524064">
              <w:rPr>
                <w:rFonts w:ascii="GHEA Grapalat" w:hAnsi="GHEA Grapalat"/>
                <w:sz w:val="24"/>
                <w:szCs w:val="24"/>
              </w:rPr>
              <w:t>ա</w:t>
            </w:r>
            <w:r w:rsidRPr="00524064">
              <w:rPr>
                <w:rFonts w:ascii="GHEA Grapalat" w:hAnsi="GHEA Grapalat"/>
                <w:sz w:val="24"/>
                <w:szCs w:val="24"/>
              </w:rPr>
              <w:t xml:space="preserve">ն խթանման բաժնի պետ </w:t>
            </w:r>
          </w:p>
        </w:tc>
      </w:tr>
    </w:tbl>
    <w:p w:rsidR="00E00BA8" w:rsidRPr="00524064" w:rsidRDefault="00E00BA8" w:rsidP="00524064">
      <w:pPr>
        <w:spacing w:after="160" w:line="360" w:lineRule="auto"/>
        <w:ind w:right="-8"/>
        <w:jc w:val="both"/>
        <w:rPr>
          <w:rFonts w:ascii="GHEA Grapalat" w:hAnsi="GHEA Grapalat"/>
        </w:rPr>
      </w:pPr>
    </w:p>
    <w:sectPr w:rsidR="00E00BA8" w:rsidRPr="00524064" w:rsidSect="00A423CB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97" w:rsidRDefault="00471397" w:rsidP="00E00BA8">
      <w:r>
        <w:separator/>
      </w:r>
    </w:p>
  </w:endnote>
  <w:endnote w:type="continuationSeparator" w:id="0">
    <w:p w:rsidR="00471397" w:rsidRDefault="00471397" w:rsidP="00E0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97" w:rsidRDefault="00471397"/>
  </w:footnote>
  <w:footnote w:type="continuationSeparator" w:id="0">
    <w:p w:rsidR="00471397" w:rsidRDefault="004713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CB" w:rsidRDefault="00A42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B63"/>
    <w:multiLevelType w:val="multilevel"/>
    <w:tmpl w:val="29AE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F4D22"/>
    <w:multiLevelType w:val="hybridMultilevel"/>
    <w:tmpl w:val="5CA6DF9E"/>
    <w:lvl w:ilvl="0" w:tplc="8DEAE1A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BA8"/>
    <w:rsid w:val="0009569F"/>
    <w:rsid w:val="00143FAC"/>
    <w:rsid w:val="001D4923"/>
    <w:rsid w:val="002D733A"/>
    <w:rsid w:val="003570AE"/>
    <w:rsid w:val="003A65AF"/>
    <w:rsid w:val="0042745A"/>
    <w:rsid w:val="00471397"/>
    <w:rsid w:val="004C4F8F"/>
    <w:rsid w:val="00524064"/>
    <w:rsid w:val="005B1579"/>
    <w:rsid w:val="005E597F"/>
    <w:rsid w:val="006B20E0"/>
    <w:rsid w:val="007B073D"/>
    <w:rsid w:val="007C6C2D"/>
    <w:rsid w:val="00837930"/>
    <w:rsid w:val="00850000"/>
    <w:rsid w:val="008A6E1F"/>
    <w:rsid w:val="008B6470"/>
    <w:rsid w:val="008F282F"/>
    <w:rsid w:val="008F3E33"/>
    <w:rsid w:val="009226C9"/>
    <w:rsid w:val="009272B6"/>
    <w:rsid w:val="009360F4"/>
    <w:rsid w:val="00A423CB"/>
    <w:rsid w:val="00A70E23"/>
    <w:rsid w:val="00AC0130"/>
    <w:rsid w:val="00B96F6F"/>
    <w:rsid w:val="00BF4EAD"/>
    <w:rsid w:val="00C35298"/>
    <w:rsid w:val="00C45C87"/>
    <w:rsid w:val="00CE5373"/>
    <w:rsid w:val="00E00BA8"/>
    <w:rsid w:val="00E418CF"/>
    <w:rsid w:val="00EC7627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0B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0BA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00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00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2Sylfaen">
    <w:name w:val="Body text (2) + Sylfaen"/>
    <w:aliases w:val="Scale 66%"/>
    <w:basedOn w:val="Bodytext2"/>
    <w:rsid w:val="00E00B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00BA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00BA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00B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E00BA8"/>
    <w:pPr>
      <w:shd w:val="clear" w:color="auto" w:fill="FFFFFF"/>
      <w:spacing w:before="66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A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2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A5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A5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3C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C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423C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3C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19</cp:revision>
  <dcterms:created xsi:type="dcterms:W3CDTF">2015-10-22T12:15:00Z</dcterms:created>
  <dcterms:modified xsi:type="dcterms:W3CDTF">2016-05-19T07:26:00Z</dcterms:modified>
</cp:coreProperties>
</file>