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A6" w:rsidRPr="000F5AC2" w:rsidRDefault="00735EB3" w:rsidP="000F5AC2">
      <w:pPr>
        <w:pStyle w:val="Bodytext4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0F5AC2">
        <w:rPr>
          <w:rFonts w:ascii="GHEA Grapalat" w:hAnsi="GHEA Grapalat"/>
          <w:sz w:val="24"/>
          <w:szCs w:val="24"/>
        </w:rPr>
        <w:t>ՀԱՍՏԱՏՎԱԾ Է</w:t>
      </w:r>
    </w:p>
    <w:p w:rsidR="00B10759" w:rsidRDefault="00735EB3" w:rsidP="00ED74D5">
      <w:pPr>
        <w:pStyle w:val="Bodytext4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  <w:r w:rsidRPr="000F5AC2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0F5AC2" w:rsidRPr="000F5AC2">
        <w:rPr>
          <w:rFonts w:ascii="GHEA Grapalat" w:hAnsi="GHEA Grapalat"/>
          <w:sz w:val="24"/>
          <w:szCs w:val="24"/>
        </w:rPr>
        <w:br/>
      </w:r>
      <w:r w:rsidRPr="000F5AC2">
        <w:rPr>
          <w:rFonts w:ascii="GHEA Grapalat" w:hAnsi="GHEA Grapalat"/>
          <w:sz w:val="24"/>
          <w:szCs w:val="24"/>
        </w:rPr>
        <w:t xml:space="preserve">2015 թվականի օգոստոսի 18-ի </w:t>
      </w:r>
      <w:r w:rsidR="000F5AC2" w:rsidRPr="000F5AC2">
        <w:rPr>
          <w:rFonts w:ascii="GHEA Grapalat" w:hAnsi="GHEA Grapalat"/>
          <w:sz w:val="24"/>
          <w:szCs w:val="24"/>
        </w:rPr>
        <w:br/>
      </w:r>
      <w:r w:rsidRPr="000F5AC2">
        <w:rPr>
          <w:rFonts w:ascii="GHEA Grapalat" w:hAnsi="GHEA Grapalat"/>
          <w:sz w:val="24"/>
          <w:szCs w:val="24"/>
        </w:rPr>
        <w:t>թիվ 76 կարգադրությամբ</w:t>
      </w:r>
    </w:p>
    <w:p w:rsidR="00ED74D5" w:rsidRPr="00ED74D5" w:rsidRDefault="00ED74D5" w:rsidP="00ED74D5">
      <w:pPr>
        <w:pStyle w:val="Bodytext40"/>
        <w:shd w:val="clear" w:color="auto" w:fill="auto"/>
        <w:spacing w:before="0" w:after="160" w:line="360" w:lineRule="auto"/>
        <w:ind w:left="5103" w:right="-8"/>
        <w:jc w:val="center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C627A6" w:rsidRPr="000F5AC2" w:rsidRDefault="00735EB3" w:rsidP="000F5AC2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  <w:r w:rsidRPr="000F5AC2">
        <w:rPr>
          <w:rStyle w:val="Bodytext3Sylfaen0"/>
          <w:rFonts w:ascii="GHEA Grapalat" w:hAnsi="GHEA Grapalat"/>
          <w:b/>
          <w:spacing w:val="0"/>
          <w:sz w:val="24"/>
          <w:szCs w:val="24"/>
        </w:rPr>
        <w:t>ԿԱԶՄ</w:t>
      </w:r>
    </w:p>
    <w:p w:rsidR="00C627A6" w:rsidRPr="000F5AC2" w:rsidRDefault="000B0B2A" w:rsidP="000F5AC2">
      <w:pPr>
        <w:pStyle w:val="Bodytext30"/>
        <w:shd w:val="clear" w:color="auto" w:fill="auto"/>
        <w:spacing w:after="160" w:line="360" w:lineRule="auto"/>
        <w:ind w:right="20"/>
        <w:rPr>
          <w:rStyle w:val="Bodytext3Sylfaen"/>
          <w:rFonts w:ascii="GHEA Grapalat" w:hAnsi="GHEA Grapalat"/>
          <w:b/>
          <w:bCs/>
          <w:sz w:val="24"/>
          <w:szCs w:val="24"/>
        </w:rPr>
      </w:pPr>
      <w:r w:rsidRPr="000F5AC2">
        <w:rPr>
          <w:rStyle w:val="Bodytext3Sylfaen"/>
          <w:rFonts w:ascii="GHEA Grapalat" w:hAnsi="GHEA Grapalat"/>
          <w:b/>
          <w:sz w:val="24"/>
          <w:szCs w:val="24"/>
        </w:rPr>
        <w:t>Եվրասիական տնտեսական միության անդամ պետությունների աշխատավորների ս</w:t>
      </w:r>
      <w:r w:rsidR="00735EB3" w:rsidRPr="000F5AC2">
        <w:rPr>
          <w:rStyle w:val="Bodytext3Sylfaen"/>
          <w:rFonts w:ascii="GHEA Grapalat" w:hAnsi="GHEA Grapalat"/>
          <w:b/>
          <w:sz w:val="24"/>
          <w:szCs w:val="24"/>
        </w:rPr>
        <w:t>ոցիալական ապահովության, կենսաթոշակային իրավունքների պահպանման, բժշկական օգնություն ցուցաբերելու</w:t>
      </w:r>
      <w:r w:rsidRPr="000F5AC2">
        <w:rPr>
          <w:rStyle w:val="Bodytext3Sylfaen"/>
          <w:rFonts w:ascii="GHEA Grapalat" w:hAnsi="GHEA Grapalat"/>
          <w:b/>
          <w:sz w:val="24"/>
          <w:szCs w:val="24"/>
        </w:rPr>
        <w:t xml:space="preserve"> </w:t>
      </w:r>
      <w:r w:rsidR="00ED74D5">
        <w:rPr>
          <w:rStyle w:val="Bodytext3Sylfaen"/>
          <w:rFonts w:ascii="GHEA Grapalat" w:hAnsi="GHEA Grapalat"/>
          <w:b/>
          <w:sz w:val="24"/>
          <w:szCs w:val="24"/>
        </w:rPr>
        <w:t>և</w:t>
      </w:r>
      <w:r w:rsidR="00735EB3" w:rsidRPr="000F5AC2">
        <w:rPr>
          <w:rStyle w:val="Bodytext3Sylfaen"/>
          <w:rFonts w:ascii="GHEA Grapalat" w:hAnsi="GHEA Grapalat"/>
          <w:b/>
          <w:sz w:val="24"/>
          <w:szCs w:val="24"/>
        </w:rPr>
        <w:t xml:space="preserve"> մասնագիտական գործունեության հարցերով խորհրդատվական կոմիտեի</w:t>
      </w:r>
    </w:p>
    <w:p w:rsidR="00B10759" w:rsidRPr="000F5AC2" w:rsidRDefault="00B10759" w:rsidP="000F5AC2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5616"/>
      </w:tblGrid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Հանրապետությունից</w:t>
            </w:r>
          </w:p>
        </w:tc>
      </w:tr>
      <w:tr w:rsidR="00C627A6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Բաղդասարյան</w:t>
            </w:r>
            <w:r w:rsid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Ջեմմա Սամվելի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126" w:right="78" w:firstLine="6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հարցերի նախարարի տեղակալ</w:t>
            </w:r>
          </w:p>
        </w:tc>
      </w:tr>
      <w:tr w:rsidR="00C627A6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Միրիջանյան </w:t>
            </w:r>
          </w:p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Գագիկ Մուշեղի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126" w:right="78" w:firstLine="6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առողջապահության նախարարի տեղակալ</w:t>
            </w:r>
          </w:p>
        </w:tc>
      </w:tr>
      <w:tr w:rsidR="00C627A6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Մկրտչյան </w:t>
            </w:r>
          </w:p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Մանուկ Աշոտի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616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126" w:right="78" w:firstLine="6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կրթության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գիտության նախարարի տեղակալ</w:t>
            </w:r>
          </w:p>
        </w:tc>
      </w:tr>
      <w:tr w:rsidR="00C627A6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Սաիյան</w:t>
            </w:r>
          </w:p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60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Սմբատ Երվանդի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126" w:right="78" w:firstLine="6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հարցերի նախարարության սոցիալական ապահովության պետական ծառայության պետի առաջին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0F5AC2" w:rsidRDefault="000F5AC2" w:rsidP="000F5AC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Բելառուսի Հանրապետությունից</w:t>
            </w:r>
          </w:p>
        </w:tc>
      </w:tr>
      <w:tr w:rsidR="00C627A6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Գրիխուտիկ</w:t>
            </w:r>
          </w:p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Վլադիմիր Իվանի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C627A6" w:rsidRPr="000F5AC2" w:rsidRDefault="00735EB3" w:rsidP="000F5AC2">
            <w:pPr>
              <w:pStyle w:val="Bodytext20"/>
              <w:shd w:val="clear" w:color="auto" w:fill="auto"/>
              <w:spacing w:after="160" w:line="360" w:lineRule="auto"/>
              <w:ind w:left="140" w:right="137" w:hanging="8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Բելառուսի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պաշտպանության նախարարության բնակչության սոցիալական պաշտպանության ֆոնդի կառավարչի առաջին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Կովալկով</w:t>
            </w:r>
            <w:r w:rsid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Վալերի Վալերիի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40" w:right="137" w:hanging="8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Բելառուսի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պաշտպանության նախարարի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Պին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իչ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Դմիտրի Լեոնիդի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40" w:right="137" w:hanging="8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առողջապահության նախարարի առաջին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Յակժիկ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Վիկտոր Վիկտորի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40" w:right="137" w:hanging="8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Բելառուսի Հանրապետության կրթության նախարարի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40" w:hanging="140"/>
              <w:jc w:val="center"/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Հանրապետությունից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Ասանբա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Ալմազբեկ Ժոլչուի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Հանրապետության</w:t>
            </w:r>
            <w:r w:rsid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աշխատանքի, միգրացիայի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երիտասարդության հարցերով</w:t>
            </w:r>
            <w:r w:rsidR="008B266D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նախարարի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Ասանով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Ուլանբեկ Ժալալի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Ղրղզստանի Հանրապետության սոցիալական ֆոնդի նախագահի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Կենջեբա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Ռայխան Սոլտոնայի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Ղրղզստանի Հանրապետության սոցիալական ֆոնդի կենսաթոշակային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սակագնային քաղաքականության վարչության սեկտորի վարիչ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Կուբատովա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Կուլիրա Իդրիսի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Ղրղզստանի Հանրապետության սոցիալական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զարգացման նախարարության սոցիալական քաղաքականության մշակման հետ կապված աշխատանքների վերլուծության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համակարգման բաժնի գլխավոր մասնագետ 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Սարտբա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Կանիբեկ Շայմանբեկի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Ղրղզստանի Հանրապետության աշխատանքի, միգրացիայի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երիտասարդության </w:t>
            </w:r>
            <w:r w:rsidR="005F0C33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հարցերով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նախարարության միգրացիոն քաղաքականության վարչության պետ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Շարշե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10759" w:rsidRPr="00CC2A77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Մարլես Կանիբեկ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ի</w:t>
            </w:r>
            <w:r w:rsidR="00CC2A77">
              <w:rPr>
                <w:rStyle w:val="Bodytext2Sylfaen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Ղրղզստանի Հանրապետության աշխատանքի, միգրացիայի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երիտասարդության </w:t>
            </w:r>
            <w:r w:rsidR="001367FF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հարցերով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նախարարության ամփոփ վերլուծության բաժնի պետ </w:t>
            </w:r>
          </w:p>
        </w:tc>
      </w:tr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hanging="132"/>
              <w:jc w:val="center"/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Հանրապետությունից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Ասիլովա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Բիբիգուլ Ամանգելդինի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Հանրապետության ֆինանսների նախարարության սոցիալական ոլորտի բյուջեի դեպարտամենտի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Բալիկբա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Տակիր Օսպանի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կրթության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գիտության փոխնախարար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Գաբդուլ</w:t>
            </w:r>
            <w:r w:rsidR="004D1C7B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լ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ին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Ժասլան Մուրատի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ազգային էկոնոմիկայի նախարարության սոցիալական, միգրացիոն քաղաքականության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պետական մարմինների զարգացման դեպարտամենտի տնօրենի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Ժակուպովա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Սվետլանա Կաբիկենի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առողջապահության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զարգացման փոխնախարար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Կոզժանովա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Մայրաշ Սապարբեկի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առողջապահության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զարգացման նախարարության սոցիալական ապահովության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ապահովագրության դեպարտամենտի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Սաբիրժանով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Սերիկ</w:t>
            </w:r>
            <w:r w:rsidR="004D1C7B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ան Սամարխանի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առողջապահության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զարգացման նախարարության «Կենսաթոշակների վճարման հարցերով պետական կենտրոն» հանրապետական պետական (казенно</w:t>
            </w:r>
            <w:r w:rsidR="008B266D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е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) ձեռնարկության գլխավոր տնօրենի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Սերալի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Ակմարալ Տինիշբեկի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179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Ղազախստանի Հանրապետության առողջապահության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զարգացման նախարարության ամբուլատոր-պոլիկլինիկական օգնության վարչության ղեկավար</w:t>
            </w:r>
          </w:p>
        </w:tc>
      </w:tr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Դաշնությունից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Կագանով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Վենիամին Շայի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81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Դաշնության կրթության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գիտության նախարարի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Կոստեննիկով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Դմիտրի Վյաչեսլավի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81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Դաշնության առողջապահության նախարարի տեղակալ, ստատս-քարտուղար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Կուրտին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Ալեքսանդր Վլադիմիրի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81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Դաշնության կենսաթոշակային ֆոնդի վարչության նախագահի առաջին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Պիսար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սկի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Եվգենի Լեոնիդի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81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Դաշնության սոցիալական ապահովագրության ֆոնդի նախագահի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Պուդով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88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Անդրեյ Նիկոլայի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81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Դաշնության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պաշտպանության նախարարի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9540" w:type="dxa"/>
            <w:gridSpan w:val="2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520" w:hanging="360"/>
              <w:jc w:val="center"/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Անկախ փորձագետներ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Աբդիկարիմովա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Սալտանատ Ջակսիլիկի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Ղազախստանի Հանրապետության գործարարների ազգային պալատի սոցիալ-աշխատանքային հարաբերությունների դեպարտամենտի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Բազարչյան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Ալեքսանդր Ալեքսանդրի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Հայաստանի Հանրապետության առողջապահության նախարարության «</w:t>
            </w:r>
            <w:r w:rsidR="00E520E3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Ակադեմիկոս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Ս. Խ. Ավդալբեկյանի անվան առողջապահության ազգային ինստիտուտ» պետական ՓԲԸ-ի տնօրեն 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Գուդկով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Անդրեյ Ալեքսեյի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Ռուսաստանի անկախ արհմիությունների ֆեդերացիայի սոցիալական զարգացման դեպարտամենտի տնօրենի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Մայորով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Ալեքսանդր Յուրիի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առողջապահության նախարարության «էնդոկրինոլոգիական գիտական կենտրոն» </w:t>
            </w:r>
            <w:r w:rsidR="00802291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ՊԲՀ շաքարախտի ինստիտուտի ծրագրային ապահովման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բուժման բաժնի վարիչ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Մելիք-Գուսեյնով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Դավիթ Վալերիի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«Սոցիալական տնտեսության կենտրոն» ոչ առ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տրային ինքնավար կազմակերպության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 xml:space="preserve">Միրոնովա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Տատյանա Նիկոլայի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«Բելառուսի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պաշտպանության նախարարության աշխատանքի գիտահետազոտական ինստիտուտ» հաստատության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Նալբանդյան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Գառնիկ Բենիկի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հարցերի նախարարության «Աշխատանքի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հետազոտությունների ազգային ինստիտուտ» ՊՈԱԿ-ի</w:t>
            </w:r>
            <w:r w:rsidRPr="000F5AC2">
              <w:rPr>
                <w:rStyle w:val="Bodytext2Sylfaen"/>
                <w:sz w:val="24"/>
                <w:szCs w:val="24"/>
              </w:rPr>
              <w:t> 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տնօրենի տեղակալ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Style w:val="Bodytext2Sylfaen"/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Նեդոբոյ 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Իգոր Իվանի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արդյունաբերողների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ձեռնարկատերերի միության աշխատաշուկայի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համագործակցության վարչության խորհրդական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Պլատիգին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Դմիտրի Նիկոլայի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Ռուսաստանի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քաղաքականության նախարարության </w:t>
            </w:r>
            <w:r w:rsidR="003444ED"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Դ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ՊԲՀ «Աշխատանքի պաշտպանության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էկոնոմիկայի ՀԳՀԻ-ի» գլխավոր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Սարգսյան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Արման Ալբերտի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Հայաստանի Հանրապետության 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հարցերի նախարարության «Աշխատանքի </w:t>
            </w:r>
            <w:r w:rsidR="00ED74D5">
              <w:rPr>
                <w:rStyle w:val="Bodytext2Sylfaen"/>
                <w:rFonts w:ascii="GHEA Grapalat" w:hAnsi="GHEA Grapalat"/>
                <w:sz w:val="24"/>
                <w:szCs w:val="24"/>
              </w:rPr>
              <w:t>և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 սոցիալական հետազոտությունների ազգային ինստիտուտ» ՊՈԱԿ-ի տնօրեն</w:t>
            </w:r>
          </w:p>
        </w:tc>
      </w:tr>
      <w:tr w:rsidR="00B10759" w:rsidRPr="000F5AC2" w:rsidTr="00CC2A77">
        <w:trPr>
          <w:jc w:val="center"/>
        </w:trPr>
        <w:tc>
          <w:tcPr>
            <w:tcW w:w="3924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Սուկուրով</w:t>
            </w:r>
          </w:p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>Նուրբոլատ Նիկոլայի</w:t>
            </w:r>
            <w:r w:rsidR="00F7326C" w:rsidRPr="000F5AC2">
              <w:rPr>
                <w:rStyle w:val="Bodytext2Sylfaen"/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5616" w:type="dxa"/>
            <w:shd w:val="clear" w:color="auto" w:fill="FFFFFF"/>
          </w:tcPr>
          <w:p w:rsidR="00B10759" w:rsidRPr="000F5AC2" w:rsidRDefault="00B10759" w:rsidP="000F5AC2">
            <w:pPr>
              <w:pStyle w:val="Bodytext20"/>
              <w:shd w:val="clear" w:color="auto" w:fill="auto"/>
              <w:spacing w:after="160" w:line="360" w:lineRule="auto"/>
              <w:ind w:left="132" w:right="95" w:firstLine="0"/>
              <w:rPr>
                <w:rFonts w:ascii="GHEA Grapalat" w:hAnsi="GHEA Grapalat"/>
                <w:sz w:val="24"/>
                <w:szCs w:val="24"/>
              </w:rPr>
            </w:pP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t xml:space="preserve">Մոսկվա քաղաքում Եվրասիական տնտեսական հանձնաժողովում Ղազախստանի </w:t>
            </w:r>
            <w:r w:rsidRPr="000F5AC2">
              <w:rPr>
                <w:rStyle w:val="Bodytext2Sylfaen"/>
                <w:rFonts w:ascii="GHEA Grapalat" w:hAnsi="GHEA Grapalat"/>
                <w:sz w:val="24"/>
                <w:szCs w:val="24"/>
              </w:rPr>
              <w:lastRenderedPageBreak/>
              <w:t>Հանրապետության ձեռնարկատերերի ազգային պալատի ներկայացուցչության տնօրեն</w:t>
            </w:r>
          </w:p>
        </w:tc>
      </w:tr>
    </w:tbl>
    <w:p w:rsidR="00C627A6" w:rsidRPr="000F5AC2" w:rsidRDefault="00C627A6" w:rsidP="000F5AC2">
      <w:pPr>
        <w:spacing w:after="160" w:line="360" w:lineRule="auto"/>
        <w:rPr>
          <w:rFonts w:ascii="GHEA Grapalat" w:hAnsi="GHEA Grapalat"/>
        </w:rPr>
      </w:pPr>
    </w:p>
    <w:sectPr w:rsidR="00C627A6" w:rsidRPr="000F5AC2" w:rsidSect="00CC2A77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5A" w:rsidRDefault="0065565A" w:rsidP="00C627A6">
      <w:r>
        <w:separator/>
      </w:r>
    </w:p>
  </w:endnote>
  <w:endnote w:type="continuationSeparator" w:id="0">
    <w:p w:rsidR="0065565A" w:rsidRDefault="0065565A" w:rsidP="00C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5A" w:rsidRDefault="0065565A"/>
  </w:footnote>
  <w:footnote w:type="continuationSeparator" w:id="0">
    <w:p w:rsidR="0065565A" w:rsidRDefault="006556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77" w:rsidRDefault="00CC2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AC0"/>
    <w:multiLevelType w:val="multilevel"/>
    <w:tmpl w:val="BAFCC76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27A6"/>
    <w:rsid w:val="00096990"/>
    <w:rsid w:val="000A0D03"/>
    <w:rsid w:val="000B0B2A"/>
    <w:rsid w:val="000B28DA"/>
    <w:rsid w:val="000F5AC2"/>
    <w:rsid w:val="001367FF"/>
    <w:rsid w:val="001761A3"/>
    <w:rsid w:val="002B3631"/>
    <w:rsid w:val="00301E2A"/>
    <w:rsid w:val="003444ED"/>
    <w:rsid w:val="003A3C79"/>
    <w:rsid w:val="00415C9A"/>
    <w:rsid w:val="00490C13"/>
    <w:rsid w:val="004D1C7B"/>
    <w:rsid w:val="00544FD6"/>
    <w:rsid w:val="005F0C33"/>
    <w:rsid w:val="00626DA2"/>
    <w:rsid w:val="006303A4"/>
    <w:rsid w:val="0065565A"/>
    <w:rsid w:val="006B739E"/>
    <w:rsid w:val="00735EB3"/>
    <w:rsid w:val="0074026D"/>
    <w:rsid w:val="0074664E"/>
    <w:rsid w:val="00765B7B"/>
    <w:rsid w:val="00802291"/>
    <w:rsid w:val="008B266D"/>
    <w:rsid w:val="009A0B16"/>
    <w:rsid w:val="009E3F45"/>
    <w:rsid w:val="00AB7F7F"/>
    <w:rsid w:val="00B10759"/>
    <w:rsid w:val="00C20F50"/>
    <w:rsid w:val="00C627A6"/>
    <w:rsid w:val="00C72A6A"/>
    <w:rsid w:val="00CC2A77"/>
    <w:rsid w:val="00D13000"/>
    <w:rsid w:val="00DA0700"/>
    <w:rsid w:val="00E520E3"/>
    <w:rsid w:val="00ED74D5"/>
    <w:rsid w:val="00F7326C"/>
    <w:rsid w:val="00F7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27A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7A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627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basedOn w:val="Bodytext3"/>
    <w:rsid w:val="00C627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C627A6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0">
    <w:name w:val="Body text (3) + Sylfaen"/>
    <w:aliases w:val="Spacing 2 pt"/>
    <w:basedOn w:val="Bodytext3"/>
    <w:rsid w:val="00C627A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62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basedOn w:val="Bodytext2"/>
    <w:rsid w:val="00C627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627A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C627A6"/>
    <w:pPr>
      <w:shd w:val="clear" w:color="auto" w:fill="FFFFFF"/>
      <w:spacing w:before="360" w:line="518" w:lineRule="exact"/>
      <w:jc w:val="both"/>
    </w:pPr>
    <w:rPr>
      <w:sz w:val="30"/>
      <w:szCs w:val="30"/>
    </w:rPr>
  </w:style>
  <w:style w:type="paragraph" w:customStyle="1" w:styleId="Bodytext20">
    <w:name w:val="Body text (2)"/>
    <w:basedOn w:val="Normal"/>
    <w:link w:val="Bodytext2"/>
    <w:rsid w:val="00C627A6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B1075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B1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B1075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B10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6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2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26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26C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A7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7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CC2A7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2A7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61F6C-FD19-4032-886B-580CCB45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dcterms:created xsi:type="dcterms:W3CDTF">2015-10-08T05:36:00Z</dcterms:created>
  <dcterms:modified xsi:type="dcterms:W3CDTF">2016-04-22T06:40:00Z</dcterms:modified>
</cp:coreProperties>
</file>