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0A" w:rsidRPr="0078180A" w:rsidRDefault="00402B48" w:rsidP="0078180A">
      <w:pPr>
        <w:pStyle w:val="Bodytext40"/>
        <w:shd w:val="clear" w:color="auto" w:fill="auto"/>
        <w:spacing w:before="0" w:after="120" w:line="240" w:lineRule="auto"/>
        <w:ind w:left="5670"/>
        <w:jc w:val="center"/>
        <w:rPr>
          <w:rFonts w:ascii="Sylfaen" w:hAnsi="Sylfaen"/>
          <w:sz w:val="24"/>
          <w:szCs w:val="24"/>
        </w:rPr>
      </w:pPr>
      <w:r w:rsidRPr="0078180A">
        <w:rPr>
          <w:rFonts w:ascii="Sylfaen" w:hAnsi="Sylfaen"/>
          <w:sz w:val="24"/>
          <w:szCs w:val="24"/>
        </w:rPr>
        <w:t>ПРИЛОЖЕНИЕ № 1</w:t>
      </w:r>
    </w:p>
    <w:p w:rsidR="00D62312" w:rsidRDefault="00402B48" w:rsidP="0078180A">
      <w:pPr>
        <w:pStyle w:val="Bodytext40"/>
        <w:shd w:val="clear" w:color="auto" w:fill="auto"/>
        <w:spacing w:before="0" w:after="120" w:line="240" w:lineRule="auto"/>
        <w:ind w:left="5670"/>
        <w:jc w:val="center"/>
        <w:rPr>
          <w:rFonts w:ascii="Sylfaen" w:hAnsi="Sylfaen"/>
          <w:sz w:val="24"/>
          <w:szCs w:val="24"/>
          <w:lang w:val="en-US"/>
        </w:rPr>
      </w:pPr>
      <w:r w:rsidRPr="0078180A">
        <w:rPr>
          <w:rFonts w:ascii="Sylfaen" w:hAnsi="Sylfaen"/>
          <w:sz w:val="24"/>
          <w:szCs w:val="24"/>
        </w:rPr>
        <w:t>к Решению Совета</w:t>
      </w:r>
      <w:r w:rsidR="0078180A" w:rsidRPr="0078180A">
        <w:rPr>
          <w:rFonts w:ascii="Sylfaen" w:hAnsi="Sylfaen"/>
          <w:sz w:val="24"/>
          <w:szCs w:val="24"/>
        </w:rPr>
        <w:t xml:space="preserve"> </w:t>
      </w:r>
      <w:r w:rsidRPr="0078180A">
        <w:rPr>
          <w:rFonts w:ascii="Sylfaen" w:hAnsi="Sylfaen"/>
          <w:sz w:val="24"/>
          <w:szCs w:val="24"/>
        </w:rPr>
        <w:t>Евразийской экономической комиссии</w:t>
      </w:r>
      <w:r w:rsidR="0078180A" w:rsidRPr="0078180A">
        <w:rPr>
          <w:rFonts w:ascii="Sylfaen" w:hAnsi="Sylfaen"/>
          <w:sz w:val="24"/>
          <w:szCs w:val="24"/>
        </w:rPr>
        <w:t xml:space="preserve"> </w:t>
      </w:r>
      <w:r w:rsidRPr="0078180A">
        <w:rPr>
          <w:rFonts w:ascii="Sylfaen" w:hAnsi="Sylfaen"/>
          <w:sz w:val="24"/>
          <w:szCs w:val="24"/>
        </w:rPr>
        <w:t>от 28 мая 2015 г. № 26</w:t>
      </w:r>
    </w:p>
    <w:p w:rsidR="0078180A" w:rsidRPr="0078180A" w:rsidRDefault="0078180A" w:rsidP="0078180A">
      <w:pPr>
        <w:pStyle w:val="Bodytext40"/>
        <w:shd w:val="clear" w:color="auto" w:fill="auto"/>
        <w:spacing w:before="0" w:after="120" w:line="240" w:lineRule="auto"/>
        <w:ind w:left="5670"/>
        <w:jc w:val="center"/>
        <w:rPr>
          <w:rFonts w:ascii="Sylfaen" w:hAnsi="Sylfaen"/>
          <w:sz w:val="24"/>
          <w:szCs w:val="24"/>
          <w:lang w:val="en-US"/>
        </w:rPr>
      </w:pPr>
    </w:p>
    <w:p w:rsidR="0078180A" w:rsidRPr="0078180A" w:rsidRDefault="00402B48" w:rsidP="0078180A">
      <w:pPr>
        <w:pStyle w:val="Bodytext30"/>
        <w:shd w:val="clear" w:color="auto" w:fill="auto"/>
        <w:spacing w:line="240" w:lineRule="auto"/>
        <w:ind w:right="38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78180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ПОДСУБПОЗИЦИИ,</w:t>
      </w:r>
    </w:p>
    <w:p w:rsidR="00D62312" w:rsidRPr="0078180A" w:rsidRDefault="00402B48" w:rsidP="0078180A">
      <w:pPr>
        <w:pStyle w:val="Bodytext30"/>
        <w:shd w:val="clear" w:color="auto" w:fill="auto"/>
        <w:spacing w:line="240" w:lineRule="auto"/>
        <w:ind w:right="380"/>
        <w:rPr>
          <w:rFonts w:ascii="Sylfaen" w:hAnsi="Sylfaen"/>
          <w:sz w:val="24"/>
          <w:szCs w:val="24"/>
        </w:rPr>
      </w:pPr>
      <w:r w:rsidRPr="0078180A">
        <w:rPr>
          <w:rFonts w:ascii="Sylfaen" w:hAnsi="Sylfaen"/>
          <w:sz w:val="24"/>
          <w:szCs w:val="24"/>
        </w:rPr>
        <w:t>исключаемые из единой Товарной номенклатуры</w:t>
      </w:r>
      <w:r w:rsidR="0078180A" w:rsidRPr="0078180A">
        <w:rPr>
          <w:rFonts w:ascii="Sylfaen" w:hAnsi="Sylfaen"/>
          <w:sz w:val="24"/>
          <w:szCs w:val="24"/>
        </w:rPr>
        <w:t xml:space="preserve"> </w:t>
      </w:r>
      <w:r w:rsidRPr="0078180A">
        <w:rPr>
          <w:rFonts w:ascii="Sylfaen" w:hAnsi="Sylfaen"/>
          <w:sz w:val="24"/>
          <w:szCs w:val="24"/>
        </w:rPr>
        <w:t>внешнеэкономической деятельности</w:t>
      </w:r>
      <w:r w:rsidR="0078180A" w:rsidRPr="0078180A">
        <w:rPr>
          <w:rFonts w:ascii="Sylfaen" w:hAnsi="Sylfaen"/>
          <w:sz w:val="24"/>
          <w:szCs w:val="24"/>
        </w:rPr>
        <w:t xml:space="preserve"> </w:t>
      </w:r>
      <w:r w:rsidRPr="0078180A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246"/>
        <w:gridCol w:w="1282"/>
      </w:tblGrid>
      <w:tr w:rsidR="00D62312" w:rsidRPr="0078180A" w:rsidTr="0078180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78180A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ТН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D62312" w:rsidRPr="0078180A" w:rsidTr="0078180A">
        <w:trPr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144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8407 10 000 9</w:t>
            </w:r>
          </w:p>
        </w:tc>
        <w:tc>
          <w:tcPr>
            <w:tcW w:w="62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D62312" w:rsidRPr="0078180A" w:rsidTr="0078180A">
        <w:trPr>
          <w:jc w:val="center"/>
        </w:trPr>
        <w:tc>
          <w:tcPr>
            <w:tcW w:w="1843" w:type="dxa"/>
            <w:shd w:val="clear" w:color="auto" w:fill="FFFFFF"/>
            <w:vAlign w:val="bottom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144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8802 20 000 9</w:t>
            </w:r>
          </w:p>
        </w:tc>
        <w:tc>
          <w:tcPr>
            <w:tcW w:w="6246" w:type="dxa"/>
            <w:shd w:val="clear" w:color="auto" w:fill="FFFFFF"/>
            <w:vAlign w:val="bottom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</w:tbl>
    <w:p w:rsidR="0078180A" w:rsidRPr="00D2271D" w:rsidRDefault="0078180A" w:rsidP="0078180A">
      <w:pPr>
        <w:spacing w:after="120"/>
        <w:rPr>
          <w:rFonts w:eastAsia="Times New Roman" w:cs="Times New Roman"/>
          <w:lang w:val="en-US"/>
        </w:rPr>
      </w:pPr>
      <w:bookmarkStart w:id="0" w:name="_GoBack"/>
      <w:bookmarkEnd w:id="0"/>
    </w:p>
    <w:sectPr w:rsidR="0078180A" w:rsidRPr="00D2271D" w:rsidSect="0078180A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16" w:rsidRDefault="00787B16" w:rsidP="00D62312">
      <w:r>
        <w:separator/>
      </w:r>
    </w:p>
  </w:endnote>
  <w:endnote w:type="continuationSeparator" w:id="0">
    <w:p w:rsidR="00787B16" w:rsidRDefault="00787B16" w:rsidP="00D6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16" w:rsidRDefault="00787B16"/>
  </w:footnote>
  <w:footnote w:type="continuationSeparator" w:id="0">
    <w:p w:rsidR="00787B16" w:rsidRDefault="00787B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2312"/>
    <w:rsid w:val="00402B48"/>
    <w:rsid w:val="0078180A"/>
    <w:rsid w:val="00787B16"/>
    <w:rsid w:val="00D2271D"/>
    <w:rsid w:val="00D6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23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231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D623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basedOn w:val="Bodytext4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Body text (2) + Sylfaen,14 pt,Spacing 3 pt,Body text (2) + 14 pt"/>
    <w:basedOn w:val="Bodytext2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6231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6231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D62312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62312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7818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>Org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3</cp:revision>
  <dcterms:created xsi:type="dcterms:W3CDTF">2015-09-10T05:41:00Z</dcterms:created>
  <dcterms:modified xsi:type="dcterms:W3CDTF">2016-04-28T10:46:00Z</dcterms:modified>
</cp:coreProperties>
</file>