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9EE" w:rsidRPr="009D63AE" w:rsidRDefault="001844F6" w:rsidP="009D63AE">
      <w:pPr>
        <w:pStyle w:val="Bodytext40"/>
        <w:shd w:val="clear" w:color="auto" w:fill="auto"/>
        <w:spacing w:before="0" w:after="120" w:line="240" w:lineRule="auto"/>
        <w:ind w:left="5103" w:firstLine="0"/>
        <w:jc w:val="left"/>
        <w:rPr>
          <w:rFonts w:ascii="Sylfaen" w:hAnsi="Sylfaen"/>
          <w:b/>
          <w:sz w:val="24"/>
          <w:szCs w:val="24"/>
        </w:rPr>
      </w:pPr>
      <w:bookmarkStart w:id="0" w:name="_GoBack"/>
      <w:bookmarkEnd w:id="0"/>
      <w:r w:rsidRPr="009D63AE">
        <w:rPr>
          <w:rStyle w:val="Bodytext4105pt"/>
          <w:rFonts w:ascii="Sylfaen" w:hAnsi="Sylfaen"/>
          <w:b w:val="0"/>
          <w:sz w:val="24"/>
          <w:szCs w:val="24"/>
        </w:rPr>
        <w:t>Приложение к решению № 11/8 Объединённой коллегии таможенных служб</w:t>
      </w:r>
      <w:r w:rsidRPr="00254188">
        <w:rPr>
          <w:rStyle w:val="Bodytext4105pt"/>
          <w:rFonts w:ascii="Sylfaen" w:hAnsi="Sylfaen"/>
          <w:b w:val="0"/>
          <w:sz w:val="24"/>
          <w:szCs w:val="24"/>
          <w:lang w:eastAsia="en-US" w:bidi="en-US"/>
        </w:rPr>
        <w:t xml:space="preserve"> </w:t>
      </w:r>
      <w:r w:rsidRPr="009D63AE">
        <w:rPr>
          <w:rStyle w:val="Bodytext4105pt"/>
          <w:rFonts w:ascii="Sylfaen" w:hAnsi="Sylfaen"/>
          <w:b w:val="0"/>
          <w:sz w:val="24"/>
          <w:szCs w:val="24"/>
        </w:rPr>
        <w:t>государств - членов Таможенного союза</w:t>
      </w:r>
    </w:p>
    <w:p w:rsidR="00F519EE" w:rsidRPr="009D63AE" w:rsidRDefault="001844F6" w:rsidP="009D63AE">
      <w:pPr>
        <w:pStyle w:val="Bodytext30"/>
        <w:shd w:val="clear" w:color="auto" w:fill="auto"/>
        <w:spacing w:before="0" w:after="120" w:line="240" w:lineRule="auto"/>
        <w:ind w:left="20"/>
        <w:rPr>
          <w:rFonts w:ascii="Sylfaen" w:hAnsi="Sylfaen"/>
          <w:sz w:val="24"/>
          <w:szCs w:val="24"/>
        </w:rPr>
      </w:pPr>
      <w:r w:rsidRPr="009D63AE">
        <w:rPr>
          <w:rStyle w:val="Bodytext313pt"/>
          <w:rFonts w:ascii="Sylfaen" w:hAnsi="Sylfaen"/>
          <w:sz w:val="24"/>
          <w:szCs w:val="24"/>
        </w:rPr>
        <w:t>Решение</w:t>
      </w:r>
    </w:p>
    <w:p w:rsidR="00F519EE" w:rsidRPr="009D63AE" w:rsidRDefault="001844F6" w:rsidP="009D63AE">
      <w:pPr>
        <w:pStyle w:val="Bodytext30"/>
        <w:shd w:val="clear" w:color="auto" w:fill="auto"/>
        <w:spacing w:before="0" w:after="120" w:line="240" w:lineRule="auto"/>
        <w:ind w:left="567" w:right="559"/>
        <w:rPr>
          <w:rFonts w:ascii="Sylfaen" w:hAnsi="Sylfaen"/>
          <w:sz w:val="24"/>
          <w:szCs w:val="24"/>
        </w:rPr>
      </w:pPr>
      <w:r w:rsidRPr="009D63AE">
        <w:rPr>
          <w:rStyle w:val="Bodytext313pt"/>
          <w:rFonts w:ascii="Sylfaen" w:hAnsi="Sylfaen"/>
          <w:sz w:val="24"/>
          <w:szCs w:val="24"/>
        </w:rPr>
        <w:t>таможенного органа о назначении таможенной экспертизы таможенных</w:t>
      </w:r>
      <w:r w:rsidR="009D63AE" w:rsidRPr="00254188">
        <w:rPr>
          <w:rStyle w:val="Bodytext313pt"/>
          <w:rFonts w:ascii="Sylfaen" w:hAnsi="Sylfaen"/>
          <w:sz w:val="24"/>
          <w:szCs w:val="24"/>
        </w:rPr>
        <w:t xml:space="preserve"> </w:t>
      </w:r>
      <w:r w:rsidRPr="009D63AE">
        <w:rPr>
          <w:rStyle w:val="Bodytext313pt"/>
          <w:rFonts w:ascii="Sylfaen" w:hAnsi="Sylfaen"/>
          <w:sz w:val="24"/>
          <w:szCs w:val="24"/>
        </w:rPr>
        <w:t>органов государств - членов Таможенного союза</w:t>
      </w:r>
    </w:p>
    <w:p w:rsidR="00F519EE" w:rsidRPr="009D63AE" w:rsidRDefault="001844F6" w:rsidP="009D63AE">
      <w:pPr>
        <w:pStyle w:val="Bodytext30"/>
        <w:shd w:val="clear" w:color="auto" w:fill="auto"/>
        <w:tabs>
          <w:tab w:val="left" w:pos="5971"/>
          <w:tab w:val="left" w:leader="underscore" w:pos="6862"/>
          <w:tab w:val="left" w:leader="underscore" w:pos="8126"/>
          <w:tab w:val="left" w:leader="underscore" w:pos="8897"/>
        </w:tabs>
        <w:spacing w:before="0" w:after="120" w:line="240" w:lineRule="auto"/>
        <w:jc w:val="both"/>
        <w:rPr>
          <w:rFonts w:ascii="Sylfaen" w:hAnsi="Sylfaen"/>
          <w:sz w:val="24"/>
          <w:szCs w:val="24"/>
        </w:rPr>
      </w:pPr>
      <w:r w:rsidRPr="009D63AE">
        <w:rPr>
          <w:rStyle w:val="Bodytext313pt"/>
          <w:rFonts w:ascii="Sylfaen" w:hAnsi="Sylfaen"/>
          <w:sz w:val="24"/>
          <w:szCs w:val="24"/>
        </w:rPr>
        <w:t>№ХХХХХХХХ/ДДММГГ/</w:t>
      </w:r>
      <w:r w:rsidR="00254188">
        <w:rPr>
          <w:rStyle w:val="Bodytext313pt"/>
          <w:rFonts w:ascii="Sylfaen" w:hAnsi="Sylfaen"/>
          <w:sz w:val="24"/>
          <w:szCs w:val="24"/>
          <w:lang w:val="en-US"/>
        </w:rPr>
        <w:t>YY</w:t>
      </w:r>
      <w:r w:rsidRPr="009D63AE">
        <w:rPr>
          <w:rStyle w:val="Bodytext313pt"/>
          <w:rFonts w:ascii="Sylfaen" w:hAnsi="Sylfaen"/>
          <w:sz w:val="24"/>
          <w:szCs w:val="24"/>
        </w:rPr>
        <w:t>/ХХХХХХ</w:t>
      </w:r>
      <w:r w:rsidR="00254188" w:rsidRPr="00254188">
        <w:rPr>
          <w:rStyle w:val="Bodytext313pt"/>
          <w:rFonts w:ascii="Sylfaen" w:hAnsi="Sylfaen"/>
          <w:sz w:val="24"/>
          <w:szCs w:val="24"/>
        </w:rPr>
        <w:t>*</w:t>
      </w:r>
      <w:r w:rsidRPr="00254188">
        <w:rPr>
          <w:rStyle w:val="Bodytext313pt"/>
          <w:rFonts w:ascii="Sylfaen" w:hAnsi="Sylfaen"/>
          <w:sz w:val="24"/>
          <w:szCs w:val="24"/>
          <w:lang w:eastAsia="en-US" w:bidi="en-US"/>
        </w:rPr>
        <w:t xml:space="preserve">       </w:t>
      </w:r>
      <w:r w:rsidR="009D63AE" w:rsidRPr="00254188">
        <w:rPr>
          <w:rStyle w:val="Bodytext313pt"/>
          <w:rFonts w:ascii="Sylfaen" w:hAnsi="Sylfaen"/>
          <w:sz w:val="24"/>
          <w:szCs w:val="24"/>
          <w:lang w:eastAsia="en-US" w:bidi="en-US"/>
        </w:rPr>
        <w:t xml:space="preserve">                 </w:t>
      </w:r>
      <w:r w:rsidRPr="00254188">
        <w:rPr>
          <w:rStyle w:val="Bodytext313pt"/>
          <w:rFonts w:ascii="Sylfaen" w:hAnsi="Sylfaen"/>
          <w:sz w:val="24"/>
          <w:szCs w:val="24"/>
          <w:lang w:eastAsia="en-US" w:bidi="en-US"/>
        </w:rPr>
        <w:t xml:space="preserve">    </w:t>
      </w:r>
      <w:r w:rsidRPr="009D63AE">
        <w:rPr>
          <w:rStyle w:val="Bodytext313pt"/>
          <w:rFonts w:ascii="Sylfaen" w:hAnsi="Sylfaen"/>
          <w:sz w:val="24"/>
          <w:szCs w:val="24"/>
        </w:rPr>
        <w:t>от «____»___________20____г.</w:t>
      </w:r>
    </w:p>
    <w:p w:rsidR="00F519EE" w:rsidRPr="009D63AE" w:rsidRDefault="001844F6" w:rsidP="009D63AE">
      <w:pPr>
        <w:pStyle w:val="Bodytext30"/>
        <w:shd w:val="clear" w:color="auto" w:fill="auto"/>
        <w:tabs>
          <w:tab w:val="left" w:pos="368"/>
        </w:tabs>
        <w:spacing w:before="0" w:after="120" w:line="240" w:lineRule="auto"/>
        <w:jc w:val="both"/>
        <w:rPr>
          <w:rFonts w:ascii="Sylfaen" w:hAnsi="Sylfaen"/>
          <w:sz w:val="24"/>
          <w:szCs w:val="24"/>
        </w:rPr>
      </w:pPr>
      <w:r w:rsidRPr="009D63AE">
        <w:rPr>
          <w:rStyle w:val="Bodytext313pt"/>
          <w:rFonts w:ascii="Sylfaen" w:hAnsi="Sylfaen"/>
          <w:sz w:val="24"/>
          <w:szCs w:val="24"/>
        </w:rPr>
        <w:t>1.</w:t>
      </w:r>
      <w:r w:rsidRPr="00254188">
        <w:rPr>
          <w:rStyle w:val="Bodytext313pt"/>
          <w:rFonts w:ascii="Sylfaen" w:hAnsi="Sylfaen"/>
          <w:sz w:val="24"/>
          <w:szCs w:val="24"/>
          <w:lang w:eastAsia="en-US" w:bidi="en-US"/>
        </w:rPr>
        <w:t xml:space="preserve"> </w:t>
      </w:r>
      <w:r w:rsidRPr="009D63AE">
        <w:rPr>
          <w:rStyle w:val="Bodytext313pt"/>
          <w:rFonts w:ascii="Sylfaen" w:hAnsi="Sylfaen"/>
          <w:sz w:val="24"/>
          <w:szCs w:val="24"/>
        </w:rPr>
        <w:t>Наименование и адрес таможенного органа, назначившего таможенную</w:t>
      </w:r>
      <w:r w:rsidRPr="00254188">
        <w:rPr>
          <w:rStyle w:val="Bodytext313pt"/>
          <w:rFonts w:ascii="Sylfaen" w:hAnsi="Sylfaen"/>
          <w:sz w:val="24"/>
          <w:szCs w:val="24"/>
          <w:lang w:eastAsia="en-US" w:bidi="en-US"/>
        </w:rPr>
        <w:t xml:space="preserve"> </w:t>
      </w:r>
      <w:r w:rsidRPr="009D63AE">
        <w:rPr>
          <w:rStyle w:val="Bodytext313pt"/>
          <w:rFonts w:ascii="Sylfaen" w:hAnsi="Sylfaen"/>
          <w:sz w:val="24"/>
          <w:szCs w:val="24"/>
        </w:rPr>
        <w:t>экспертизу________________________________________________________</w:t>
      </w:r>
    </w:p>
    <w:p w:rsidR="00F519EE" w:rsidRPr="009D63AE" w:rsidRDefault="001844F6" w:rsidP="009D63AE">
      <w:pPr>
        <w:pStyle w:val="Bodytext30"/>
        <w:shd w:val="clear" w:color="auto" w:fill="auto"/>
        <w:tabs>
          <w:tab w:val="left" w:pos="378"/>
        </w:tabs>
        <w:spacing w:before="0" w:after="120" w:line="240" w:lineRule="auto"/>
        <w:jc w:val="both"/>
        <w:rPr>
          <w:rFonts w:ascii="Sylfaen" w:hAnsi="Sylfaen"/>
          <w:sz w:val="24"/>
          <w:szCs w:val="24"/>
        </w:rPr>
      </w:pPr>
      <w:r w:rsidRPr="009D63AE">
        <w:rPr>
          <w:rStyle w:val="Bodytext313pt"/>
          <w:rFonts w:ascii="Sylfaen" w:hAnsi="Sylfaen"/>
          <w:sz w:val="24"/>
          <w:szCs w:val="24"/>
        </w:rPr>
        <w:t>2.</w:t>
      </w:r>
      <w:r w:rsidRPr="00254188">
        <w:rPr>
          <w:rStyle w:val="Bodytext313pt"/>
          <w:rFonts w:ascii="Sylfaen" w:hAnsi="Sylfaen"/>
          <w:sz w:val="24"/>
          <w:szCs w:val="24"/>
          <w:lang w:eastAsia="en-US" w:bidi="en-US"/>
        </w:rPr>
        <w:t xml:space="preserve"> </w:t>
      </w:r>
      <w:r w:rsidRPr="009D63AE">
        <w:rPr>
          <w:rStyle w:val="Bodytext313pt"/>
          <w:rFonts w:ascii="Sylfaen" w:hAnsi="Sylfaen"/>
          <w:sz w:val="24"/>
          <w:szCs w:val="24"/>
        </w:rPr>
        <w:t>ДТ № (иные документы в соответствии с п.4 ст.180 Таможенного кодекса</w:t>
      </w:r>
      <w:r w:rsidRPr="00254188">
        <w:rPr>
          <w:rStyle w:val="Bodytext313pt"/>
          <w:rFonts w:ascii="Sylfaen" w:hAnsi="Sylfaen"/>
          <w:sz w:val="24"/>
          <w:szCs w:val="24"/>
          <w:lang w:eastAsia="en-US" w:bidi="en-US"/>
        </w:rPr>
        <w:t xml:space="preserve"> </w:t>
      </w:r>
      <w:r w:rsidRPr="009D63AE">
        <w:rPr>
          <w:rStyle w:val="Bodytext313pt"/>
          <w:rFonts w:ascii="Sylfaen" w:hAnsi="Sylfaen"/>
          <w:sz w:val="24"/>
          <w:szCs w:val="24"/>
        </w:rPr>
        <w:t>Таможенного союза)________________________________________________</w:t>
      </w:r>
    </w:p>
    <w:p w:rsidR="00F519EE" w:rsidRPr="009D63AE" w:rsidRDefault="001844F6" w:rsidP="009D63AE">
      <w:pPr>
        <w:pStyle w:val="Bodytext30"/>
        <w:shd w:val="clear" w:color="auto" w:fill="auto"/>
        <w:tabs>
          <w:tab w:val="left" w:pos="382"/>
          <w:tab w:val="left" w:leader="underscore" w:pos="8897"/>
        </w:tabs>
        <w:spacing w:before="0" w:after="120" w:line="240" w:lineRule="auto"/>
        <w:jc w:val="both"/>
        <w:rPr>
          <w:rFonts w:ascii="Sylfaen" w:hAnsi="Sylfaen"/>
          <w:sz w:val="24"/>
          <w:szCs w:val="24"/>
        </w:rPr>
      </w:pPr>
      <w:r w:rsidRPr="009D63AE">
        <w:rPr>
          <w:rStyle w:val="Bodytext313pt"/>
          <w:rFonts w:ascii="Sylfaen" w:hAnsi="Sylfaen"/>
          <w:sz w:val="24"/>
          <w:szCs w:val="24"/>
        </w:rPr>
        <w:t>3.</w:t>
      </w:r>
      <w:r w:rsidRPr="00254188">
        <w:rPr>
          <w:rStyle w:val="Bodytext313pt"/>
          <w:rFonts w:ascii="Sylfaen" w:hAnsi="Sylfaen"/>
          <w:sz w:val="24"/>
          <w:szCs w:val="24"/>
          <w:lang w:eastAsia="en-US" w:bidi="en-US"/>
        </w:rPr>
        <w:t xml:space="preserve"> </w:t>
      </w:r>
      <w:r w:rsidRPr="009D63AE">
        <w:rPr>
          <w:rStyle w:val="Bodytext313pt"/>
          <w:rFonts w:ascii="Sylfaen" w:hAnsi="Sylfaen"/>
          <w:sz w:val="24"/>
          <w:szCs w:val="24"/>
        </w:rPr>
        <w:t>Основания для проведения таможенной экспертизы_____________________</w:t>
      </w:r>
    </w:p>
    <w:p w:rsidR="00F519EE" w:rsidRPr="009D63AE" w:rsidRDefault="001844F6" w:rsidP="009D63AE">
      <w:pPr>
        <w:pStyle w:val="Bodytext30"/>
        <w:shd w:val="clear" w:color="auto" w:fill="auto"/>
        <w:tabs>
          <w:tab w:val="left" w:pos="382"/>
          <w:tab w:val="left" w:leader="underscore" w:pos="8897"/>
        </w:tabs>
        <w:spacing w:before="0" w:after="120" w:line="240" w:lineRule="auto"/>
        <w:jc w:val="both"/>
        <w:rPr>
          <w:rFonts w:ascii="Sylfaen" w:hAnsi="Sylfaen"/>
          <w:sz w:val="24"/>
          <w:szCs w:val="24"/>
        </w:rPr>
      </w:pPr>
      <w:r w:rsidRPr="009D63AE">
        <w:rPr>
          <w:rStyle w:val="Bodytext313pt"/>
          <w:rFonts w:ascii="Sylfaen" w:hAnsi="Sylfaen"/>
          <w:sz w:val="24"/>
          <w:szCs w:val="24"/>
        </w:rPr>
        <w:t>4.</w:t>
      </w:r>
      <w:r w:rsidRPr="00254188">
        <w:rPr>
          <w:rStyle w:val="Bodytext313pt"/>
          <w:rFonts w:ascii="Sylfaen" w:hAnsi="Sylfaen"/>
          <w:sz w:val="24"/>
          <w:szCs w:val="24"/>
          <w:lang w:eastAsia="en-US" w:bidi="en-US"/>
        </w:rPr>
        <w:t xml:space="preserve"> </w:t>
      </w:r>
      <w:r w:rsidRPr="009D63AE">
        <w:rPr>
          <w:rStyle w:val="Bodytext313pt"/>
          <w:rFonts w:ascii="Sylfaen" w:hAnsi="Sylfaen"/>
          <w:sz w:val="24"/>
          <w:szCs w:val="24"/>
        </w:rPr>
        <w:t>Цель проведения таможенной экспертизы___________________________</w:t>
      </w:r>
    </w:p>
    <w:p w:rsidR="00F519EE" w:rsidRPr="009D63AE" w:rsidRDefault="001844F6" w:rsidP="009D63AE">
      <w:pPr>
        <w:pStyle w:val="Bodytext30"/>
        <w:shd w:val="clear" w:color="auto" w:fill="auto"/>
        <w:tabs>
          <w:tab w:val="left" w:pos="387"/>
        </w:tabs>
        <w:spacing w:before="0" w:after="0" w:line="240" w:lineRule="auto"/>
        <w:jc w:val="both"/>
        <w:rPr>
          <w:rFonts w:ascii="Sylfaen" w:hAnsi="Sylfaen"/>
          <w:sz w:val="24"/>
          <w:szCs w:val="24"/>
        </w:rPr>
      </w:pPr>
      <w:r w:rsidRPr="009D63AE">
        <w:rPr>
          <w:rStyle w:val="Bodytext313pt"/>
          <w:rFonts w:ascii="Sylfaen" w:hAnsi="Sylfaen"/>
          <w:sz w:val="24"/>
          <w:szCs w:val="24"/>
        </w:rPr>
        <w:t>5.</w:t>
      </w:r>
      <w:r w:rsidRPr="00254188">
        <w:rPr>
          <w:rStyle w:val="Bodytext313pt"/>
          <w:rFonts w:ascii="Sylfaen" w:hAnsi="Sylfaen"/>
          <w:sz w:val="24"/>
          <w:szCs w:val="24"/>
          <w:lang w:eastAsia="en-US" w:bidi="en-US"/>
        </w:rPr>
        <w:t xml:space="preserve"> </w:t>
      </w:r>
      <w:r w:rsidRPr="009D63AE">
        <w:rPr>
          <w:rStyle w:val="Bodytext313pt"/>
          <w:rFonts w:ascii="Sylfaen" w:hAnsi="Sylfaen"/>
          <w:sz w:val="24"/>
          <w:szCs w:val="24"/>
        </w:rPr>
        <w:t>В соответствии с пунктом 4 статьи 138 Таможенного кодекса Таможенного</w:t>
      </w:r>
      <w:r w:rsidRPr="00254188">
        <w:rPr>
          <w:rStyle w:val="Bodytext313pt"/>
          <w:rFonts w:ascii="Sylfaen" w:hAnsi="Sylfaen"/>
          <w:sz w:val="24"/>
          <w:szCs w:val="24"/>
          <w:lang w:eastAsia="en-US" w:bidi="en-US"/>
        </w:rPr>
        <w:t xml:space="preserve"> </w:t>
      </w:r>
      <w:r w:rsidRPr="009D63AE">
        <w:rPr>
          <w:rStyle w:val="Bodytext313pt"/>
          <w:rFonts w:ascii="Sylfaen" w:hAnsi="Sylfaen"/>
          <w:sz w:val="24"/>
          <w:szCs w:val="24"/>
        </w:rPr>
        <w:t>союза______________________________________________________РЕШИЛ:</w:t>
      </w:r>
    </w:p>
    <w:p w:rsidR="00F519EE" w:rsidRPr="009D63AE" w:rsidRDefault="001844F6" w:rsidP="009D63AE">
      <w:pPr>
        <w:pStyle w:val="Bodytext40"/>
        <w:shd w:val="clear" w:color="auto" w:fill="auto"/>
        <w:spacing w:before="0" w:after="120" w:line="240" w:lineRule="auto"/>
        <w:ind w:left="1701" w:firstLine="0"/>
        <w:jc w:val="left"/>
        <w:rPr>
          <w:rFonts w:ascii="Sylfaen" w:hAnsi="Sylfaen"/>
          <w:b/>
          <w:sz w:val="18"/>
          <w:szCs w:val="24"/>
        </w:rPr>
      </w:pPr>
      <w:r w:rsidRPr="009D63AE">
        <w:rPr>
          <w:rStyle w:val="Bodytext4105pt"/>
          <w:rFonts w:ascii="Sylfaen" w:hAnsi="Sylfaen"/>
          <w:b w:val="0"/>
          <w:sz w:val="18"/>
          <w:szCs w:val="24"/>
        </w:rPr>
        <w:t>(должность, ФИО должностного лица)</w:t>
      </w:r>
    </w:p>
    <w:p w:rsidR="00F519EE" w:rsidRPr="009D63AE" w:rsidRDefault="009D63AE" w:rsidP="009D63AE">
      <w:pPr>
        <w:pStyle w:val="Bodytext30"/>
        <w:shd w:val="clear" w:color="auto" w:fill="auto"/>
        <w:tabs>
          <w:tab w:val="left" w:pos="867"/>
          <w:tab w:val="left" w:leader="underscore" w:pos="6302"/>
        </w:tabs>
        <w:spacing w:before="0" w:after="0" w:line="240" w:lineRule="auto"/>
        <w:jc w:val="both"/>
        <w:rPr>
          <w:rFonts w:ascii="Sylfaen" w:hAnsi="Sylfaen"/>
          <w:sz w:val="24"/>
          <w:szCs w:val="24"/>
        </w:rPr>
      </w:pPr>
      <w:r w:rsidRPr="00254188">
        <w:rPr>
          <w:rStyle w:val="Bodytext313pt"/>
          <w:rFonts w:ascii="Sylfaen" w:hAnsi="Sylfaen"/>
          <w:sz w:val="24"/>
          <w:szCs w:val="24"/>
        </w:rPr>
        <w:t xml:space="preserve">- </w:t>
      </w:r>
      <w:r w:rsidR="001844F6" w:rsidRPr="009D63AE">
        <w:rPr>
          <w:rStyle w:val="Bodytext313pt"/>
          <w:rFonts w:ascii="Sylfaen" w:hAnsi="Sylfaen"/>
          <w:sz w:val="24"/>
          <w:szCs w:val="24"/>
        </w:rPr>
        <w:t>назначить____________</w:t>
      </w:r>
      <w:r w:rsidRPr="00254188">
        <w:rPr>
          <w:rStyle w:val="Bodytext313pt"/>
          <w:rFonts w:ascii="Sylfaen" w:hAnsi="Sylfaen"/>
          <w:sz w:val="24"/>
          <w:szCs w:val="24"/>
        </w:rPr>
        <w:t>______</w:t>
      </w:r>
      <w:r w:rsidR="001844F6" w:rsidRPr="009D63AE">
        <w:rPr>
          <w:rStyle w:val="Bodytext313pt"/>
          <w:rFonts w:ascii="Sylfaen" w:hAnsi="Sylfaen"/>
          <w:sz w:val="24"/>
          <w:szCs w:val="24"/>
        </w:rPr>
        <w:t>_</w:t>
      </w:r>
      <w:r w:rsidRPr="00254188">
        <w:rPr>
          <w:rStyle w:val="Bodytext313pt"/>
          <w:rFonts w:ascii="Sylfaen" w:hAnsi="Sylfaen"/>
          <w:sz w:val="24"/>
          <w:szCs w:val="24"/>
        </w:rPr>
        <w:t>__________</w:t>
      </w:r>
      <w:r w:rsidR="001844F6" w:rsidRPr="009D63AE">
        <w:rPr>
          <w:rStyle w:val="Bodytext313pt"/>
          <w:rFonts w:ascii="Sylfaen" w:hAnsi="Sylfaen"/>
          <w:sz w:val="24"/>
          <w:szCs w:val="24"/>
        </w:rPr>
        <w:t>______________таможенную экспертизу</w:t>
      </w:r>
    </w:p>
    <w:p w:rsidR="00F519EE" w:rsidRPr="009D63AE" w:rsidRDefault="001844F6" w:rsidP="009D63AE">
      <w:pPr>
        <w:pStyle w:val="Bodytext40"/>
        <w:shd w:val="clear" w:color="auto" w:fill="auto"/>
        <w:spacing w:before="0" w:after="120" w:line="240" w:lineRule="auto"/>
        <w:ind w:left="1276" w:right="2000" w:firstLine="0"/>
        <w:jc w:val="left"/>
        <w:rPr>
          <w:rFonts w:ascii="Sylfaen" w:hAnsi="Sylfaen"/>
          <w:b/>
          <w:sz w:val="18"/>
          <w:szCs w:val="24"/>
        </w:rPr>
      </w:pPr>
      <w:r w:rsidRPr="009D63AE">
        <w:rPr>
          <w:rStyle w:val="Bodytext4105pt"/>
          <w:rFonts w:ascii="Sylfaen" w:hAnsi="Sylfaen"/>
          <w:b w:val="0"/>
          <w:sz w:val="18"/>
          <w:szCs w:val="24"/>
        </w:rPr>
        <w:t>(указать вид таможенной экспертизы в соответствии с п. 3 ст. 143 Таможенного кодекса Таможенного союза)</w:t>
      </w:r>
    </w:p>
    <w:p w:rsidR="00F519EE" w:rsidRPr="009D63AE" w:rsidRDefault="009D63AE" w:rsidP="007B7271">
      <w:pPr>
        <w:pStyle w:val="Bodytext30"/>
        <w:shd w:val="clear" w:color="auto" w:fill="auto"/>
        <w:tabs>
          <w:tab w:val="left" w:pos="872"/>
          <w:tab w:val="left" w:leader="underscore" w:pos="8897"/>
          <w:tab w:val="left" w:leader="underscore" w:pos="9128"/>
        </w:tabs>
        <w:spacing w:before="0" w:after="0" w:line="240" w:lineRule="auto"/>
        <w:jc w:val="both"/>
        <w:rPr>
          <w:rFonts w:ascii="Sylfaen" w:hAnsi="Sylfaen"/>
          <w:sz w:val="24"/>
          <w:szCs w:val="24"/>
        </w:rPr>
      </w:pPr>
      <w:r w:rsidRPr="00254188">
        <w:rPr>
          <w:rStyle w:val="Bodytext313pt"/>
          <w:rFonts w:ascii="Sylfaen" w:hAnsi="Sylfaen"/>
          <w:sz w:val="24"/>
          <w:szCs w:val="24"/>
        </w:rPr>
        <w:t xml:space="preserve">- </w:t>
      </w:r>
      <w:r w:rsidR="001844F6" w:rsidRPr="009D63AE">
        <w:rPr>
          <w:rStyle w:val="Bodytext313pt"/>
          <w:rFonts w:ascii="Sylfaen" w:hAnsi="Sylfaen"/>
          <w:sz w:val="24"/>
          <w:szCs w:val="24"/>
        </w:rPr>
        <w:t>назначить ее проведение_________</w:t>
      </w:r>
      <w:r w:rsidR="007B7271" w:rsidRPr="00254188">
        <w:rPr>
          <w:rStyle w:val="Bodytext313pt"/>
          <w:rFonts w:ascii="Sylfaen" w:hAnsi="Sylfaen"/>
          <w:sz w:val="24"/>
          <w:szCs w:val="24"/>
        </w:rPr>
        <w:t>______________</w:t>
      </w:r>
      <w:r w:rsidR="001844F6" w:rsidRPr="009D63AE">
        <w:rPr>
          <w:rStyle w:val="Bodytext313pt"/>
          <w:rFonts w:ascii="Sylfaen" w:hAnsi="Sylfaen"/>
          <w:sz w:val="24"/>
          <w:szCs w:val="24"/>
        </w:rPr>
        <w:t>_____________________________</w:t>
      </w:r>
    </w:p>
    <w:p w:rsidR="00F519EE" w:rsidRPr="007B7271" w:rsidRDefault="001844F6" w:rsidP="007B7271">
      <w:pPr>
        <w:pStyle w:val="Bodytext40"/>
        <w:shd w:val="clear" w:color="auto" w:fill="auto"/>
        <w:spacing w:before="0" w:after="120" w:line="240" w:lineRule="auto"/>
        <w:ind w:left="2977" w:firstLine="0"/>
        <w:jc w:val="left"/>
        <w:rPr>
          <w:rFonts w:ascii="Sylfaen" w:hAnsi="Sylfaen"/>
          <w:b/>
          <w:sz w:val="18"/>
          <w:szCs w:val="24"/>
        </w:rPr>
      </w:pPr>
      <w:r w:rsidRPr="007B7271">
        <w:rPr>
          <w:rStyle w:val="Bodytext4105pt"/>
          <w:rFonts w:ascii="Sylfaen" w:hAnsi="Sylfaen"/>
          <w:b w:val="0"/>
          <w:sz w:val="18"/>
          <w:szCs w:val="24"/>
        </w:rPr>
        <w:t>(наименование организации, проводящей таможенную экспертизу)</w:t>
      </w:r>
    </w:p>
    <w:p w:rsidR="00F519EE" w:rsidRPr="009D63AE" w:rsidRDefault="001844F6" w:rsidP="009D63AE">
      <w:pPr>
        <w:pStyle w:val="Bodytext30"/>
        <w:shd w:val="clear" w:color="auto" w:fill="auto"/>
        <w:tabs>
          <w:tab w:val="left" w:pos="397"/>
        </w:tabs>
        <w:spacing w:before="0" w:after="120" w:line="240" w:lineRule="auto"/>
        <w:ind w:right="160"/>
        <w:jc w:val="both"/>
        <w:rPr>
          <w:rFonts w:ascii="Sylfaen" w:hAnsi="Sylfaen"/>
          <w:sz w:val="24"/>
          <w:szCs w:val="24"/>
        </w:rPr>
      </w:pPr>
      <w:r w:rsidRPr="009D63AE">
        <w:rPr>
          <w:rStyle w:val="Bodytext313pt"/>
          <w:rFonts w:ascii="Sylfaen" w:hAnsi="Sylfaen"/>
          <w:sz w:val="24"/>
          <w:szCs w:val="24"/>
        </w:rPr>
        <w:t>6.</w:t>
      </w:r>
      <w:r w:rsidRPr="00254188">
        <w:rPr>
          <w:rStyle w:val="Bodytext313pt"/>
          <w:rFonts w:ascii="Sylfaen" w:hAnsi="Sylfaen"/>
          <w:sz w:val="24"/>
          <w:szCs w:val="24"/>
          <w:lang w:eastAsia="en-US" w:bidi="en-US"/>
        </w:rPr>
        <w:t xml:space="preserve"> </w:t>
      </w:r>
      <w:r w:rsidRPr="009D63AE">
        <w:rPr>
          <w:rStyle w:val="Bodytext313pt"/>
          <w:rFonts w:ascii="Sylfaen" w:hAnsi="Sylfaen"/>
          <w:sz w:val="24"/>
          <w:szCs w:val="24"/>
        </w:rPr>
        <w:t>Предупредить таможенного эксперта (эксперта) (ов) об ответственности за дачу заведомо ложного заключения таможенного эксперта (эксперта) (ов) в соответствии с законодательством государств — членов Таможенного союза</w:t>
      </w:r>
    </w:p>
    <w:p w:rsidR="00F519EE" w:rsidRPr="009D63AE" w:rsidRDefault="001844F6" w:rsidP="007B7271">
      <w:pPr>
        <w:pStyle w:val="Bodytext30"/>
        <w:shd w:val="clear" w:color="auto" w:fill="auto"/>
        <w:tabs>
          <w:tab w:val="left" w:pos="387"/>
        </w:tabs>
        <w:spacing w:before="0" w:after="120" w:line="240" w:lineRule="auto"/>
        <w:jc w:val="both"/>
        <w:rPr>
          <w:rFonts w:ascii="Sylfaen" w:hAnsi="Sylfaen"/>
          <w:sz w:val="24"/>
          <w:szCs w:val="24"/>
        </w:rPr>
      </w:pPr>
      <w:r w:rsidRPr="009D63AE">
        <w:rPr>
          <w:rStyle w:val="Bodytext313pt"/>
          <w:rFonts w:ascii="Sylfaen" w:hAnsi="Sylfaen"/>
          <w:sz w:val="24"/>
          <w:szCs w:val="24"/>
        </w:rPr>
        <w:t>7.</w:t>
      </w:r>
      <w:r w:rsidRPr="00254188">
        <w:rPr>
          <w:rStyle w:val="Bodytext313pt"/>
          <w:rFonts w:ascii="Sylfaen" w:hAnsi="Sylfaen"/>
          <w:sz w:val="24"/>
          <w:szCs w:val="24"/>
          <w:lang w:eastAsia="en-US" w:bidi="en-US"/>
        </w:rPr>
        <w:t xml:space="preserve"> </w:t>
      </w:r>
      <w:r w:rsidRPr="009D63AE">
        <w:rPr>
          <w:rStyle w:val="Bodytext313pt"/>
          <w:rFonts w:ascii="Sylfaen" w:hAnsi="Sylfaen"/>
          <w:sz w:val="24"/>
          <w:szCs w:val="24"/>
        </w:rPr>
        <w:t>Поставить перед таможенным экспертом (экспертом)(ми) вопрос(ы):</w:t>
      </w:r>
    </w:p>
    <w:p w:rsidR="00F519EE" w:rsidRPr="009D63AE" w:rsidRDefault="001844F6" w:rsidP="007B7271">
      <w:pPr>
        <w:pStyle w:val="Bodytext30"/>
        <w:shd w:val="clear" w:color="auto" w:fill="auto"/>
        <w:tabs>
          <w:tab w:val="left" w:pos="387"/>
          <w:tab w:val="left" w:leader="underscore" w:pos="8897"/>
        </w:tabs>
        <w:spacing w:before="0" w:after="0" w:line="240" w:lineRule="auto"/>
        <w:jc w:val="both"/>
        <w:rPr>
          <w:rFonts w:ascii="Sylfaen" w:hAnsi="Sylfaen"/>
          <w:sz w:val="24"/>
          <w:szCs w:val="24"/>
        </w:rPr>
      </w:pPr>
      <w:r w:rsidRPr="009D63AE">
        <w:rPr>
          <w:rStyle w:val="Bodytext313pt"/>
          <w:rFonts w:ascii="Sylfaen" w:hAnsi="Sylfaen"/>
          <w:sz w:val="24"/>
          <w:szCs w:val="24"/>
        </w:rPr>
        <w:t>8.</w:t>
      </w:r>
      <w:r w:rsidRPr="00254188">
        <w:rPr>
          <w:rStyle w:val="Bodytext313pt"/>
          <w:rFonts w:ascii="Sylfaen" w:hAnsi="Sylfaen"/>
          <w:sz w:val="24"/>
          <w:szCs w:val="24"/>
          <w:lang w:eastAsia="en-US" w:bidi="en-US"/>
        </w:rPr>
        <w:t xml:space="preserve"> </w:t>
      </w:r>
      <w:r w:rsidRPr="009D63AE">
        <w:rPr>
          <w:rStyle w:val="Bodytext313pt"/>
          <w:rFonts w:ascii="Sylfaen" w:hAnsi="Sylfaen"/>
          <w:sz w:val="24"/>
          <w:szCs w:val="24"/>
        </w:rPr>
        <w:t>Наименование товара(ов)____________________________________________</w:t>
      </w:r>
    </w:p>
    <w:p w:rsidR="00F519EE" w:rsidRPr="007B7271" w:rsidRDefault="001844F6" w:rsidP="009D63AE">
      <w:pPr>
        <w:pStyle w:val="Bodytext40"/>
        <w:shd w:val="clear" w:color="auto" w:fill="auto"/>
        <w:spacing w:before="0" w:after="120" w:line="240" w:lineRule="auto"/>
        <w:ind w:left="3460"/>
        <w:jc w:val="left"/>
        <w:rPr>
          <w:rFonts w:ascii="Sylfaen" w:hAnsi="Sylfaen"/>
          <w:b/>
          <w:sz w:val="18"/>
          <w:szCs w:val="24"/>
        </w:rPr>
      </w:pPr>
      <w:r w:rsidRPr="007B7271">
        <w:rPr>
          <w:rStyle w:val="Bodytext4105pt"/>
          <w:rFonts w:ascii="Sylfaen" w:hAnsi="Sylfaen"/>
          <w:b w:val="0"/>
          <w:sz w:val="18"/>
          <w:szCs w:val="24"/>
        </w:rPr>
        <w:t>(по ДТ либо иным документам в соответствии с п.4 ст. 180 Таможенного кодекса Таможенного союза)</w:t>
      </w:r>
    </w:p>
    <w:p w:rsidR="00F519EE" w:rsidRPr="009D63AE" w:rsidRDefault="001844F6" w:rsidP="007B7271">
      <w:pPr>
        <w:pStyle w:val="Bodytext30"/>
        <w:shd w:val="clear" w:color="auto" w:fill="auto"/>
        <w:tabs>
          <w:tab w:val="left" w:pos="387"/>
        </w:tabs>
        <w:spacing w:before="0" w:after="120" w:line="240" w:lineRule="auto"/>
        <w:jc w:val="both"/>
        <w:rPr>
          <w:rFonts w:ascii="Sylfaen" w:hAnsi="Sylfaen"/>
          <w:sz w:val="24"/>
          <w:szCs w:val="24"/>
        </w:rPr>
      </w:pPr>
      <w:r w:rsidRPr="009D63AE">
        <w:rPr>
          <w:rStyle w:val="Bodytext313pt"/>
          <w:rFonts w:ascii="Sylfaen" w:hAnsi="Sylfaen"/>
          <w:sz w:val="24"/>
          <w:szCs w:val="24"/>
        </w:rPr>
        <w:t>9.В распоряжение таможенного эксперта(ов) предоставить:</w:t>
      </w:r>
    </w:p>
    <w:p w:rsidR="00F519EE" w:rsidRPr="009D63AE" w:rsidRDefault="001844F6" w:rsidP="007B7271">
      <w:pPr>
        <w:pStyle w:val="Bodytext30"/>
        <w:shd w:val="clear" w:color="auto" w:fill="auto"/>
        <w:tabs>
          <w:tab w:val="left" w:pos="674"/>
        </w:tabs>
        <w:spacing w:before="0" w:after="120" w:line="240" w:lineRule="auto"/>
        <w:jc w:val="both"/>
        <w:rPr>
          <w:rFonts w:ascii="Sylfaen" w:hAnsi="Sylfaen"/>
          <w:sz w:val="24"/>
          <w:szCs w:val="24"/>
        </w:rPr>
      </w:pPr>
      <w:r w:rsidRPr="009D63AE">
        <w:rPr>
          <w:rStyle w:val="Bodytext313pt"/>
          <w:rFonts w:ascii="Sylfaen" w:hAnsi="Sylfaen"/>
          <w:sz w:val="24"/>
          <w:szCs w:val="24"/>
        </w:rPr>
        <w:t>1)</w:t>
      </w:r>
      <w:r w:rsidRPr="00254188">
        <w:rPr>
          <w:rStyle w:val="Bodytext313pt"/>
          <w:rFonts w:ascii="Sylfaen" w:hAnsi="Sylfaen"/>
          <w:sz w:val="24"/>
          <w:szCs w:val="24"/>
          <w:lang w:eastAsia="en-US" w:bidi="en-US"/>
        </w:rPr>
        <w:t xml:space="preserve"> </w:t>
      </w:r>
      <w:r w:rsidRPr="009D63AE">
        <w:rPr>
          <w:rStyle w:val="Bodytext313pt"/>
          <w:rFonts w:ascii="Sylfaen" w:hAnsi="Sylfaen"/>
          <w:sz w:val="24"/>
          <w:szCs w:val="24"/>
        </w:rPr>
        <w:t>Материалы, документы, пробы и образцы товаров согласно акту отбора.</w:t>
      </w:r>
    </w:p>
    <w:p w:rsidR="00F519EE" w:rsidRPr="009D63AE" w:rsidRDefault="001844F6" w:rsidP="007B7271">
      <w:pPr>
        <w:pStyle w:val="Bodytext30"/>
        <w:shd w:val="clear" w:color="auto" w:fill="auto"/>
        <w:tabs>
          <w:tab w:val="left" w:pos="674"/>
          <w:tab w:val="left" w:leader="underscore" w:pos="6862"/>
          <w:tab w:val="left" w:leader="underscore" w:pos="7036"/>
          <w:tab w:val="left" w:leader="underscore" w:pos="9118"/>
        </w:tabs>
        <w:spacing w:before="0" w:after="120" w:line="240" w:lineRule="auto"/>
        <w:jc w:val="both"/>
        <w:rPr>
          <w:rFonts w:ascii="Sylfaen" w:hAnsi="Sylfaen"/>
          <w:sz w:val="24"/>
          <w:szCs w:val="24"/>
        </w:rPr>
      </w:pPr>
      <w:r w:rsidRPr="009D63AE">
        <w:rPr>
          <w:rStyle w:val="Bodytext313pt"/>
          <w:rFonts w:ascii="Sylfaen" w:hAnsi="Sylfaen"/>
          <w:sz w:val="24"/>
          <w:szCs w:val="24"/>
        </w:rPr>
        <w:t>2)</w:t>
      </w:r>
      <w:r w:rsidRPr="00254188">
        <w:rPr>
          <w:rStyle w:val="Bodytext313pt"/>
          <w:rFonts w:ascii="Sylfaen" w:hAnsi="Sylfaen"/>
          <w:sz w:val="24"/>
          <w:szCs w:val="24"/>
          <w:lang w:eastAsia="en-US" w:bidi="en-US"/>
        </w:rPr>
        <w:t xml:space="preserve"> </w:t>
      </w:r>
      <w:r w:rsidRPr="009D63AE">
        <w:rPr>
          <w:rStyle w:val="Bodytext313pt"/>
          <w:rFonts w:ascii="Sylfaen" w:hAnsi="Sylfaen"/>
          <w:sz w:val="24"/>
          <w:szCs w:val="24"/>
        </w:rPr>
        <w:t>Акт отбора проб и образцов:_____________________________________</w:t>
      </w:r>
    </w:p>
    <w:p w:rsidR="00F519EE" w:rsidRPr="009D63AE" w:rsidRDefault="001844F6" w:rsidP="007B7271">
      <w:pPr>
        <w:pStyle w:val="Bodytext30"/>
        <w:shd w:val="clear" w:color="auto" w:fill="auto"/>
        <w:tabs>
          <w:tab w:val="left" w:leader="underscore" w:pos="6302"/>
          <w:tab w:val="left" w:leader="underscore" w:pos="6862"/>
          <w:tab w:val="left" w:leader="underscore" w:pos="8897"/>
          <w:tab w:val="left" w:leader="underscore" w:pos="9118"/>
        </w:tabs>
        <w:spacing w:before="0" w:after="120" w:line="240" w:lineRule="auto"/>
        <w:ind w:left="284"/>
        <w:jc w:val="both"/>
        <w:rPr>
          <w:rFonts w:ascii="Sylfaen" w:hAnsi="Sylfaen"/>
          <w:sz w:val="24"/>
          <w:szCs w:val="24"/>
        </w:rPr>
      </w:pPr>
      <w:r w:rsidRPr="009D63AE">
        <w:rPr>
          <w:rStyle w:val="Bodytext313pt"/>
          <w:rFonts w:ascii="Sylfaen" w:hAnsi="Sylfaen"/>
          <w:sz w:val="24"/>
          <w:szCs w:val="24"/>
        </w:rPr>
        <w:t>Копия ДТ №_________________________________________</w:t>
      </w:r>
    </w:p>
    <w:p w:rsidR="00F519EE" w:rsidRPr="007B7271" w:rsidRDefault="001844F6" w:rsidP="007B7271">
      <w:pPr>
        <w:pStyle w:val="Bodytext60"/>
        <w:shd w:val="clear" w:color="auto" w:fill="auto"/>
        <w:tabs>
          <w:tab w:val="left" w:leader="underscore" w:pos="9052"/>
        </w:tabs>
        <w:spacing w:line="240" w:lineRule="auto"/>
        <w:rPr>
          <w:rFonts w:ascii="Sylfaen" w:hAnsi="Sylfaen"/>
          <w:sz w:val="24"/>
          <w:szCs w:val="24"/>
        </w:rPr>
      </w:pPr>
      <w:r w:rsidRPr="007B7271">
        <w:rPr>
          <w:rStyle w:val="Bodytext6TimesNewRoman"/>
          <w:rFonts w:ascii="Sylfaen" w:eastAsia="Impact" w:hAnsi="Sylfaen"/>
          <w:b w:val="0"/>
        </w:rPr>
        <w:t>3</w:t>
      </w:r>
      <w:r w:rsidRPr="007B7271">
        <w:rPr>
          <w:rFonts w:ascii="Sylfaen" w:hAnsi="Sylfaen"/>
          <w:sz w:val="24"/>
          <w:szCs w:val="24"/>
        </w:rPr>
        <w:t>)_____________________</w:t>
      </w:r>
      <w:r w:rsidR="007B7271" w:rsidRPr="00254188">
        <w:rPr>
          <w:rFonts w:ascii="Sylfaen" w:hAnsi="Sylfaen"/>
          <w:sz w:val="24"/>
          <w:szCs w:val="24"/>
        </w:rPr>
        <w:t>_______________</w:t>
      </w:r>
      <w:r w:rsidRPr="007B7271">
        <w:rPr>
          <w:rFonts w:ascii="Sylfaen" w:hAnsi="Sylfaen"/>
          <w:sz w:val="24"/>
          <w:szCs w:val="24"/>
        </w:rPr>
        <w:t>_____________________________________</w:t>
      </w:r>
    </w:p>
    <w:p w:rsidR="00F519EE" w:rsidRPr="007B7271" w:rsidRDefault="001844F6" w:rsidP="009D63AE">
      <w:pPr>
        <w:pStyle w:val="Bodytext40"/>
        <w:shd w:val="clear" w:color="auto" w:fill="auto"/>
        <w:spacing w:before="0" w:after="120" w:line="240" w:lineRule="auto"/>
        <w:ind w:firstLine="560"/>
        <w:jc w:val="left"/>
        <w:rPr>
          <w:rFonts w:ascii="Sylfaen" w:hAnsi="Sylfaen"/>
          <w:b/>
          <w:sz w:val="18"/>
          <w:szCs w:val="24"/>
        </w:rPr>
      </w:pPr>
      <w:r w:rsidRPr="007B7271">
        <w:rPr>
          <w:rStyle w:val="Bodytext4105pt"/>
          <w:rFonts w:ascii="Sylfaen" w:hAnsi="Sylfaen"/>
          <w:b w:val="0"/>
          <w:sz w:val="18"/>
          <w:szCs w:val="24"/>
        </w:rPr>
        <w:t>(В соответствии с перечнем документов, направляемых на таможенную экспертизу товаров должностным лицом таможенного органа, утвержденным решением Объединенной коллегии таможенных служб государств - членов Таможенного союза от 07.12.2012 № 6/14)</w:t>
      </w:r>
    </w:p>
    <w:p w:rsidR="00F519EE" w:rsidRPr="009D63AE" w:rsidRDefault="001844F6" w:rsidP="007B7271">
      <w:pPr>
        <w:pStyle w:val="Bodytext30"/>
        <w:shd w:val="clear" w:color="auto" w:fill="auto"/>
        <w:tabs>
          <w:tab w:val="left" w:pos="517"/>
        </w:tabs>
        <w:spacing w:before="0" w:after="120" w:line="240" w:lineRule="auto"/>
        <w:jc w:val="both"/>
        <w:rPr>
          <w:rFonts w:ascii="Sylfaen" w:hAnsi="Sylfaen"/>
          <w:sz w:val="24"/>
          <w:szCs w:val="24"/>
        </w:rPr>
      </w:pPr>
      <w:r w:rsidRPr="009D63AE">
        <w:rPr>
          <w:rStyle w:val="Bodytext313pt"/>
          <w:rFonts w:ascii="Sylfaen" w:hAnsi="Sylfaen"/>
          <w:sz w:val="24"/>
          <w:szCs w:val="24"/>
        </w:rPr>
        <w:t>10.</w:t>
      </w:r>
      <w:r w:rsidRPr="00254188">
        <w:rPr>
          <w:rStyle w:val="Bodytext313pt"/>
          <w:rFonts w:ascii="Sylfaen" w:hAnsi="Sylfaen"/>
          <w:sz w:val="24"/>
          <w:szCs w:val="24"/>
          <w:lang w:eastAsia="en-US" w:bidi="en-US"/>
        </w:rPr>
        <w:t xml:space="preserve"> </w:t>
      </w:r>
      <w:r w:rsidRPr="009D63AE">
        <w:rPr>
          <w:rStyle w:val="Bodytext313pt"/>
          <w:rFonts w:ascii="Sylfaen" w:hAnsi="Sylfaen"/>
          <w:sz w:val="24"/>
          <w:szCs w:val="24"/>
        </w:rPr>
        <w:t>Срок проведения таможенной экспертизы - в соответствии с п. 2 ст. 139 Таможенного кодекса Таможенного союза.</w:t>
      </w:r>
    </w:p>
    <w:p w:rsidR="00F519EE" w:rsidRPr="009D63AE" w:rsidRDefault="001844F6" w:rsidP="009D63AE">
      <w:pPr>
        <w:pStyle w:val="Bodytext30"/>
        <w:shd w:val="clear" w:color="auto" w:fill="auto"/>
        <w:spacing w:before="0" w:after="120" w:line="240" w:lineRule="auto"/>
        <w:jc w:val="both"/>
        <w:rPr>
          <w:rFonts w:ascii="Sylfaen" w:hAnsi="Sylfaen"/>
          <w:sz w:val="24"/>
          <w:szCs w:val="24"/>
        </w:rPr>
      </w:pPr>
      <w:r w:rsidRPr="009D63AE">
        <w:rPr>
          <w:rStyle w:val="Bodytext313pt"/>
          <w:rFonts w:ascii="Sylfaen" w:hAnsi="Sylfaen"/>
          <w:sz w:val="24"/>
          <w:szCs w:val="24"/>
        </w:rPr>
        <w:lastRenderedPageBreak/>
        <w:t>11.</w:t>
      </w:r>
      <w:r w:rsidRPr="00254188">
        <w:rPr>
          <w:rStyle w:val="Bodytext313pt"/>
          <w:rFonts w:ascii="Sylfaen" w:hAnsi="Sylfaen"/>
          <w:sz w:val="24"/>
          <w:szCs w:val="24"/>
          <w:lang w:eastAsia="en-US" w:bidi="en-US"/>
        </w:rPr>
        <w:t xml:space="preserve"> </w:t>
      </w:r>
      <w:r w:rsidRPr="009D63AE">
        <w:rPr>
          <w:rStyle w:val="Bodytext313pt"/>
          <w:rFonts w:ascii="Sylfaen" w:hAnsi="Sylfaen"/>
          <w:sz w:val="24"/>
          <w:szCs w:val="24"/>
        </w:rPr>
        <w:t>Видоизменение, частичное или полное уничтожение, разрушение материалов, документов, проб и образцов исследования</w:t>
      </w:r>
      <w:r w:rsidR="007B7271" w:rsidRPr="00254188">
        <w:rPr>
          <w:rStyle w:val="Bodytext313pt"/>
          <w:rFonts w:ascii="Sylfaen" w:hAnsi="Sylfaen"/>
          <w:sz w:val="24"/>
          <w:szCs w:val="24"/>
        </w:rPr>
        <w:t xml:space="preserve"> </w:t>
      </w:r>
      <w:r w:rsidRPr="009D63AE">
        <w:rPr>
          <w:rStyle w:val="Bodytext313pt"/>
          <w:rFonts w:ascii="Sylfaen" w:hAnsi="Sylfaen"/>
          <w:sz w:val="24"/>
          <w:szCs w:val="24"/>
        </w:rPr>
        <w:t>разрешить/не разрешить.</w:t>
      </w:r>
    </w:p>
    <w:p w:rsidR="00F519EE" w:rsidRPr="007B7271" w:rsidRDefault="001844F6" w:rsidP="009D63AE">
      <w:pPr>
        <w:pStyle w:val="Bodytext40"/>
        <w:shd w:val="clear" w:color="auto" w:fill="auto"/>
        <w:spacing w:before="0" w:after="120" w:line="240" w:lineRule="auto"/>
        <w:ind w:firstLine="0"/>
        <w:rPr>
          <w:rFonts w:ascii="Sylfaen" w:hAnsi="Sylfaen"/>
          <w:b/>
          <w:sz w:val="24"/>
          <w:szCs w:val="24"/>
        </w:rPr>
      </w:pPr>
      <w:r w:rsidRPr="007B7271">
        <w:rPr>
          <w:rStyle w:val="Bodytext4105pt"/>
          <w:rFonts w:ascii="Sylfaen" w:hAnsi="Sylfaen"/>
          <w:b w:val="0"/>
          <w:sz w:val="24"/>
          <w:szCs w:val="24"/>
        </w:rPr>
        <w:t>(нужное подчеркнуть)</w:t>
      </w:r>
    </w:p>
    <w:p w:rsidR="00F519EE" w:rsidRPr="009D63AE" w:rsidRDefault="001844F6" w:rsidP="007B7271">
      <w:pPr>
        <w:pStyle w:val="Bodytext30"/>
        <w:shd w:val="clear" w:color="auto" w:fill="auto"/>
        <w:tabs>
          <w:tab w:val="left" w:pos="498"/>
          <w:tab w:val="left" w:leader="underscore" w:pos="9052"/>
        </w:tabs>
        <w:spacing w:before="0" w:after="120" w:line="240" w:lineRule="auto"/>
        <w:jc w:val="both"/>
        <w:rPr>
          <w:rFonts w:ascii="Sylfaen" w:hAnsi="Sylfaen"/>
          <w:sz w:val="24"/>
          <w:szCs w:val="24"/>
        </w:rPr>
      </w:pPr>
      <w:r w:rsidRPr="009D63AE">
        <w:rPr>
          <w:rStyle w:val="Bodytext313pt"/>
          <w:rFonts w:ascii="Sylfaen" w:hAnsi="Sylfaen"/>
          <w:sz w:val="24"/>
          <w:szCs w:val="24"/>
        </w:rPr>
        <w:t>12.</w:t>
      </w:r>
      <w:r w:rsidRPr="00254188">
        <w:rPr>
          <w:rStyle w:val="Bodytext313pt"/>
          <w:rFonts w:ascii="Sylfaen" w:hAnsi="Sylfaen"/>
          <w:sz w:val="24"/>
          <w:szCs w:val="24"/>
          <w:lang w:eastAsia="en-US" w:bidi="en-US"/>
        </w:rPr>
        <w:t xml:space="preserve"> </w:t>
      </w:r>
      <w:r w:rsidRPr="009D63AE">
        <w:rPr>
          <w:rStyle w:val="Bodytext313pt"/>
          <w:rFonts w:ascii="Sylfaen" w:hAnsi="Sylfaen"/>
          <w:sz w:val="24"/>
          <w:szCs w:val="24"/>
        </w:rPr>
        <w:t>Описание упаковки или отметка об отсутствии упаковки:________________</w:t>
      </w:r>
    </w:p>
    <w:p w:rsidR="00D7414D" w:rsidRPr="00254188" w:rsidRDefault="007B7271" w:rsidP="00D7414D">
      <w:pPr>
        <w:pStyle w:val="Bodytext30"/>
        <w:shd w:val="clear" w:color="auto" w:fill="auto"/>
        <w:spacing w:before="0" w:after="0" w:line="240" w:lineRule="auto"/>
        <w:jc w:val="both"/>
        <w:rPr>
          <w:rStyle w:val="Bodytext313pt"/>
          <w:rFonts w:ascii="Sylfaen" w:hAnsi="Sylfaen"/>
          <w:sz w:val="24"/>
          <w:szCs w:val="24"/>
        </w:rPr>
      </w:pPr>
      <w:r w:rsidRPr="00254188">
        <w:rPr>
          <w:rStyle w:val="Bodytext313pt"/>
          <w:rFonts w:ascii="Sylfaen" w:hAnsi="Sylfaen"/>
          <w:sz w:val="24"/>
          <w:szCs w:val="24"/>
        </w:rPr>
        <w:t>13.</w:t>
      </w:r>
      <w:r w:rsidR="001844F6" w:rsidRPr="009D63AE">
        <w:rPr>
          <w:rStyle w:val="Bodytext313pt"/>
          <w:rFonts w:ascii="Sylfaen" w:hAnsi="Sylfaen"/>
          <w:sz w:val="24"/>
          <w:szCs w:val="24"/>
        </w:rPr>
        <w:t xml:space="preserve"> Должностное лицо таможенного органа, назначившего таможенную экспертизу </w:t>
      </w:r>
      <w:r w:rsidR="00D7414D" w:rsidRPr="00254188">
        <w:rPr>
          <w:rStyle w:val="Bodytext313pt"/>
          <w:rFonts w:ascii="Sylfaen" w:hAnsi="Sylfaen"/>
          <w:sz w:val="24"/>
          <w:szCs w:val="24"/>
        </w:rPr>
        <w:t>__________________________________________________________________________</w:t>
      </w:r>
    </w:p>
    <w:p w:rsidR="00D7414D" w:rsidRPr="00D7414D" w:rsidRDefault="00D7414D" w:rsidP="00D7414D">
      <w:pPr>
        <w:pStyle w:val="Footnote0"/>
        <w:shd w:val="clear" w:color="auto" w:fill="auto"/>
        <w:spacing w:after="232" w:line="210" w:lineRule="exact"/>
        <w:ind w:left="40"/>
        <w:rPr>
          <w:rFonts w:ascii="Sylfaen" w:hAnsi="Sylfaen"/>
          <w:b/>
          <w:sz w:val="16"/>
        </w:rPr>
      </w:pPr>
      <w:r w:rsidRPr="00D7414D">
        <w:rPr>
          <w:rStyle w:val="Footnote105pt"/>
          <w:rFonts w:ascii="Sylfaen" w:hAnsi="Sylfaen"/>
          <w:b w:val="0"/>
          <w:sz w:val="16"/>
        </w:rPr>
        <w:t xml:space="preserve">(должность, </w:t>
      </w:r>
      <w:r w:rsidRPr="00D7414D">
        <w:rPr>
          <w:rStyle w:val="Footnote105pt"/>
          <w:rFonts w:ascii="Sylfaen" w:hAnsi="Sylfaen"/>
          <w:b w:val="0"/>
          <w:sz w:val="18"/>
        </w:rPr>
        <w:t>фамилия</w:t>
      </w:r>
      <w:r w:rsidRPr="00D7414D">
        <w:rPr>
          <w:rStyle w:val="Footnote105pt"/>
          <w:rFonts w:ascii="Sylfaen" w:hAnsi="Sylfaen"/>
          <w:b w:val="0"/>
          <w:sz w:val="16"/>
        </w:rPr>
        <w:t>, инициалы, подпись, заверенная ЛНП)</w:t>
      </w:r>
    </w:p>
    <w:p w:rsidR="00D7414D" w:rsidRDefault="00D7414D" w:rsidP="00D7414D">
      <w:pPr>
        <w:pStyle w:val="Footnote30"/>
        <w:shd w:val="clear" w:color="auto" w:fill="auto"/>
        <w:tabs>
          <w:tab w:val="left" w:pos="389"/>
          <w:tab w:val="left" w:leader="underscore" w:pos="8995"/>
        </w:tabs>
        <w:spacing w:before="0" w:line="260" w:lineRule="exact"/>
        <w:rPr>
          <w:rFonts w:ascii="Sylfaen" w:hAnsi="Sylfaen"/>
          <w:sz w:val="24"/>
          <w:szCs w:val="24"/>
          <w:lang w:val="en-US"/>
        </w:rPr>
      </w:pPr>
      <w:r w:rsidRPr="00254188">
        <w:rPr>
          <w:rFonts w:ascii="Sylfaen" w:hAnsi="Sylfaen"/>
          <w:sz w:val="24"/>
          <w:szCs w:val="24"/>
        </w:rPr>
        <w:t xml:space="preserve">14. </w:t>
      </w:r>
      <w:r w:rsidRPr="00D7414D">
        <w:rPr>
          <w:rFonts w:ascii="Sylfaen" w:hAnsi="Sylfaen"/>
          <w:sz w:val="24"/>
          <w:szCs w:val="24"/>
        </w:rPr>
        <w:t>Служебный телефон должностного лица, назначившего экспертизу</w:t>
      </w:r>
      <w:r w:rsidRPr="00254188">
        <w:rPr>
          <w:rFonts w:ascii="Sylfaen" w:hAnsi="Sylfaen"/>
          <w:sz w:val="24"/>
          <w:szCs w:val="24"/>
        </w:rPr>
        <w:t>:___________</w:t>
      </w:r>
    </w:p>
    <w:p w:rsidR="00254188" w:rsidRDefault="00254188" w:rsidP="00D7414D">
      <w:pPr>
        <w:pStyle w:val="Footnote30"/>
        <w:shd w:val="clear" w:color="auto" w:fill="auto"/>
        <w:tabs>
          <w:tab w:val="left" w:pos="389"/>
          <w:tab w:val="left" w:leader="underscore" w:pos="8995"/>
        </w:tabs>
        <w:spacing w:before="0" w:line="260" w:lineRule="exact"/>
        <w:rPr>
          <w:rFonts w:ascii="Sylfaen" w:hAnsi="Sylfaen"/>
          <w:sz w:val="24"/>
          <w:szCs w:val="24"/>
          <w:lang w:val="en-US"/>
        </w:rPr>
      </w:pPr>
    </w:p>
    <w:p w:rsidR="00254188" w:rsidRDefault="00254188" w:rsidP="00D7414D">
      <w:pPr>
        <w:pStyle w:val="Footnote30"/>
        <w:shd w:val="clear" w:color="auto" w:fill="auto"/>
        <w:tabs>
          <w:tab w:val="left" w:pos="389"/>
          <w:tab w:val="left" w:leader="underscore" w:pos="8995"/>
        </w:tabs>
        <w:spacing w:before="0" w:line="260" w:lineRule="exact"/>
        <w:rPr>
          <w:rFonts w:ascii="Sylfaen" w:hAnsi="Sylfaen"/>
          <w:sz w:val="24"/>
          <w:szCs w:val="24"/>
          <w:lang w:val="en-US"/>
        </w:rPr>
      </w:pPr>
    </w:p>
    <w:p w:rsidR="00254188" w:rsidRDefault="00254188" w:rsidP="00D7414D">
      <w:pPr>
        <w:pStyle w:val="Footnote30"/>
        <w:shd w:val="clear" w:color="auto" w:fill="auto"/>
        <w:tabs>
          <w:tab w:val="left" w:pos="389"/>
          <w:tab w:val="left" w:leader="underscore" w:pos="8995"/>
        </w:tabs>
        <w:spacing w:before="0" w:line="260" w:lineRule="exact"/>
        <w:rPr>
          <w:rFonts w:ascii="Sylfaen" w:hAnsi="Sylfaen"/>
          <w:sz w:val="24"/>
          <w:szCs w:val="24"/>
          <w:lang w:val="en-US"/>
        </w:rPr>
      </w:pPr>
    </w:p>
    <w:p w:rsidR="00254188" w:rsidRDefault="00254188" w:rsidP="00D7414D">
      <w:pPr>
        <w:pStyle w:val="Footnote30"/>
        <w:shd w:val="clear" w:color="auto" w:fill="auto"/>
        <w:tabs>
          <w:tab w:val="left" w:pos="389"/>
          <w:tab w:val="left" w:leader="underscore" w:pos="8995"/>
        </w:tabs>
        <w:spacing w:before="0" w:line="260" w:lineRule="exact"/>
        <w:rPr>
          <w:rFonts w:ascii="Sylfaen" w:hAnsi="Sylfaen"/>
          <w:sz w:val="24"/>
          <w:szCs w:val="24"/>
          <w:lang w:val="en-US"/>
        </w:rPr>
      </w:pPr>
    </w:p>
    <w:p w:rsidR="00254188" w:rsidRDefault="00254188" w:rsidP="00D7414D">
      <w:pPr>
        <w:pStyle w:val="Footnote30"/>
        <w:shd w:val="clear" w:color="auto" w:fill="auto"/>
        <w:tabs>
          <w:tab w:val="left" w:pos="389"/>
          <w:tab w:val="left" w:leader="underscore" w:pos="8995"/>
        </w:tabs>
        <w:spacing w:before="0" w:line="260" w:lineRule="exact"/>
        <w:rPr>
          <w:rFonts w:ascii="Sylfaen" w:hAnsi="Sylfaen"/>
          <w:sz w:val="24"/>
          <w:szCs w:val="24"/>
          <w:lang w:val="en-US"/>
        </w:rPr>
      </w:pPr>
    </w:p>
    <w:p w:rsidR="00254188" w:rsidRDefault="00254188" w:rsidP="00D7414D">
      <w:pPr>
        <w:pStyle w:val="Footnote30"/>
        <w:shd w:val="clear" w:color="auto" w:fill="auto"/>
        <w:tabs>
          <w:tab w:val="left" w:pos="389"/>
          <w:tab w:val="left" w:leader="underscore" w:pos="8995"/>
        </w:tabs>
        <w:spacing w:before="0" w:line="260" w:lineRule="exact"/>
        <w:rPr>
          <w:rFonts w:ascii="Sylfaen" w:hAnsi="Sylfaen"/>
          <w:sz w:val="24"/>
          <w:szCs w:val="24"/>
          <w:lang w:val="en-US"/>
        </w:rPr>
      </w:pPr>
    </w:p>
    <w:p w:rsidR="00254188" w:rsidRDefault="00254188" w:rsidP="00D7414D">
      <w:pPr>
        <w:pStyle w:val="Footnote30"/>
        <w:shd w:val="clear" w:color="auto" w:fill="auto"/>
        <w:tabs>
          <w:tab w:val="left" w:pos="389"/>
          <w:tab w:val="left" w:leader="underscore" w:pos="8995"/>
        </w:tabs>
        <w:spacing w:before="0" w:line="260" w:lineRule="exact"/>
        <w:rPr>
          <w:rFonts w:ascii="Sylfaen" w:hAnsi="Sylfaen"/>
          <w:sz w:val="24"/>
          <w:szCs w:val="24"/>
          <w:lang w:val="en-US"/>
        </w:rPr>
      </w:pPr>
    </w:p>
    <w:p w:rsidR="00254188" w:rsidRDefault="00254188" w:rsidP="00D7414D">
      <w:pPr>
        <w:pStyle w:val="Footnote30"/>
        <w:shd w:val="clear" w:color="auto" w:fill="auto"/>
        <w:tabs>
          <w:tab w:val="left" w:pos="389"/>
          <w:tab w:val="left" w:leader="underscore" w:pos="8995"/>
        </w:tabs>
        <w:spacing w:before="0" w:line="260" w:lineRule="exact"/>
        <w:rPr>
          <w:rFonts w:ascii="Sylfaen" w:hAnsi="Sylfaen"/>
          <w:sz w:val="24"/>
          <w:szCs w:val="24"/>
          <w:lang w:val="en-US"/>
        </w:rPr>
      </w:pPr>
    </w:p>
    <w:p w:rsidR="00254188" w:rsidRDefault="00254188" w:rsidP="00D7414D">
      <w:pPr>
        <w:pStyle w:val="Footnote30"/>
        <w:shd w:val="clear" w:color="auto" w:fill="auto"/>
        <w:tabs>
          <w:tab w:val="left" w:pos="389"/>
          <w:tab w:val="left" w:leader="underscore" w:pos="8995"/>
        </w:tabs>
        <w:spacing w:before="0" w:line="260" w:lineRule="exact"/>
        <w:rPr>
          <w:rFonts w:ascii="Sylfaen" w:hAnsi="Sylfaen"/>
          <w:sz w:val="24"/>
          <w:szCs w:val="24"/>
          <w:lang w:val="en-US"/>
        </w:rPr>
      </w:pPr>
    </w:p>
    <w:p w:rsidR="00254188" w:rsidRDefault="00254188" w:rsidP="00D7414D">
      <w:pPr>
        <w:pStyle w:val="Footnote30"/>
        <w:shd w:val="clear" w:color="auto" w:fill="auto"/>
        <w:tabs>
          <w:tab w:val="left" w:pos="389"/>
          <w:tab w:val="left" w:leader="underscore" w:pos="8995"/>
        </w:tabs>
        <w:spacing w:before="0" w:line="260" w:lineRule="exact"/>
        <w:rPr>
          <w:rFonts w:ascii="Sylfaen" w:hAnsi="Sylfaen"/>
          <w:sz w:val="24"/>
          <w:szCs w:val="24"/>
          <w:lang w:val="en-US"/>
        </w:rPr>
      </w:pPr>
    </w:p>
    <w:p w:rsidR="00254188" w:rsidRDefault="00254188" w:rsidP="00D7414D">
      <w:pPr>
        <w:pStyle w:val="Footnote30"/>
        <w:shd w:val="clear" w:color="auto" w:fill="auto"/>
        <w:tabs>
          <w:tab w:val="left" w:pos="389"/>
          <w:tab w:val="left" w:leader="underscore" w:pos="8995"/>
        </w:tabs>
        <w:spacing w:before="0" w:line="260" w:lineRule="exact"/>
        <w:rPr>
          <w:rFonts w:ascii="Sylfaen" w:hAnsi="Sylfaen"/>
          <w:sz w:val="24"/>
          <w:szCs w:val="24"/>
          <w:lang w:val="en-US"/>
        </w:rPr>
      </w:pPr>
    </w:p>
    <w:p w:rsidR="00254188" w:rsidRPr="00403665" w:rsidRDefault="00254188" w:rsidP="00403665">
      <w:pPr>
        <w:pStyle w:val="Footnote0"/>
        <w:shd w:val="clear" w:color="auto" w:fill="auto"/>
        <w:spacing w:after="0" w:line="240" w:lineRule="auto"/>
        <w:ind w:firstLine="720"/>
        <w:jc w:val="both"/>
        <w:rPr>
          <w:rFonts w:ascii="Sylfaen" w:hAnsi="Sylfaen"/>
          <w:sz w:val="24"/>
          <w:szCs w:val="24"/>
        </w:rPr>
      </w:pPr>
      <w:r w:rsidRPr="00403665">
        <w:rPr>
          <w:rFonts w:ascii="Sylfaen" w:hAnsi="Sylfaen"/>
          <w:sz w:val="24"/>
          <w:szCs w:val="24"/>
        </w:rPr>
        <w:t>Примечание: В каждом таможенном органе устанавливается единый порядок формирования номера решения о назначении таможенной экспертизы:</w:t>
      </w:r>
    </w:p>
    <w:p w:rsidR="00254188" w:rsidRPr="00403665" w:rsidRDefault="00254188" w:rsidP="00403665">
      <w:pPr>
        <w:pStyle w:val="Footnote0"/>
        <w:shd w:val="clear" w:color="auto" w:fill="auto"/>
        <w:spacing w:after="0" w:line="240" w:lineRule="auto"/>
        <w:ind w:left="720"/>
        <w:jc w:val="both"/>
        <w:rPr>
          <w:rFonts w:ascii="Sylfaen" w:hAnsi="Sylfaen"/>
          <w:sz w:val="24"/>
          <w:szCs w:val="24"/>
        </w:rPr>
      </w:pPr>
      <w:r w:rsidRPr="00403665">
        <w:rPr>
          <w:rFonts w:ascii="Sylfaen" w:hAnsi="Sylfaen"/>
          <w:sz w:val="24"/>
          <w:szCs w:val="24"/>
        </w:rPr>
        <w:t>ХХХХХХХХ/ДДММГГ/YY/ХХХХХХ, где:</w:t>
      </w:r>
    </w:p>
    <w:p w:rsidR="00254188" w:rsidRPr="00403665" w:rsidRDefault="00254188" w:rsidP="00403665">
      <w:pPr>
        <w:pStyle w:val="Footnote0"/>
        <w:shd w:val="clear" w:color="auto" w:fill="auto"/>
        <w:tabs>
          <w:tab w:val="left" w:pos="2426"/>
          <w:tab w:val="left" w:pos="3218"/>
          <w:tab w:val="left" w:pos="3832"/>
        </w:tabs>
        <w:spacing w:after="0" w:line="240" w:lineRule="auto"/>
        <w:ind w:left="1360"/>
        <w:jc w:val="both"/>
        <w:rPr>
          <w:rFonts w:ascii="Sylfaen" w:hAnsi="Sylfaen"/>
          <w:sz w:val="24"/>
          <w:szCs w:val="24"/>
        </w:rPr>
      </w:pPr>
      <w:r w:rsidRPr="00403665">
        <w:rPr>
          <w:rFonts w:ascii="Sylfaen" w:hAnsi="Sylfaen"/>
          <w:sz w:val="24"/>
          <w:szCs w:val="24"/>
        </w:rPr>
        <w:t xml:space="preserve">1               2  </w:t>
      </w:r>
      <w:r w:rsidR="00403665">
        <w:rPr>
          <w:rFonts w:ascii="Sylfaen" w:hAnsi="Sylfaen"/>
          <w:sz w:val="24"/>
          <w:szCs w:val="24"/>
          <w:lang w:val="en-US"/>
        </w:rPr>
        <w:t xml:space="preserve">   </w:t>
      </w:r>
      <w:r w:rsidRPr="00403665">
        <w:rPr>
          <w:rFonts w:ascii="Sylfaen" w:hAnsi="Sylfaen"/>
          <w:sz w:val="24"/>
          <w:szCs w:val="24"/>
        </w:rPr>
        <w:t xml:space="preserve">       3      </w:t>
      </w:r>
      <w:r w:rsidR="00403665">
        <w:rPr>
          <w:rFonts w:ascii="Sylfaen" w:hAnsi="Sylfaen"/>
          <w:sz w:val="24"/>
          <w:szCs w:val="24"/>
          <w:lang w:val="en-US"/>
        </w:rPr>
        <w:t xml:space="preserve"> </w:t>
      </w:r>
      <w:r w:rsidRPr="00403665">
        <w:rPr>
          <w:rFonts w:ascii="Sylfaen" w:hAnsi="Sylfaen"/>
          <w:sz w:val="24"/>
          <w:szCs w:val="24"/>
        </w:rPr>
        <w:t xml:space="preserve">  4</w:t>
      </w:r>
    </w:p>
    <w:p w:rsidR="00254188" w:rsidRPr="00403665" w:rsidRDefault="00254188" w:rsidP="00403665">
      <w:pPr>
        <w:pStyle w:val="Footnote0"/>
        <w:shd w:val="clear" w:color="auto" w:fill="auto"/>
        <w:spacing w:after="0" w:line="240" w:lineRule="auto"/>
        <w:ind w:firstLine="709"/>
        <w:jc w:val="both"/>
        <w:rPr>
          <w:rFonts w:ascii="Sylfaen" w:hAnsi="Sylfaen"/>
          <w:sz w:val="24"/>
          <w:szCs w:val="24"/>
        </w:rPr>
      </w:pPr>
      <w:r w:rsidRPr="00403665">
        <w:rPr>
          <w:rFonts w:ascii="Sylfaen" w:hAnsi="Sylfaen"/>
          <w:sz w:val="24"/>
          <w:szCs w:val="24"/>
        </w:rPr>
        <w:t>- элемент 1 - код таможенного органа, совершающего таможенные операции по отбору проб (образцов) (восемь знаков);</w:t>
      </w:r>
    </w:p>
    <w:p w:rsidR="00254188" w:rsidRPr="00403665" w:rsidRDefault="00254188" w:rsidP="00403665">
      <w:pPr>
        <w:pStyle w:val="Footnote0"/>
        <w:shd w:val="clear" w:color="auto" w:fill="auto"/>
        <w:tabs>
          <w:tab w:val="left" w:pos="850"/>
        </w:tabs>
        <w:spacing w:after="0" w:line="240" w:lineRule="auto"/>
        <w:ind w:left="709"/>
        <w:jc w:val="both"/>
        <w:rPr>
          <w:rFonts w:ascii="Sylfaen" w:hAnsi="Sylfaen"/>
          <w:sz w:val="24"/>
          <w:szCs w:val="24"/>
        </w:rPr>
      </w:pPr>
      <w:r w:rsidRPr="00403665">
        <w:rPr>
          <w:rFonts w:ascii="Sylfaen" w:hAnsi="Sylfaen"/>
          <w:sz w:val="24"/>
          <w:szCs w:val="24"/>
        </w:rPr>
        <w:t>- элемент 2 - день (два знака), месяц (два знака), две последние цифры года;</w:t>
      </w:r>
    </w:p>
    <w:p w:rsidR="00254188" w:rsidRPr="00403665" w:rsidRDefault="00254188" w:rsidP="00403665">
      <w:pPr>
        <w:pStyle w:val="Footnote0"/>
        <w:shd w:val="clear" w:color="auto" w:fill="auto"/>
        <w:tabs>
          <w:tab w:val="left" w:pos="850"/>
        </w:tabs>
        <w:spacing w:after="0" w:line="240" w:lineRule="auto"/>
        <w:ind w:left="709"/>
        <w:jc w:val="both"/>
        <w:rPr>
          <w:rFonts w:ascii="Sylfaen" w:hAnsi="Sylfaen"/>
          <w:sz w:val="24"/>
          <w:szCs w:val="24"/>
        </w:rPr>
      </w:pPr>
      <w:r w:rsidRPr="00403665">
        <w:rPr>
          <w:rFonts w:ascii="Sylfaen" w:hAnsi="Sylfaen"/>
          <w:sz w:val="24"/>
          <w:szCs w:val="24"/>
        </w:rPr>
        <w:t>- элемент 3 - буквенное обозначение этапа принятия решения (два знака)</w:t>
      </w:r>
    </w:p>
    <w:p w:rsidR="00254188" w:rsidRPr="00403665" w:rsidRDefault="00254188" w:rsidP="00403665">
      <w:pPr>
        <w:pStyle w:val="Footnote0"/>
        <w:shd w:val="clear" w:color="auto" w:fill="auto"/>
        <w:spacing w:after="0" w:line="240" w:lineRule="auto"/>
        <w:ind w:left="720"/>
        <w:jc w:val="both"/>
        <w:rPr>
          <w:rFonts w:ascii="Sylfaen" w:hAnsi="Sylfaen"/>
          <w:sz w:val="24"/>
          <w:szCs w:val="24"/>
        </w:rPr>
      </w:pPr>
      <w:r w:rsidRPr="00403665">
        <w:rPr>
          <w:rFonts w:ascii="Sylfaen" w:hAnsi="Sylfaen"/>
          <w:sz w:val="24"/>
          <w:szCs w:val="24"/>
        </w:rPr>
        <w:t>ДВ - до выпуска товаров;</w:t>
      </w:r>
    </w:p>
    <w:p w:rsidR="00254188" w:rsidRPr="00403665" w:rsidRDefault="00254188" w:rsidP="00403665">
      <w:pPr>
        <w:pStyle w:val="Footnote0"/>
        <w:shd w:val="clear" w:color="auto" w:fill="auto"/>
        <w:spacing w:after="0" w:line="240" w:lineRule="auto"/>
        <w:ind w:left="720"/>
        <w:jc w:val="both"/>
        <w:rPr>
          <w:rFonts w:ascii="Sylfaen" w:hAnsi="Sylfaen"/>
          <w:sz w:val="24"/>
          <w:szCs w:val="24"/>
        </w:rPr>
      </w:pPr>
      <w:r w:rsidRPr="00403665">
        <w:rPr>
          <w:rFonts w:ascii="Sylfaen" w:hAnsi="Sylfaen"/>
          <w:sz w:val="24"/>
          <w:szCs w:val="24"/>
        </w:rPr>
        <w:t>ПВ - после выпуска товаров.</w:t>
      </w:r>
    </w:p>
    <w:p w:rsidR="00254188" w:rsidRPr="00403665" w:rsidRDefault="00254188" w:rsidP="00403665">
      <w:pPr>
        <w:pStyle w:val="Footnote0"/>
        <w:shd w:val="clear" w:color="auto" w:fill="auto"/>
        <w:spacing w:after="0" w:line="240" w:lineRule="auto"/>
        <w:ind w:firstLine="709"/>
        <w:jc w:val="both"/>
        <w:rPr>
          <w:rFonts w:ascii="Sylfaen" w:hAnsi="Sylfaen"/>
          <w:sz w:val="24"/>
          <w:szCs w:val="24"/>
        </w:rPr>
      </w:pPr>
      <w:r w:rsidRPr="00403665">
        <w:rPr>
          <w:rFonts w:ascii="Sylfaen" w:hAnsi="Sylfaen"/>
          <w:sz w:val="24"/>
          <w:szCs w:val="24"/>
        </w:rPr>
        <w:t>- элемент 4 - порядковый номер (шесть знаков, начиная с 000001 с 1 января календарного года).</w:t>
      </w:r>
    </w:p>
    <w:sectPr w:rsidR="00254188" w:rsidRPr="00403665" w:rsidSect="009D63AE"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7D1" w:rsidRDefault="00C447D1" w:rsidP="00F519EE">
      <w:r>
        <w:separator/>
      </w:r>
    </w:p>
  </w:endnote>
  <w:endnote w:type="continuationSeparator" w:id="0">
    <w:p w:rsidR="00C447D1" w:rsidRDefault="00C447D1" w:rsidP="00F51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7D1" w:rsidRDefault="00C447D1">
      <w:r>
        <w:separator/>
      </w:r>
    </w:p>
  </w:footnote>
  <w:footnote w:type="continuationSeparator" w:id="0">
    <w:p w:rsidR="00C447D1" w:rsidRDefault="00C44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619F1"/>
    <w:multiLevelType w:val="multilevel"/>
    <w:tmpl w:val="E2A20CF2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3C2E6B"/>
    <w:multiLevelType w:val="multilevel"/>
    <w:tmpl w:val="E7C4F4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6E4EB2"/>
    <w:multiLevelType w:val="multilevel"/>
    <w:tmpl w:val="A176D1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AB24B13"/>
    <w:multiLevelType w:val="multilevel"/>
    <w:tmpl w:val="97DC47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F9544B"/>
    <w:multiLevelType w:val="multilevel"/>
    <w:tmpl w:val="217A8C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519EE"/>
    <w:rsid w:val="000C13E9"/>
    <w:rsid w:val="001844F6"/>
    <w:rsid w:val="00254188"/>
    <w:rsid w:val="0032310B"/>
    <w:rsid w:val="00403665"/>
    <w:rsid w:val="007B7271"/>
    <w:rsid w:val="0083434C"/>
    <w:rsid w:val="009D63AE"/>
    <w:rsid w:val="00C447D1"/>
    <w:rsid w:val="00D7414D"/>
    <w:rsid w:val="00F5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519EE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519EE"/>
    <w:rPr>
      <w:color w:val="000080"/>
      <w:u w:val="single"/>
    </w:rPr>
  </w:style>
  <w:style w:type="character" w:customStyle="1" w:styleId="Footnote">
    <w:name w:val="Footnote_"/>
    <w:basedOn w:val="DefaultParagraphFont"/>
    <w:link w:val="Footnote0"/>
    <w:rsid w:val="00F519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Footnote105pt">
    <w:name w:val="Footnote + 10.5 pt"/>
    <w:aliases w:val="Bold"/>
    <w:basedOn w:val="Footnote"/>
    <w:rsid w:val="00F519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Footnote3">
    <w:name w:val="Footnote (3)_"/>
    <w:basedOn w:val="DefaultParagraphFont"/>
    <w:link w:val="Footnote30"/>
    <w:rsid w:val="00F519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DefaultParagraphFont"/>
    <w:link w:val="Heading10"/>
    <w:rsid w:val="00F519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2"/>
      <w:szCs w:val="32"/>
      <w:u w:val="none"/>
    </w:rPr>
  </w:style>
  <w:style w:type="character" w:customStyle="1" w:styleId="Heading1Spacing4pt">
    <w:name w:val="Heading #1 + Spacing 4 pt"/>
    <w:basedOn w:val="Heading1"/>
    <w:rsid w:val="00F519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8">
    <w:name w:val="Body text (8)_"/>
    <w:basedOn w:val="DefaultParagraphFont"/>
    <w:link w:val="Bodytext80"/>
    <w:rsid w:val="00F519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Bodytext4">
    <w:name w:val="Body text (4)_"/>
    <w:basedOn w:val="DefaultParagraphFont"/>
    <w:link w:val="Bodytext40"/>
    <w:rsid w:val="00F519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105pt">
    <w:name w:val="Body text (4) + 10.5 pt"/>
    <w:aliases w:val="Bold"/>
    <w:basedOn w:val="Bodytext4"/>
    <w:rsid w:val="00F519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F519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1">
    <w:name w:val="Body text (2)"/>
    <w:basedOn w:val="Bodytext2"/>
    <w:rsid w:val="00F519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3">
    <w:name w:val="Body text (3)_"/>
    <w:basedOn w:val="DefaultParagraphFont"/>
    <w:link w:val="Bodytext30"/>
    <w:rsid w:val="00F519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3pt">
    <w:name w:val="Body text (3) + 13 pt"/>
    <w:aliases w:val="Not Bold"/>
    <w:basedOn w:val="Bodytext3"/>
    <w:rsid w:val="00F519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6">
    <w:name w:val="Body text (6)_"/>
    <w:basedOn w:val="DefaultParagraphFont"/>
    <w:link w:val="Bodytext60"/>
    <w:rsid w:val="00F519EE"/>
    <w:rPr>
      <w:rFonts w:ascii="Impact" w:eastAsia="Impact" w:hAnsi="Impact" w:cs="Impact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6TimesNewRoman">
    <w:name w:val="Body text (6) + Times New Roman"/>
    <w:aliases w:val="12 pt,Bold"/>
    <w:basedOn w:val="Bodytext6"/>
    <w:rsid w:val="00F519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Footnote0">
    <w:name w:val="Footnote"/>
    <w:basedOn w:val="Normal"/>
    <w:link w:val="Footnote"/>
    <w:rsid w:val="00F519EE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Footnote30">
    <w:name w:val="Footnote (3)"/>
    <w:basedOn w:val="Normal"/>
    <w:link w:val="Footnote3"/>
    <w:rsid w:val="00F519EE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Normal"/>
    <w:link w:val="Heading1"/>
    <w:rsid w:val="00F519EE"/>
    <w:pPr>
      <w:shd w:val="clear" w:color="auto" w:fill="FFFFFF"/>
      <w:spacing w:after="240" w:line="408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32"/>
      <w:szCs w:val="32"/>
    </w:rPr>
  </w:style>
  <w:style w:type="paragraph" w:customStyle="1" w:styleId="Bodytext80">
    <w:name w:val="Body text (8)"/>
    <w:basedOn w:val="Normal"/>
    <w:link w:val="Bodytext8"/>
    <w:rsid w:val="00F519EE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sz w:val="26"/>
      <w:szCs w:val="26"/>
      <w:lang w:val="en-US" w:eastAsia="en-US" w:bidi="en-US"/>
    </w:rPr>
  </w:style>
  <w:style w:type="paragraph" w:customStyle="1" w:styleId="Bodytext40">
    <w:name w:val="Body text (4)"/>
    <w:basedOn w:val="Normal"/>
    <w:link w:val="Bodytext4"/>
    <w:rsid w:val="00F519EE"/>
    <w:pPr>
      <w:shd w:val="clear" w:color="auto" w:fill="FFFFFF"/>
      <w:spacing w:before="240" w:after="240" w:line="312" w:lineRule="exact"/>
      <w:ind w:hanging="1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Normal"/>
    <w:link w:val="Bodytext2"/>
    <w:rsid w:val="00F519EE"/>
    <w:pPr>
      <w:shd w:val="clear" w:color="auto" w:fill="FFFFFF"/>
      <w:spacing w:before="30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30">
    <w:name w:val="Body text (3)"/>
    <w:basedOn w:val="Normal"/>
    <w:link w:val="Bodytext3"/>
    <w:rsid w:val="00F519EE"/>
    <w:pPr>
      <w:shd w:val="clear" w:color="auto" w:fill="FFFFFF"/>
      <w:spacing w:before="360" w:after="240" w:line="259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60">
    <w:name w:val="Body text (6)"/>
    <w:basedOn w:val="Normal"/>
    <w:link w:val="Bodytext6"/>
    <w:rsid w:val="00F519EE"/>
    <w:pPr>
      <w:shd w:val="clear" w:color="auto" w:fill="FFFFFF"/>
      <w:spacing w:line="0" w:lineRule="atLeast"/>
      <w:jc w:val="both"/>
    </w:pPr>
    <w:rPr>
      <w:rFonts w:ascii="Impact" w:eastAsia="Impact" w:hAnsi="Impact" w:cs="Impac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4</cp:revision>
  <dcterms:created xsi:type="dcterms:W3CDTF">2015-07-16T10:54:00Z</dcterms:created>
  <dcterms:modified xsi:type="dcterms:W3CDTF">2015-09-23T10:19:00Z</dcterms:modified>
</cp:coreProperties>
</file>