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F6" w:rsidRPr="007523C6" w:rsidRDefault="004830F6" w:rsidP="004830F6">
      <w:pPr>
        <w:pStyle w:val="mechtex"/>
        <w:ind w:left="3600" w:firstLine="72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4</w:t>
      </w:r>
    </w:p>
    <w:p w:rsidR="004830F6" w:rsidRPr="007523C6" w:rsidRDefault="004830F6" w:rsidP="004830F6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</w:t>
      </w:r>
      <w:proofErr w:type="gramStart"/>
      <w:r w:rsidRPr="007523C6">
        <w:rPr>
          <w:rFonts w:ascii="GHEA Mariam" w:hAnsi="GHEA Mariam"/>
          <w:spacing w:val="4"/>
        </w:rPr>
        <w:t>201</w:t>
      </w:r>
      <w:r>
        <w:rPr>
          <w:rFonts w:ascii="GHEA Mariam" w:hAnsi="GHEA Mariam"/>
          <w:spacing w:val="4"/>
        </w:rPr>
        <w:t>5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4830F6" w:rsidRPr="007523C6" w:rsidRDefault="004830F6" w:rsidP="004830F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    </w:t>
      </w:r>
      <w:r w:rsidRPr="00240439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31-ի N 1050 -  Ա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5"/>
      </w:tblGrid>
      <w:tr w:rsidR="004830F6" w:rsidRPr="006975A5" w:rsidTr="004703D2">
        <w:trPr>
          <w:trHeight w:val="851"/>
        </w:trPr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center"/>
              <w:rPr>
                <w:rFonts w:ascii="GHEA Mariam" w:hAnsi="GHEA Mariam"/>
                <w:b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ՊԱՅՄԱՆԱԳԻՐ</w:t>
            </w:r>
          </w:p>
          <w:p w:rsidR="004830F6" w:rsidRDefault="004830F6" w:rsidP="004703D2">
            <w:pPr>
              <w:spacing w:line="320" w:lineRule="exact"/>
              <w:ind w:left="540" w:hanging="540"/>
              <w:jc w:val="center"/>
              <w:rPr>
                <w:rFonts w:ascii="GHEA Mariam" w:hAnsi="GHEA Mariam" w:cs="Sylfaen"/>
                <w:b/>
                <w:sz w:val="22"/>
                <w:szCs w:val="22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ՊԱՀԱՆՋԻ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ԻՐԱՎՈՒՆՔԻ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ԶԻՋՄԱՆ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ՄԱՍԻՆ</w:t>
            </w:r>
          </w:p>
          <w:p w:rsidR="004830F6" w:rsidRDefault="004830F6" w:rsidP="004703D2">
            <w:pPr>
              <w:spacing w:line="320" w:lineRule="exact"/>
              <w:ind w:left="540" w:hanging="540"/>
              <w:jc w:val="center"/>
              <w:rPr>
                <w:rFonts w:ascii="GHEA Mariam" w:hAnsi="GHEA Mariam" w:cs="Sylfaen"/>
                <w:b/>
                <w:sz w:val="22"/>
                <w:szCs w:val="22"/>
              </w:rPr>
            </w:pPr>
          </w:p>
          <w:p w:rsidR="004830F6" w:rsidRPr="006975A5" w:rsidRDefault="004830F6" w:rsidP="004703D2">
            <w:pPr>
              <w:spacing w:line="320" w:lineRule="exact"/>
              <w:ind w:left="540" w:hanging="5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Times Armenian"/>
                <w:sz w:val="22"/>
                <w:szCs w:val="22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ք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աղ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.</w:t>
            </w:r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Երևան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                                                      </w:t>
            </w:r>
          </w:p>
          <w:p w:rsidR="004830F6" w:rsidRPr="006975A5" w:rsidRDefault="004830F6" w:rsidP="004703D2">
            <w:pPr>
              <w:spacing w:line="320" w:lineRule="exact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_____________ </w:t>
            </w:r>
            <w:r>
              <w:rPr>
                <w:rFonts w:ascii="GHEA Mariam" w:hAnsi="GHEA Mariam"/>
                <w:sz w:val="22"/>
                <w:szCs w:val="22"/>
              </w:rPr>
              <w:t>2015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                                                 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                                                 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</w:p>
          <w:p w:rsidR="004830F6" w:rsidRPr="006975A5" w:rsidRDefault="004830F6" w:rsidP="004703D2">
            <w:pPr>
              <w:pStyle w:val="norm"/>
              <w:spacing w:line="360" w:lineRule="auto"/>
              <w:rPr>
                <w:rFonts w:ascii="GHEA Mariam" w:hAnsi="GHEA Mariam" w:cs="Times Armenian"/>
                <w:lang w:val="hy-AM"/>
              </w:rPr>
            </w:pPr>
            <w:r w:rsidRPr="006975A5">
              <w:rPr>
                <w:rFonts w:ascii="GHEA Mariam" w:hAnsi="GHEA Mariam" w:cs="Times Armenian"/>
                <w:spacing w:val="-8"/>
                <w:lang w:val="hy-AM"/>
              </w:rPr>
              <w:t>«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ԳաֆԷսճեան</w:t>
            </w:r>
            <w:r w:rsidRPr="006975A5">
              <w:rPr>
                <w:rFonts w:ascii="GHEA Mariam" w:hAnsi="GHEA Mariam" w:cs="Arial Armenian"/>
                <w:bCs/>
                <w:spacing w:val="-2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Ընտանիքի</w:t>
            </w:r>
            <w:r w:rsidRPr="006975A5">
              <w:rPr>
                <w:rFonts w:ascii="GHEA Mariam" w:hAnsi="GHEA Mariam" w:cs="Sylfaen"/>
                <w:spacing w:val="-2"/>
                <w:lang w:val="hy-AM"/>
              </w:rPr>
              <w:t>»</w:t>
            </w:r>
            <w:r w:rsidRPr="006975A5">
              <w:rPr>
                <w:rFonts w:ascii="GHEA Mariam" w:hAnsi="GHEA Mariam"/>
                <w:bCs/>
                <w:spacing w:val="-2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Հիմնադրամը</w:t>
            </w:r>
            <w:r w:rsidRPr="006975A5">
              <w:rPr>
                <w:rFonts w:ascii="GHEA Mariam" w:hAnsi="GHEA Mariam" w:cs="Arial Armenian"/>
                <w:bCs/>
                <w:spacing w:val="-2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և</w:t>
            </w:r>
            <w:r w:rsidRPr="006975A5">
              <w:rPr>
                <w:rFonts w:ascii="GHEA Mariam" w:hAnsi="GHEA Mariam" w:cs="Arial Armenian"/>
                <w:bCs/>
                <w:spacing w:val="-2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Արտեմ</w:t>
            </w:r>
            <w:r w:rsidRPr="006975A5">
              <w:rPr>
                <w:rFonts w:ascii="GHEA Mariam" w:hAnsi="GHEA Mariam" w:cs="Arial Armenian"/>
                <w:bCs/>
                <w:spacing w:val="-2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bCs/>
                <w:spacing w:val="-2"/>
                <w:lang w:val="hy-AM"/>
              </w:rPr>
              <w:t>Սարգսյանը</w:t>
            </w:r>
            <w:r w:rsidRPr="006975A5">
              <w:rPr>
                <w:rFonts w:ascii="GHEA Mariam" w:hAnsi="GHEA Mariam" w:cs="Tahoma"/>
                <w:bCs/>
                <w:spacing w:val="-2"/>
              </w:rPr>
              <w:t xml:space="preserve"> </w:t>
            </w:r>
            <w:r w:rsidRPr="006975A5">
              <w:rPr>
                <w:rFonts w:ascii="GHEA Mariam" w:hAnsi="GHEA Mariam" w:cs="Sylfaen"/>
                <w:spacing w:val="-2"/>
                <w:lang w:val="hy-AM"/>
              </w:rPr>
              <w:t>(</w:t>
            </w:r>
            <w:r w:rsidRPr="006975A5">
              <w:rPr>
                <w:rFonts w:ascii="GHEA Mariam" w:hAnsi="GHEA Mariam" w:cs="Tahoma"/>
                <w:spacing w:val="-2"/>
                <w:lang w:val="hy-AM"/>
              </w:rPr>
              <w:t>այսուհետ</w:t>
            </w:r>
            <w:r w:rsidRPr="006975A5">
              <w:rPr>
                <w:rFonts w:ascii="GHEA Mariam" w:hAnsi="GHEA Mariam" w:cs="Arial Armenian"/>
                <w:spacing w:val="-2"/>
                <w:lang w:val="hy-AM"/>
              </w:rPr>
              <w:t>`</w:t>
            </w:r>
            <w:r w:rsidRPr="006975A5">
              <w:rPr>
                <w:rFonts w:ascii="GHEA Mariam" w:hAnsi="GHEA Mariam" w:cs="Arial Armenian"/>
                <w:spacing w:val="-2"/>
              </w:rPr>
              <w:t xml:space="preserve"> </w:t>
            </w:r>
            <w:r w:rsidRPr="006975A5">
              <w:rPr>
                <w:rFonts w:ascii="GHEA Mariam" w:hAnsi="GHEA Mariam" w:cs="Times Armenian"/>
                <w:spacing w:val="-2"/>
                <w:lang w:val="hy-AM"/>
              </w:rPr>
              <w:t>«</w:t>
            </w:r>
            <w:r w:rsidRPr="006975A5">
              <w:rPr>
                <w:rFonts w:ascii="GHEA Mariam" w:hAnsi="GHEA Mariam" w:cs="Tahoma"/>
                <w:spacing w:val="-2"/>
                <w:lang w:val="hy-AM"/>
              </w:rPr>
              <w:t>Ցեդիենտ</w:t>
            </w:r>
            <w:r w:rsidRPr="006975A5">
              <w:rPr>
                <w:rFonts w:ascii="GHEA Mariam" w:hAnsi="GHEA Mariam" w:cs="Arial Armenian"/>
                <w:spacing w:val="-2"/>
                <w:lang w:val="hy-AM"/>
              </w:rPr>
              <w:t>»)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imes Armenian"/>
                <w:lang w:val="hy-AM"/>
              </w:rPr>
              <w:t>(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այսուհետ</w:t>
            </w:r>
            <w:r w:rsidRPr="006975A5">
              <w:rPr>
                <w:rFonts w:ascii="GHEA Mariam" w:hAnsi="GHEA Mariam" w:cs="Times Armenian"/>
                <w:spacing w:val="-8"/>
                <w:lang w:val="hy-AM"/>
              </w:rPr>
              <w:t>` «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Ցեդենտ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>»)</w:t>
            </w:r>
            <w:r w:rsidRPr="006975A5">
              <w:rPr>
                <w:rFonts w:ascii="GHEA Mariam" w:hAnsi="GHEA Mariam" w:cs="Times Armenian"/>
                <w:spacing w:val="-8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ի</w:t>
            </w:r>
            <w:r w:rsidRPr="006975A5">
              <w:rPr>
                <w:rFonts w:ascii="GHEA Mariam" w:hAnsi="GHEA Mariam" w:cs="Times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դեմս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/>
                <w:spacing w:val="-8"/>
                <w:lang w:val="hy-AM"/>
              </w:rPr>
              <w:t>[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ենթակա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լրացման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>]</w:t>
            </w:r>
            <w:r w:rsidRPr="006975A5">
              <w:rPr>
                <w:rFonts w:ascii="GHEA Mariam" w:hAnsi="GHEA Mariam" w:cs="Times Armenian"/>
                <w:spacing w:val="-8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ով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գործում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/>
                <w:spacing w:val="-8"/>
                <w:lang w:val="hy-AM"/>
              </w:rPr>
              <w:t>[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ենթակա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լրացման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>]</w:t>
            </w:r>
            <w:r w:rsidRPr="006975A5">
              <w:rPr>
                <w:rFonts w:ascii="GHEA Mariam" w:hAnsi="GHEA Mariam" w:cs="Times Armenian"/>
                <w:spacing w:val="-8"/>
                <w:lang w:val="hy-AM"/>
              </w:rPr>
              <w:t>-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ի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հիման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վրա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մի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կողմից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և</w:t>
            </w:r>
          </w:p>
          <w:p w:rsidR="004830F6" w:rsidRPr="006975A5" w:rsidRDefault="004830F6" w:rsidP="004703D2">
            <w:pPr>
              <w:pStyle w:val="norm"/>
              <w:spacing w:line="360" w:lineRule="auto"/>
              <w:rPr>
                <w:rFonts w:ascii="GHEA Mariam" w:hAnsi="GHEA Mariam" w:cs="Arial Armenian"/>
                <w:lang w:val="hy-AM"/>
              </w:rPr>
            </w:pPr>
            <w:r w:rsidRPr="006975A5">
              <w:rPr>
                <w:rFonts w:ascii="GHEA Mariam" w:hAnsi="GHEA Mariam" w:cs="Sylfae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Հայաստանի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Հանրապետությունը՝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ի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դեմս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Հայաստանի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Հանրապետության</w:t>
            </w:r>
            <w:r w:rsidRPr="006975A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ֆինանս</w:t>
            </w:r>
            <w:r>
              <w:rPr>
                <w:rFonts w:ascii="GHEA Mariam" w:hAnsi="GHEA Mariam" w:cs="Tahoma"/>
                <w:spacing w:val="-8"/>
              </w:rPr>
              <w:softHyphen/>
            </w:r>
            <w:r w:rsidRPr="006975A5">
              <w:rPr>
                <w:rFonts w:ascii="GHEA Mariam" w:hAnsi="GHEA Mariam" w:cs="Tahoma"/>
                <w:spacing w:val="-8"/>
                <w:lang w:val="hy-AM"/>
              </w:rPr>
              <w:t>ների</w:t>
            </w:r>
            <w:r w:rsidRPr="006975A5">
              <w:rPr>
                <w:rFonts w:ascii="GHEA Mariam" w:hAnsi="GHEA Mariam" w:cs="Sylfaen"/>
                <w:spacing w:val="-8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նախարարության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աշխատակազմի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ղեկավար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Աշոտ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Արզումանյանի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ով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գործում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է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նախարարության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կանոնադրության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հիման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վրա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6975A5">
              <w:rPr>
                <w:rFonts w:ascii="GHEA Mariam" w:hAnsi="GHEA Mariam" w:cs="Tahoma"/>
                <w:lang w:val="hy-AM"/>
              </w:rPr>
              <w:t>այսուհետ</w:t>
            </w:r>
            <w:r w:rsidRPr="006975A5">
              <w:rPr>
                <w:rFonts w:ascii="GHEA Mariam" w:hAnsi="GHEA Mariam" w:cs="Arial Armenian"/>
                <w:lang w:val="hy-AM"/>
              </w:rPr>
              <w:t>`</w:t>
            </w:r>
            <w:r>
              <w:rPr>
                <w:rFonts w:ascii="GHEA Mariam" w:hAnsi="GHEA Mariam" w:cs="Arial Armenian"/>
              </w:rPr>
              <w:t xml:space="preserve"> </w:t>
            </w:r>
            <w:r w:rsidRPr="006975A5">
              <w:rPr>
                <w:rFonts w:ascii="GHEA Mariam" w:hAnsi="GHEA Mariam" w:cs="Times Armenian"/>
                <w:lang w:val="hy-AM"/>
              </w:rPr>
              <w:t>«</w:t>
            </w:r>
            <w:r w:rsidRPr="006975A5">
              <w:rPr>
                <w:rFonts w:ascii="GHEA Mariam" w:hAnsi="GHEA Mariam" w:cs="Tahoma"/>
                <w:lang w:val="hy-AM"/>
              </w:rPr>
              <w:t>Ցեսիոներ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»), </w:t>
            </w:r>
            <w:r w:rsidRPr="006975A5">
              <w:rPr>
                <w:rFonts w:ascii="GHEA Mariam" w:hAnsi="GHEA Mariam" w:cs="Tahoma"/>
                <w:lang w:val="hy-AM"/>
              </w:rPr>
              <w:t>մյուս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կողմից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կնքեցին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սույն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պայմանագիրը</w:t>
            </w:r>
            <w:r>
              <w:rPr>
                <w:rFonts w:ascii="GHEA Mariam" w:hAnsi="GHEA Mariam" w:cs="Tahoma"/>
              </w:rPr>
              <w:t>՝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հետևյալի</w:t>
            </w:r>
            <w:r w:rsidRPr="006975A5">
              <w:rPr>
                <w:rFonts w:ascii="GHEA Mariam" w:hAnsi="GHEA Mariam" w:cs="Times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մասին</w:t>
            </w:r>
            <w:r w:rsidRPr="006975A5">
              <w:rPr>
                <w:rFonts w:ascii="GHEA Mariam" w:hAnsi="GHEA Mariam" w:cs="Arial Armenian"/>
                <w:lang w:val="hy-AM"/>
              </w:rPr>
              <w:t>.</w:t>
            </w:r>
          </w:p>
          <w:p w:rsidR="004830F6" w:rsidRPr="00346C25" w:rsidRDefault="004830F6" w:rsidP="004703D2">
            <w:pPr>
              <w:pStyle w:val="norm"/>
              <w:spacing w:line="360" w:lineRule="auto"/>
              <w:rPr>
                <w:rFonts w:ascii="GHEA Mariam" w:hAnsi="GHEA Mariam" w:cs="Sylfaen"/>
              </w:rPr>
            </w:pPr>
            <w:r w:rsidRPr="006975A5">
              <w:rPr>
                <w:rFonts w:ascii="GHEA Mariam" w:hAnsi="GHEA Mariam" w:cs="Tahoma"/>
                <w:lang w:val="hy-AM"/>
              </w:rPr>
              <w:t>Ղեկավարվելով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ՀՀ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քաղաքացիական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օրենսգրքի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402-405-</w:t>
            </w:r>
            <w:r w:rsidRPr="006975A5">
              <w:rPr>
                <w:rFonts w:ascii="GHEA Mariam" w:hAnsi="GHEA Mariam" w:cs="Tahoma"/>
                <w:lang w:val="hy-AM"/>
              </w:rPr>
              <w:t>րդ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հոդվածներով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հիմք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ընդունելով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Հայաստանի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Հանրապետության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կառավարության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2015 </w:t>
            </w:r>
            <w:r w:rsidRPr="006975A5">
              <w:rPr>
                <w:rFonts w:ascii="GHEA Mariam" w:hAnsi="GHEA Mariam" w:cs="Tahoma"/>
                <w:lang w:val="hy-AM"/>
              </w:rPr>
              <w:t>թվականի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---N -</w:t>
            </w:r>
            <w:r w:rsidRPr="006975A5">
              <w:rPr>
                <w:rFonts w:ascii="GHEA Mariam" w:hAnsi="GHEA Mariam" w:cs="Tahoma"/>
                <w:lang w:val="hy-AM"/>
              </w:rPr>
              <w:t>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որոշման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---</w:t>
            </w:r>
            <w:r w:rsidRPr="006975A5">
              <w:rPr>
                <w:rFonts w:ascii="GHEA Mariam" w:hAnsi="GHEA Mariam" w:cs="Tahoma"/>
                <w:lang w:val="hy-AM"/>
              </w:rPr>
              <w:t>րդ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կետի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պահանջները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6975A5">
              <w:rPr>
                <w:rFonts w:ascii="GHEA Mariam" w:hAnsi="GHEA Mariam" w:cs="Tahoma"/>
                <w:lang w:val="hy-AM"/>
              </w:rPr>
              <w:t>կնքեցին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սույն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պայմանագիրը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>
              <w:rPr>
                <w:rFonts w:ascii="GHEA Mariam" w:hAnsi="GHEA Mariam" w:cs="Arial Armenian"/>
              </w:rPr>
              <w:t>(</w:t>
            </w:r>
            <w:r w:rsidRPr="006975A5">
              <w:rPr>
                <w:rFonts w:ascii="GHEA Mariam" w:hAnsi="GHEA Mariam" w:cs="Tahoma"/>
                <w:lang w:val="hy-AM"/>
              </w:rPr>
              <w:t>այսուհետ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` </w:t>
            </w:r>
            <w:r w:rsidRPr="006975A5">
              <w:rPr>
                <w:rFonts w:ascii="GHEA Mariam" w:hAnsi="GHEA Mariam" w:cs="Tahoma"/>
                <w:lang w:val="hy-AM"/>
              </w:rPr>
              <w:t>Պայմանագիր</w:t>
            </w:r>
            <w:r>
              <w:rPr>
                <w:rFonts w:ascii="GHEA Mariam" w:hAnsi="GHEA Mariam" w:cs="Tahoma"/>
              </w:rPr>
              <w:t>)՝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հետևյալի</w:t>
            </w:r>
            <w:r w:rsidRPr="006975A5">
              <w:rPr>
                <w:rFonts w:ascii="GHEA Mariam" w:hAnsi="GHEA Mariam" w:cs="Arial Armenian"/>
                <w:lang w:val="hy-AM"/>
              </w:rPr>
              <w:t xml:space="preserve"> </w:t>
            </w:r>
            <w:r w:rsidRPr="006975A5">
              <w:rPr>
                <w:rFonts w:ascii="GHEA Mariam" w:hAnsi="GHEA Mariam" w:cs="Tahoma"/>
                <w:lang w:val="hy-AM"/>
              </w:rPr>
              <w:t>մասին</w:t>
            </w:r>
            <w:r>
              <w:rPr>
                <w:rFonts w:ascii="GHEA Mariam" w:hAnsi="GHEA Mariam" w:cs="Tahoma"/>
              </w:rPr>
              <w:t>.</w:t>
            </w:r>
          </w:p>
          <w:p w:rsidR="004830F6" w:rsidRPr="006975A5" w:rsidRDefault="004830F6" w:rsidP="004703D2">
            <w:pPr>
              <w:spacing w:line="320" w:lineRule="exact"/>
              <w:ind w:left="90" w:hanging="90"/>
              <w:jc w:val="both"/>
              <w:rPr>
                <w:rFonts w:ascii="GHEA Mariam" w:hAnsi="GHEA Mariam"/>
                <w:b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rPr>
          <w:trHeight w:val="395"/>
        </w:trPr>
        <w:tc>
          <w:tcPr>
            <w:tcW w:w="9558" w:type="dxa"/>
          </w:tcPr>
          <w:p w:rsidR="004830F6" w:rsidRPr="006975A5" w:rsidRDefault="004830F6" w:rsidP="004830F6">
            <w:pPr>
              <w:numPr>
                <w:ilvl w:val="0"/>
                <w:numId w:val="1"/>
              </w:numPr>
              <w:spacing w:line="320" w:lineRule="exact"/>
              <w:ind w:left="540" w:hanging="540"/>
              <w:jc w:val="center"/>
              <w:rPr>
                <w:rFonts w:ascii="GHEA Mariam" w:hAnsi="GHEA Mariam"/>
                <w:b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Պայմանագրի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առարկան</w:t>
            </w: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830F6">
            <w:pPr>
              <w:numPr>
                <w:ilvl w:val="1"/>
                <w:numId w:val="2"/>
              </w:numPr>
              <w:spacing w:line="320" w:lineRule="exact"/>
              <w:ind w:left="540" w:hanging="540"/>
              <w:jc w:val="both"/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Սույն պայմանագրով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Ցեդենտը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Times Armenian"/>
                <w:color w:val="000000"/>
                <w:sz w:val="22"/>
                <w:szCs w:val="22"/>
              </w:rPr>
              <w:t>(</w:t>
            </w:r>
            <w:r w:rsidRPr="006975A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66.38/33.62 տոկոսային</w:t>
            </w:r>
            <w:r w:rsidRPr="006975A5">
              <w:rPr>
                <w:rFonts w:ascii="GHEA Mariam" w:hAnsi="GHEA Mariam"/>
                <w:bCs/>
                <w:color w:val="000000"/>
                <w:sz w:val="22"/>
                <w:szCs w:val="22"/>
                <w:lang w:val="hy-AM"/>
              </w:rPr>
              <w:t xml:space="preserve"> համամասնությամբ</w:t>
            </w:r>
            <w:r w:rsidRPr="006975A5">
              <w:rPr>
                <w:rFonts w:ascii="GHEA Mariam" w:hAnsi="GHEA Mariam"/>
                <w:bCs/>
                <w:color w:val="000000"/>
                <w:sz w:val="22"/>
                <w:szCs w:val="22"/>
              </w:rPr>
              <w:t>)</w:t>
            </w:r>
            <w:r w:rsidRPr="006975A5">
              <w:rPr>
                <w:rFonts w:ascii="GHEA Mariam" w:hAnsi="GHEA Mariam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br/>
            </w:r>
            <w:r w:rsidRPr="006975A5">
              <w:rPr>
                <w:rFonts w:ascii="GHEA Mariam" w:hAnsi="GHEA Mariam" w:cs="Times Armenian"/>
                <w:color w:val="000000"/>
                <w:sz w:val="22"/>
                <w:szCs w:val="22"/>
              </w:rPr>
              <w:t>5</w:t>
            </w:r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 000</w:t>
            </w:r>
            <w:r w:rsidRPr="006975A5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000 </w:t>
            </w:r>
            <w:proofErr w:type="spellStart"/>
            <w:r w:rsidRPr="006975A5">
              <w:rPr>
                <w:rFonts w:ascii="GHEA Mariam" w:hAnsi="GHEA Mariam" w:cs="Times Armenian"/>
                <w:sz w:val="22"/>
                <w:szCs w:val="22"/>
              </w:rPr>
              <w:t>դրամ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Times Armenian"/>
                <w:sz w:val="22"/>
                <w:szCs w:val="22"/>
              </w:rPr>
              <w:t>հատուցման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Times Armenian"/>
                <w:sz w:val="22"/>
                <w:szCs w:val="22"/>
              </w:rPr>
              <w:t>դիմաց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զիջում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,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իսկ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Ցեսիոներն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ընդունում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«Համո </w:t>
            </w:r>
            <w:r w:rsidRPr="00346C25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Բեկնազարյանի անվան «Հայֆիլմ» կինոստուդիա» ՓԲԸ-ի (</w:t>
            </w:r>
            <w:r w:rsidRPr="00346C2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այսուհետ</w:t>
            </w:r>
            <w:r w:rsidRPr="00346C2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>`</w:t>
            </w:r>
            <w:r w:rsidRPr="00346C25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</w:t>
            </w:r>
            <w:r w:rsidRPr="00346C2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>«</w:t>
            </w:r>
            <w:r w:rsidRPr="00346C25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Պարտապան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»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) </w:t>
            </w:r>
            <w:r w:rsidRPr="00346C25">
              <w:rPr>
                <w:rFonts w:ascii="GHEA Mariam" w:hAnsi="GHEA Mariam" w:cs="Sylfaen"/>
                <w:spacing w:val="-2"/>
                <w:sz w:val="22"/>
                <w:szCs w:val="22"/>
                <w:lang w:val="hy-AM"/>
              </w:rPr>
              <w:t>նկատմամբ</w:t>
            </w:r>
            <w:r w:rsidRPr="00346C25">
              <w:rPr>
                <w:rFonts w:ascii="GHEA Mariam" w:hAnsi="GHEA Mariam" w:cs="Times Armenian"/>
                <w:spacing w:val="-2"/>
                <w:sz w:val="22"/>
                <w:szCs w:val="22"/>
                <w:lang w:val="hy-AM"/>
              </w:rPr>
              <w:t xml:space="preserve"> </w:t>
            </w:r>
            <w:r w:rsidRPr="00346C25">
              <w:rPr>
                <w:rFonts w:ascii="GHEA Mariam" w:hAnsi="GHEA Mariam" w:cs="Sylfaen"/>
                <w:spacing w:val="-2"/>
                <w:sz w:val="22"/>
                <w:szCs w:val="22"/>
                <w:lang w:val="hy-AM"/>
              </w:rPr>
              <w:t>պահանջի</w:t>
            </w:r>
            <w:r w:rsidRPr="00346C25">
              <w:rPr>
                <w:rFonts w:ascii="GHEA Mariam" w:hAnsi="GHEA Mariam" w:cs="Times Armenian"/>
                <w:spacing w:val="-2"/>
                <w:sz w:val="22"/>
                <w:szCs w:val="22"/>
                <w:lang w:val="hy-AM"/>
              </w:rPr>
              <w:t xml:space="preserve"> </w:t>
            </w:r>
            <w:r w:rsidRPr="00346C25">
              <w:rPr>
                <w:rFonts w:ascii="GHEA Mariam" w:hAnsi="GHEA Mariam" w:cs="Sylfaen"/>
                <w:spacing w:val="-2"/>
                <w:sz w:val="22"/>
                <w:szCs w:val="22"/>
                <w:lang w:val="hy-AM"/>
              </w:rPr>
              <w:t>իրավունքը</w:t>
            </w:r>
            <w:r w:rsidRPr="00346C25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 xml:space="preserve">, որն առաջացել է </w:t>
            </w:r>
            <w:proofErr w:type="spellStart"/>
            <w:r w:rsidRPr="00346C25">
              <w:rPr>
                <w:rFonts w:ascii="GHEA Mariam" w:hAnsi="GHEA Mariam"/>
                <w:spacing w:val="-2"/>
                <w:sz w:val="22"/>
                <w:szCs w:val="22"/>
              </w:rPr>
              <w:t>Ցեդենտի</w:t>
            </w:r>
            <w:proofErr w:type="spellEnd"/>
            <w:r w:rsidRPr="00346C25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 xml:space="preserve"> և Պարտապանի միջև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 կնքված [ենթակա է լրացման] պայմանագրից:</w:t>
            </w:r>
          </w:p>
          <w:p w:rsidR="004830F6" w:rsidRPr="006975A5" w:rsidRDefault="004830F6" w:rsidP="004703D2">
            <w:pPr>
              <w:spacing w:line="320" w:lineRule="exact"/>
              <w:ind w:left="540"/>
              <w:jc w:val="both"/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1.2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Սույն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պայմանագրի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1.1</w:t>
            </w:r>
            <w:r>
              <w:rPr>
                <w:rFonts w:ascii="GHEA Mariam" w:hAnsi="GHEA Mariam" w:cs="Times Armenian"/>
                <w:sz w:val="22"/>
                <w:szCs w:val="22"/>
              </w:rPr>
              <w:t>-</w:t>
            </w:r>
            <w:proofErr w:type="spellStart"/>
            <w:r>
              <w:rPr>
                <w:rFonts w:ascii="GHEA Mariam" w:hAnsi="GHEA Mariam" w:cs="Times Armenian"/>
                <w:sz w:val="22"/>
                <w:szCs w:val="22"/>
              </w:rPr>
              <w:t>ին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կետին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համապատասխան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զիջվող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ջի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գումարը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[ենթակա է լրացման]</w:t>
            </w:r>
            <w:r w:rsidRPr="006975A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2015 թ. </w:t>
            </w:r>
            <w:r w:rsidRPr="006975A5">
              <w:rPr>
                <w:rFonts w:ascii="GHEA Mariam" w:hAnsi="GHEA Mariam"/>
                <w:sz w:val="22"/>
                <w:szCs w:val="22"/>
              </w:rPr>
              <w:t xml:space="preserve">--- </w:t>
            </w:r>
            <w:proofErr w:type="spellStart"/>
            <w:r w:rsidRPr="006975A5">
              <w:rPr>
                <w:rFonts w:ascii="GHEA Mariam" w:hAnsi="GHEA Mariam"/>
                <w:sz w:val="22"/>
                <w:szCs w:val="22"/>
              </w:rPr>
              <w:t>օրվա</w:t>
            </w:r>
            <w:proofErr w:type="spellEnd"/>
            <w:r w:rsidRPr="006975A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դրությամբ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կազմում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է 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[ենթակա է լրացման]</w:t>
            </w: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դրամ</w:t>
            </w:r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,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որը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հիմնավորված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է ----------------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:</w:t>
            </w: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Times Armenia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1.3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Ցեդենտը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պարտավոր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Ցեսիոներին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փոխանցել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պահանջի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իրավունքը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հիմնավորող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բոլոր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անհրաժեշտ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փաստաթղթերը </w:t>
            </w:r>
            <w:r>
              <w:rPr>
                <w:rFonts w:ascii="GHEA Mariam" w:hAnsi="GHEA Mariam" w:cs="Sylfaen"/>
                <w:sz w:val="22"/>
                <w:szCs w:val="22"/>
              </w:rPr>
              <w:t>(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բնօրինակները</w:t>
            </w:r>
            <w:r>
              <w:rPr>
                <w:rFonts w:ascii="GHEA Mariam" w:hAnsi="GHEA Mariam" w:cs="Sylfaen"/>
                <w:sz w:val="22"/>
                <w:szCs w:val="22"/>
              </w:rPr>
              <w:t>)</w:t>
            </w:r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ըստ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սույն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պայմանագրի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անբաժանելի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մասը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կազմող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</w:rPr>
              <w:t xml:space="preserve">N 1 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</w:rPr>
              <w:t>հ</w:t>
            </w:r>
            <w:r w:rsidRPr="006975A5">
              <w:rPr>
                <w:rFonts w:ascii="GHEA Mariam" w:hAnsi="GHEA Mariam" w:cs="Sylfaen"/>
                <w:sz w:val="22"/>
                <w:szCs w:val="22"/>
              </w:rPr>
              <w:t>ավելվածի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՝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ընդունման-հանձ</w:t>
            </w:r>
            <w:r>
              <w:rPr>
                <w:rFonts w:ascii="GHEA Mariam" w:hAnsi="GHEA Mariam" w:cs="Sylfaen"/>
                <w:sz w:val="22"/>
                <w:szCs w:val="22"/>
              </w:rPr>
              <w:t>ն</w:t>
            </w:r>
            <w:r w:rsidRPr="006975A5">
              <w:rPr>
                <w:rFonts w:ascii="GHEA Mariam" w:hAnsi="GHEA Mariam" w:cs="Sylfaen"/>
                <w:sz w:val="22"/>
                <w:szCs w:val="22"/>
              </w:rPr>
              <w:t>ման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ակտով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պայմանագրի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կնքման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պահին</w:t>
            </w:r>
            <w:proofErr w:type="spellEnd"/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, դրանք են.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[ենթակա է լրացման]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[ենթակա է լրացման]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[ենթակա է լրացման]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1.4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Ցեդենտը երաշխավորում է իր պահանջի իրավունքի լրիվ ծավալով վավերությունը: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1.5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 Սույնով Ցեսիոները հավա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ստում է, որ ուսումնասիրել է 1.3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րդ</w:t>
            </w:r>
            <w:proofErr w:type="spellEnd"/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կետում նշված փաստաթղթերը և համապատասխան հիմնավորումերը, դրանց հետ կապված դիտողություններ կամ առարկություն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ներ չունի,  միաժամանակ հավաստիա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softHyphen/>
              <w:t>ցել է նշված փաստաթղթերի իսկության մեջ:</w:t>
            </w:r>
          </w:p>
          <w:p w:rsidR="004830F6" w:rsidRPr="006975A5" w:rsidRDefault="004830F6" w:rsidP="004703D2">
            <w:pPr>
              <w:spacing w:line="320" w:lineRule="exact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rPr>
          <w:trHeight w:val="837"/>
        </w:trPr>
        <w:tc>
          <w:tcPr>
            <w:tcW w:w="9558" w:type="dxa"/>
          </w:tcPr>
          <w:p w:rsidR="004830F6" w:rsidRPr="006975A5" w:rsidRDefault="004830F6" w:rsidP="004830F6">
            <w:pPr>
              <w:numPr>
                <w:ilvl w:val="0"/>
                <w:numId w:val="2"/>
              </w:numPr>
              <w:spacing w:line="320" w:lineRule="exact"/>
              <w:ind w:left="540" w:hanging="540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Կողմերի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իրավունքները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և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պարտականությունները</w:t>
            </w: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2.1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975A5">
              <w:rPr>
                <w:rFonts w:ascii="GHEA Mariam" w:hAnsi="GHEA Mariam" w:cs="Sylfaen"/>
                <w:sz w:val="22"/>
                <w:szCs w:val="22"/>
              </w:rPr>
              <w:t>Ցեդենտը</w:t>
            </w:r>
            <w:proofErr w:type="spellEnd"/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</w:rPr>
              <w:t>պ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արտավոր է՝ </w:t>
            </w:r>
          </w:p>
          <w:p w:rsidR="004830F6" w:rsidRPr="006975A5" w:rsidRDefault="004830F6" w:rsidP="004703D2">
            <w:pPr>
              <w:spacing w:line="320" w:lineRule="exact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  <w:p w:rsidR="004830F6" w:rsidRPr="00E42F39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2.1.1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Ցեսիոներին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ժամանակին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ապահովել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պահանջի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իրավունքը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հանձնելու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վերաբերյալ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լրիվ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տեղեկատվությամբ</w:t>
            </w:r>
            <w:r>
              <w:rPr>
                <w:rFonts w:ascii="GHEA Mariam" w:hAnsi="GHEA Mariam" w:cs="Sylfaen"/>
                <w:sz w:val="22"/>
                <w:szCs w:val="22"/>
              </w:rPr>
              <w:t>: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E42F39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</w:rPr>
            </w:pPr>
            <w:r>
              <w:rPr>
                <w:rFonts w:ascii="GHEA Mariam" w:hAnsi="GHEA Mariam" w:cs="Sylfaen"/>
                <w:sz w:val="22"/>
                <w:szCs w:val="22"/>
                <w:lang w:val="hy-AM"/>
              </w:rPr>
              <w:t>2.1.2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Ս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ույն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պայմանագիրն ուժի մեջ մտնելու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պահից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5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օրվա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ընթացքում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Պարտապանին գրավոր տեղեկացնել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Ցեդենտի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իրավունքները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Ցեսիոներին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անցնելու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մասին և կրել դրա չկատարման հետևանքից բխող բոլոր բացասական ռիսկերը</w:t>
            </w:r>
            <w:r>
              <w:rPr>
                <w:rFonts w:ascii="GHEA Mariam" w:hAnsi="GHEA Mariam" w:cs="Sylfaen"/>
                <w:sz w:val="22"/>
                <w:szCs w:val="22"/>
              </w:rPr>
              <w:t>:</w:t>
            </w:r>
          </w:p>
        </w:tc>
      </w:tr>
      <w:tr w:rsidR="004830F6" w:rsidRPr="006975A5" w:rsidTr="004703D2">
        <w:trPr>
          <w:trHeight w:val="1384"/>
        </w:trPr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2.2.  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Սույն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պայմանագիրն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ուժի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մեջ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մտնելու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պահից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Ցեսիոները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ձեռք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բերում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սույն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պայմանագրով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զիջվող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պահանջի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իրավունք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ներ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օժտվում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Ցեդենտի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որպես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պարտատիրոջ իրավունքներով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:</w:t>
            </w:r>
          </w:p>
          <w:p w:rsidR="004830F6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8"/>
                <w:szCs w:val="22"/>
              </w:rPr>
            </w:pPr>
          </w:p>
          <w:p w:rsidR="004830F6" w:rsidRPr="00E42F39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8"/>
                <w:szCs w:val="22"/>
              </w:rPr>
            </w:pPr>
          </w:p>
        </w:tc>
      </w:tr>
      <w:tr w:rsidR="004830F6" w:rsidRPr="006975A5" w:rsidTr="004703D2">
        <w:trPr>
          <w:trHeight w:val="814"/>
        </w:trPr>
        <w:tc>
          <w:tcPr>
            <w:tcW w:w="9558" w:type="dxa"/>
          </w:tcPr>
          <w:p w:rsidR="004830F6" w:rsidRPr="006975A5" w:rsidRDefault="004830F6" w:rsidP="004830F6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Կողմերի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պատասխանատվությունը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3.1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Ցեդենտը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պատասխանատվություն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չի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կրում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զիջված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պահանջը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Ցեսիոների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կողմից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Պարտապանի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կատարմանը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ներկայացնելու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դեպքում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վերջինիս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կողմից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այն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չկատարելու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կամ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անպատշաճ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կատարելու կամ ներկայացված պահանջները և ապահովման միջոցները որևէ հիմքով վիճարկելու: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rPr>
          <w:trHeight w:val="1120"/>
        </w:trPr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Times Armenia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3.2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Ցեդենտը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Ցեսիոների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առջև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պատասխանատվություն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կրում իր կողմից երաշխավորված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և զիջվող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դրամական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պահանջի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իրական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լինելու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համար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:</w:t>
            </w:r>
          </w:p>
          <w:p w:rsidR="004830F6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</w:rPr>
            </w:pPr>
          </w:p>
          <w:p w:rsidR="004830F6" w:rsidRPr="00E42F39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830F6">
            <w:pPr>
              <w:numPr>
                <w:ilvl w:val="0"/>
                <w:numId w:val="3"/>
              </w:numPr>
              <w:spacing w:line="320" w:lineRule="exact"/>
              <w:ind w:left="540" w:hanging="540"/>
              <w:jc w:val="center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Այլ</w:t>
            </w:r>
            <w:r w:rsidRPr="006975A5">
              <w:rPr>
                <w:rFonts w:ascii="GHEA Mariam" w:hAnsi="GHEA Mariam" w:cs="Times Armenian"/>
                <w:b/>
                <w:sz w:val="22"/>
                <w:szCs w:val="22"/>
                <w:lang w:val="hy-AM"/>
              </w:rPr>
              <w:t xml:space="preserve">  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պայմաններ</w:t>
            </w:r>
          </w:p>
          <w:p w:rsidR="004830F6" w:rsidRPr="006975A5" w:rsidRDefault="004830F6" w:rsidP="004703D2">
            <w:pPr>
              <w:spacing w:line="320" w:lineRule="exact"/>
              <w:ind w:left="540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830F6">
            <w:pPr>
              <w:numPr>
                <w:ilvl w:val="1"/>
                <w:numId w:val="4"/>
              </w:num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 Սույն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գիրն ուժի մեջ է մտնում կողմերի կողմից ստորագր</w:t>
            </w:r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>ելու պահից:</w:t>
            </w:r>
          </w:p>
          <w:p w:rsidR="004830F6" w:rsidRPr="006975A5" w:rsidRDefault="004830F6" w:rsidP="004703D2">
            <w:pPr>
              <w:spacing w:line="320" w:lineRule="exact"/>
              <w:ind w:left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830F6">
            <w:pPr>
              <w:numPr>
                <w:ilvl w:val="1"/>
                <w:numId w:val="4"/>
              </w:num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Սույն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պայմանագրի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կապակցությամբ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ծագած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վեճերը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լուծվում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են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ՀՀ</w:t>
            </w:r>
            <w:r w:rsidRPr="006975A5">
              <w:rPr>
                <w:rFonts w:ascii="GHEA Mariam" w:hAnsi="GHEA Mariam" w:cs="Times Armenian"/>
                <w:spacing w:val="-8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pacing w:val="-8"/>
                <w:sz w:val="22"/>
                <w:szCs w:val="22"/>
                <w:lang w:val="hy-AM"/>
              </w:rPr>
              <w:t>օրենսդրությամբ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սահմանված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կարգով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:</w:t>
            </w:r>
          </w:p>
          <w:p w:rsidR="004830F6" w:rsidRPr="006975A5" w:rsidRDefault="004830F6" w:rsidP="004703D2">
            <w:pPr>
              <w:spacing w:line="320" w:lineRule="exact"/>
              <w:ind w:left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830F6">
            <w:pPr>
              <w:numPr>
                <w:ilvl w:val="1"/>
                <w:numId w:val="4"/>
              </w:num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lastRenderedPageBreak/>
              <w:t>Սույն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պայմանագիրը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կնքված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հայերեն և անգլերեն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,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 երկու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օրինակից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,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որոնք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ունեն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հավասարազոր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իրավաբանական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ուժ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>: Սույն պայմանագրի հայերեն և անգլերեն օրինակների միջև հակա</w:t>
            </w:r>
            <w:r>
              <w:rPr>
                <w:rFonts w:ascii="GHEA Mariam" w:hAnsi="GHEA Mariam" w:cs="Times Armenian"/>
                <w:sz w:val="22"/>
                <w:szCs w:val="22"/>
                <w:lang w:val="hy-AM"/>
              </w:rPr>
              <w:t>սության դեպքում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ա</w:t>
            </w:r>
            <w:r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ռաջնությունը տրվում է հայերեն 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օրինակին:  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Յուրաքանչյուր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կողմին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տրվում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մեկական</w:t>
            </w:r>
            <w:r w:rsidRPr="006975A5">
              <w:rPr>
                <w:rFonts w:ascii="GHEA Mariam" w:hAnsi="GHEA Mariam" w:cs="Times Armenian"/>
                <w:sz w:val="22"/>
                <w:szCs w:val="22"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օրինակ</w:t>
            </w:r>
            <w:r w:rsidRPr="006975A5">
              <w:rPr>
                <w:rFonts w:ascii="GHEA Mariam" w:hAnsi="GHEA Mariam"/>
                <w:sz w:val="22"/>
                <w:szCs w:val="22"/>
                <w:lang w:val="hy-AM"/>
              </w:rPr>
              <w:t xml:space="preserve">: </w:t>
            </w: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pStyle w:val="BodyText"/>
              <w:spacing w:line="320" w:lineRule="exact"/>
              <w:ind w:left="540"/>
              <w:rPr>
                <w:rFonts w:ascii="GHEA Mariam" w:hAnsi="GHEA Mariam"/>
                <w:b/>
                <w:lang w:val="hy-AM"/>
              </w:rPr>
            </w:pPr>
          </w:p>
          <w:p w:rsidR="004830F6" w:rsidRPr="006975A5" w:rsidRDefault="004830F6" w:rsidP="004830F6">
            <w:pPr>
              <w:pStyle w:val="BodyText"/>
              <w:numPr>
                <w:ilvl w:val="0"/>
                <w:numId w:val="4"/>
              </w:numPr>
              <w:spacing w:after="0" w:line="320" w:lineRule="exact"/>
              <w:ind w:left="540" w:hanging="540"/>
              <w:jc w:val="center"/>
              <w:rPr>
                <w:rFonts w:ascii="GHEA Mariam" w:hAnsi="GHEA Mariam"/>
                <w:b/>
                <w:lang w:val="hy-AM"/>
              </w:rPr>
            </w:pPr>
            <w:r w:rsidRPr="006975A5">
              <w:rPr>
                <w:rFonts w:ascii="GHEA Mariam" w:hAnsi="GHEA Mariam" w:cs="Sylfaen"/>
                <w:b/>
                <w:lang w:val="hy-AM"/>
              </w:rPr>
              <w:t>Կողմերի</w:t>
            </w:r>
            <w:r w:rsidRPr="006975A5">
              <w:rPr>
                <w:rFonts w:ascii="GHEA Mariam" w:hAnsi="GHEA Mariam" w:cs="Times Armenian"/>
                <w:b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lang w:val="hy-AM"/>
              </w:rPr>
              <w:t>հասցեները</w:t>
            </w:r>
            <w:r w:rsidRPr="006975A5">
              <w:rPr>
                <w:rFonts w:ascii="GHEA Mariam" w:hAnsi="GHEA Mariam" w:cs="Times Armenian"/>
                <w:b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lang w:val="hy-AM"/>
              </w:rPr>
              <w:t>և</w:t>
            </w:r>
            <w:r w:rsidRPr="006975A5">
              <w:rPr>
                <w:rFonts w:ascii="GHEA Mariam" w:hAnsi="GHEA Mariam" w:cs="Times Armenian"/>
                <w:b/>
                <w:lang w:val="hy-AM"/>
              </w:rPr>
              <w:t xml:space="preserve"> </w:t>
            </w:r>
            <w:r w:rsidRPr="006975A5">
              <w:rPr>
                <w:rFonts w:ascii="GHEA Mariam" w:hAnsi="GHEA Mariam" w:cs="Sylfaen"/>
                <w:b/>
                <w:lang w:val="hy-AM"/>
              </w:rPr>
              <w:t>ստորագրությունները</w:t>
            </w:r>
          </w:p>
          <w:p w:rsidR="004830F6" w:rsidRPr="006975A5" w:rsidRDefault="004830F6" w:rsidP="004703D2">
            <w:pPr>
              <w:pStyle w:val="BodyText"/>
              <w:spacing w:line="320" w:lineRule="exact"/>
              <w:ind w:left="540"/>
              <w:rPr>
                <w:rFonts w:ascii="GHEA Mariam" w:hAnsi="GHEA Mariam"/>
                <w:b/>
                <w:lang w:val="hy-AM"/>
              </w:rPr>
            </w:pPr>
          </w:p>
        </w:tc>
      </w:tr>
      <w:tr w:rsidR="004830F6" w:rsidRPr="006975A5" w:rsidTr="004703D2">
        <w:tc>
          <w:tcPr>
            <w:tcW w:w="9558" w:type="dxa"/>
          </w:tcPr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b/>
                <w:sz w:val="22"/>
                <w:szCs w:val="22"/>
              </w:rPr>
            </w:pPr>
            <w:proofErr w:type="spellStart"/>
            <w:r w:rsidRPr="006975A5">
              <w:rPr>
                <w:rFonts w:ascii="GHEA Mariam" w:hAnsi="GHEA Mariam" w:cs="Sylfaen"/>
                <w:b/>
                <w:sz w:val="22"/>
                <w:szCs w:val="22"/>
              </w:rPr>
              <w:t>Ցեդենտ</w:t>
            </w:r>
            <w:proofErr w:type="spellEnd"/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՝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</w:rPr>
              <w:t xml:space="preserve"> ՀՎՀՀ ----------------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</w:pPr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 xml:space="preserve">_______________________________ 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b/>
                <w:sz w:val="22"/>
                <w:szCs w:val="22"/>
              </w:rPr>
            </w:pPr>
            <w:proofErr w:type="spellStart"/>
            <w:r w:rsidRPr="006975A5">
              <w:rPr>
                <w:rFonts w:ascii="GHEA Mariam" w:hAnsi="GHEA Mariam" w:cs="Sylfaen"/>
                <w:b/>
                <w:sz w:val="22"/>
                <w:szCs w:val="22"/>
              </w:rPr>
              <w:t>Ցեսիոներ</w:t>
            </w:r>
            <w:proofErr w:type="spellEnd"/>
            <w:r w:rsidRPr="006975A5">
              <w:rPr>
                <w:rFonts w:ascii="GHEA Mariam" w:hAnsi="GHEA Mariam" w:cs="Sylfaen"/>
                <w:b/>
                <w:sz w:val="22"/>
                <w:szCs w:val="22"/>
                <w:lang w:val="hy-AM"/>
              </w:rPr>
              <w:t>`</w:t>
            </w:r>
            <w:r w:rsidRPr="006975A5">
              <w:rPr>
                <w:rFonts w:ascii="GHEA Mariam" w:hAnsi="GHEA Mariam" w:cs="Sylfaen"/>
                <w:b/>
                <w:sz w:val="22"/>
                <w:szCs w:val="22"/>
              </w:rPr>
              <w:t xml:space="preserve"> ՀՎՀՀ ----------------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 w:cs="Sylfaen"/>
                <w:sz w:val="22"/>
                <w:szCs w:val="22"/>
              </w:rPr>
            </w:pPr>
            <w:r w:rsidRPr="006975A5">
              <w:rPr>
                <w:rFonts w:ascii="GHEA Mariam" w:hAnsi="GHEA Mariam" w:cs="Sylfaen"/>
                <w:sz w:val="22"/>
                <w:szCs w:val="22"/>
                <w:lang w:val="hy-AM"/>
              </w:rPr>
              <w:t>___________________________________</w:t>
            </w:r>
          </w:p>
          <w:p w:rsidR="004830F6" w:rsidRPr="006975A5" w:rsidRDefault="004830F6" w:rsidP="004703D2">
            <w:pPr>
              <w:spacing w:line="320" w:lineRule="exact"/>
              <w:ind w:left="540" w:hanging="540"/>
              <w:jc w:val="both"/>
              <w:rPr>
                <w:rFonts w:ascii="GHEA Mariam" w:hAnsi="GHEA Mariam"/>
                <w:b/>
                <w:sz w:val="22"/>
                <w:szCs w:val="22"/>
                <w:lang w:val="hy-AM"/>
              </w:rPr>
            </w:pPr>
          </w:p>
        </w:tc>
      </w:tr>
    </w:tbl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Default="004830F6" w:rsidP="004830F6">
      <w:pPr>
        <w:pStyle w:val="mechtex"/>
        <w:rPr>
          <w:rFonts w:ascii="Tahoma" w:hAnsi="Tahoma" w:cs="Tahoma"/>
        </w:rPr>
      </w:pPr>
    </w:p>
    <w:p w:rsidR="004830F6" w:rsidRPr="008F39F9" w:rsidRDefault="004830F6" w:rsidP="004830F6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830F6" w:rsidRPr="008F39F9" w:rsidRDefault="004830F6" w:rsidP="004830F6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830F6" w:rsidRPr="008F39F9" w:rsidRDefault="004830F6" w:rsidP="004830F6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4830F6" w:rsidRDefault="004830F6" w:rsidP="004830F6">
      <w:pPr>
        <w:pStyle w:val="mechtex"/>
        <w:rPr>
          <w:rFonts w:ascii="Tahoma" w:hAnsi="Tahoma" w:cs="Tahoma"/>
        </w:rPr>
        <w:sectPr w:rsidR="004830F6" w:rsidSect="008F3F17"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</w:p>
    <w:p w:rsidR="005C2275" w:rsidRDefault="005C2275">
      <w:bookmarkStart w:id="0" w:name="_GoBack"/>
      <w:bookmarkEnd w:id="0"/>
    </w:p>
    <w:sectPr w:rsidR="005C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479"/>
    <w:multiLevelType w:val="multilevel"/>
    <w:tmpl w:val="A9D02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545202D"/>
    <w:multiLevelType w:val="multilevel"/>
    <w:tmpl w:val="7DBE6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5C93E10"/>
    <w:multiLevelType w:val="multilevel"/>
    <w:tmpl w:val="72C42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1C0234D"/>
    <w:multiLevelType w:val="multilevel"/>
    <w:tmpl w:val="CC8A4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A"/>
    <w:rsid w:val="004830F6"/>
    <w:rsid w:val="005C2275"/>
    <w:rsid w:val="00E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4830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30F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4830F6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4830F6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830F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4830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830F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4830F6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4830F6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830F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2015-09-23T06:23:00Z</dcterms:created>
  <dcterms:modified xsi:type="dcterms:W3CDTF">2015-09-23T06:23:00Z</dcterms:modified>
</cp:coreProperties>
</file>