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0" w:rsidRDefault="004A04B5" w:rsidP="004A04B5">
      <w:pPr>
        <w:pStyle w:val="CM1"/>
        <w:tabs>
          <w:tab w:val="left" w:pos="2410"/>
          <w:tab w:val="center" w:pos="5240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  <w:t xml:space="preserve">                             </w:t>
      </w:r>
    </w:p>
    <w:p w:rsidR="0072036E" w:rsidRDefault="009A6090" w:rsidP="004A04B5">
      <w:pPr>
        <w:pStyle w:val="CM1"/>
        <w:tabs>
          <w:tab w:val="left" w:pos="2410"/>
          <w:tab w:val="center" w:pos="5240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             </w:t>
      </w:r>
    </w:p>
    <w:p w:rsidR="00825A6E" w:rsidRPr="006A3D96" w:rsidRDefault="0072036E" w:rsidP="004A04B5">
      <w:pPr>
        <w:pStyle w:val="CM1"/>
        <w:tabs>
          <w:tab w:val="left" w:pos="2410"/>
          <w:tab w:val="center" w:pos="5240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</w:t>
      </w:r>
      <w:r w:rsidR="006A3D96">
        <w:rPr>
          <w:rFonts w:ascii="Times New Roman" w:hAnsi="Times New Roman" w:cs="Times New Roman"/>
          <w:b/>
          <w:bCs/>
          <w:lang w:val="en-US"/>
        </w:rPr>
        <w:t xml:space="preserve">                        </w:t>
      </w:r>
      <w:r w:rsidR="006A3D96" w:rsidRPr="006A3D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ANNEX   V     Part  - </w:t>
      </w:r>
      <w:r w:rsidR="004A04B5" w:rsidRPr="006A3D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CC</w:t>
      </w:r>
    </w:p>
    <w:p w:rsidR="00A60051" w:rsidRPr="00B33A31" w:rsidRDefault="00A60051" w:rsidP="00A60051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</w:t>
      </w:r>
      <w:r w:rsidR="006A3D96">
        <w:rPr>
          <w:rFonts w:ascii="Times New Roman" w:hAnsi="Times New Roman" w:cs="Times New Roman"/>
          <w:b/>
          <w:bCs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</w:t>
      </w: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</w:t>
      </w:r>
      <w:r w:rsidR="0072036E">
        <w:rPr>
          <w:rFonts w:ascii="Times New Roman" w:hAnsi="Times New Roman" w:cs="Times New Roman"/>
          <w:b/>
          <w:lang w:val="en-US"/>
        </w:rPr>
        <w:t xml:space="preserve">     </w:t>
      </w:r>
      <w:r w:rsidR="0072036E" w:rsidRPr="006A3D9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SUBPART </w:t>
      </w:r>
      <w:r w:rsidRPr="006A3D9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GEN </w:t>
      </w:r>
    </w:p>
    <w:p w:rsidR="00A60051" w:rsidRPr="006A3D96" w:rsidRDefault="00A60051" w:rsidP="00A6005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General     Requirements </w:t>
      </w:r>
    </w:p>
    <w:p w:rsidR="00A60051" w:rsidRPr="006A3D96" w:rsidRDefault="00A60051" w:rsidP="00A6005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GEN. 001         Competent   Authority </w:t>
      </w: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sz w:val="24"/>
          <w:szCs w:val="24"/>
          <w:lang w:val="en-US"/>
        </w:rPr>
        <w:t>For  the  purpose  of  this  Part,  the  competent  Authority  shall  be  the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 GDCA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designated  by  the  State  of  Armenia,  where  a  person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>applies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for  the  issue  of  a  cabin  crew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attestation. </w:t>
      </w:r>
    </w:p>
    <w:p w:rsidR="00A60051" w:rsidRPr="006A3D96" w:rsidRDefault="00A60051" w:rsidP="00A60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GEN. 005         Scope </w:t>
      </w: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This  Part  establishes  the  requirements for  the  issue  of  cabin  crew  attestations  and  the  conditions  for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their  validity  and  use  by  their  holders. </w:t>
      </w:r>
    </w:p>
    <w:p w:rsidR="00A60051" w:rsidRPr="006A3D96" w:rsidRDefault="00A60051" w:rsidP="00A60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GEN. 015          Application   for   a   Cabin   Crew   attestation </w:t>
      </w: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The  application  for  a  cabin  crew  attestation  shall  be  made  in  a  form  and  manner  established  by  the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0051" w:rsidRPr="006A3D96" w:rsidRDefault="00A60051" w:rsidP="00A60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GEN. 020          Minimum   age </w:t>
      </w: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The  applicant  for  a  Cabin  Crew  attestation  shall  be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6A3D9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18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of   age.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0051" w:rsidRPr="006A3D96" w:rsidRDefault="00A60051" w:rsidP="00A6005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GEN. 025      Privileges   and   conditions </w:t>
      </w:r>
    </w:p>
    <w:p w:rsidR="00A60051" w:rsidRPr="006A3D96" w:rsidRDefault="00A60051" w:rsidP="006A3D9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The  privileges  of  holders  of  a  cabin  crew  attestation  are  to  act  as  cabin  crew  members  in commercial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air  transport  operation  of  aircraft  referred  to  according  in  </w:t>
      </w:r>
      <w:r w:rsidR="006A3D96">
        <w:rPr>
          <w:rFonts w:ascii="Times New Roman" w:hAnsi="Times New Roman" w:cs="Times New Roman"/>
          <w:i/>
          <w:sz w:val="24"/>
          <w:szCs w:val="24"/>
          <w:lang w:val="en-US"/>
        </w:rPr>
        <w:t>Article  4 ( 1 )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( b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and 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of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Regulation ( EC )  N</w:t>
      </w:r>
      <w:r w:rsidRPr="006A3D9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o</w:t>
      </w:r>
      <w:r w:rsidR="006A3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216 / 2008 ;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60051" w:rsidRPr="006A3D96" w:rsidRDefault="00A60051" w:rsidP="006A3D9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Cabin  crew  members  may  exercise  the  privileges  specified  in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( a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only  if  they : </w:t>
      </w:r>
    </w:p>
    <w:p w:rsidR="00A60051" w:rsidRPr="006A3D96" w:rsidRDefault="00A60051" w:rsidP="00A60051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hold  a  valid  cabin  crew  attestation  as  specified  in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CC. CCA. 105 ;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6A3D96" w:rsidRDefault="00A60051" w:rsidP="00A6005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comply  with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CC. GEN. 030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CC. TRA. 225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and 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the  applicable  requirements  of  </w:t>
      </w:r>
      <w:r w:rsidR="006A3D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60051" w:rsidRPr="006A3D96" w:rsidRDefault="006A3D96" w:rsidP="00A60051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60051" w:rsidRPr="006A3D96">
        <w:rPr>
          <w:rFonts w:ascii="Times New Roman" w:hAnsi="Times New Roman" w:cs="Times New Roman"/>
          <w:i/>
          <w:sz w:val="24"/>
          <w:szCs w:val="24"/>
          <w:lang w:val="en-US"/>
        </w:rPr>
        <w:t>Part - MED</w:t>
      </w:r>
      <w:r w:rsidR="00A60051"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0051" w:rsidRPr="006A3D96" w:rsidRDefault="00A60051" w:rsidP="00A6005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A60051" w:rsidRPr="006A3D96" w:rsidRDefault="00A60051" w:rsidP="00A6005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GEN. 030           Documents   and   </w:t>
      </w:r>
      <w:r w:rsidR="009F6CFD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6A3D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ecord - keeping </w:t>
      </w:r>
    </w:p>
    <w:p w:rsidR="00A60051" w:rsidRPr="006A3D96" w:rsidRDefault="00A60051" w:rsidP="00A60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To  show  compliance 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with  the  applicable 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specified  in  </w:t>
      </w:r>
      <w:r w:rsidRPr="006A3D96">
        <w:rPr>
          <w:rFonts w:ascii="Times New Roman" w:hAnsi="Times New Roman" w:cs="Times New Roman"/>
          <w:i/>
          <w:sz w:val="24"/>
          <w:szCs w:val="24"/>
          <w:lang w:val="en-US"/>
        </w:rPr>
        <w:t>CC. GEN. 025 ( b ),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 each  holder  shall  keep,  and  provide  upon  request,  the  cabin  crew  attestation,  the  list  and  the  training  and  checking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 records  of  his / her  aircraft  type  or  variant  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qualification(s),  unless  the  Operator  employing  his / her 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services  keeps  such  records  and  can  make  them  readily  available  upon  request  by  a  competent  Authority  or  </w:t>
      </w:r>
      <w:r w:rsidR="009F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96">
        <w:rPr>
          <w:rFonts w:ascii="Times New Roman" w:hAnsi="Times New Roman" w:cs="Times New Roman"/>
          <w:sz w:val="24"/>
          <w:szCs w:val="24"/>
          <w:lang w:val="en-US"/>
        </w:rPr>
        <w:t xml:space="preserve">by  the  holder. </w:t>
      </w:r>
    </w:p>
    <w:p w:rsidR="00A60051" w:rsidRDefault="00A60051" w:rsidP="00A6005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</w:t>
      </w:r>
    </w:p>
    <w:p w:rsidR="00A60051" w:rsidRDefault="00A60051" w:rsidP="00A60051">
      <w:pPr>
        <w:rPr>
          <w:rFonts w:ascii="Times New Roman" w:hAnsi="Times New Roman" w:cs="Times New Roman"/>
          <w:b/>
          <w:lang w:val="en-US"/>
        </w:rPr>
      </w:pPr>
    </w:p>
    <w:p w:rsidR="00A60051" w:rsidRDefault="00A60051" w:rsidP="00A60051">
      <w:pPr>
        <w:rPr>
          <w:rFonts w:ascii="Times New Roman" w:hAnsi="Times New Roman" w:cs="Times New Roman"/>
          <w:b/>
          <w:lang w:val="en-US"/>
        </w:rPr>
      </w:pPr>
    </w:p>
    <w:p w:rsidR="00A60051" w:rsidRDefault="00A60051" w:rsidP="00A6005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</w:t>
      </w: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Pr="0049448F" w:rsidRDefault="009A6090" w:rsidP="00A6005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</w:t>
      </w:r>
      <w:r w:rsidR="0098270A">
        <w:rPr>
          <w:rFonts w:ascii="Times New Roman" w:hAnsi="Times New Roman" w:cs="Times New Roman"/>
          <w:b/>
          <w:lang w:val="en-US"/>
        </w:rPr>
        <w:t xml:space="preserve">         </w:t>
      </w:r>
      <w:r>
        <w:rPr>
          <w:rFonts w:ascii="Times New Roman" w:hAnsi="Times New Roman" w:cs="Times New Roman"/>
          <w:b/>
          <w:lang w:val="en-US"/>
        </w:rPr>
        <w:t xml:space="preserve">        </w:t>
      </w:r>
      <w:r w:rsidRPr="0049448F">
        <w:rPr>
          <w:rFonts w:ascii="Times New Roman" w:hAnsi="Times New Roman" w:cs="Times New Roman"/>
          <w:i/>
          <w:sz w:val="24"/>
          <w:szCs w:val="24"/>
          <w:lang w:val="en-US"/>
        </w:rPr>
        <w:t>INTENTIONALLY       LEFT        BLANK</w:t>
      </w: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9A6090" w:rsidRDefault="009A6090" w:rsidP="00A60051">
      <w:pPr>
        <w:rPr>
          <w:rFonts w:ascii="Times New Roman" w:hAnsi="Times New Roman" w:cs="Times New Roman"/>
          <w:b/>
          <w:lang w:val="en-US"/>
        </w:rPr>
      </w:pPr>
    </w:p>
    <w:p w:rsidR="00FB5495" w:rsidRPr="0072036E" w:rsidRDefault="00FB5495" w:rsidP="0072036E">
      <w:pPr>
        <w:spacing w:after="360"/>
        <w:rPr>
          <w:rFonts w:ascii="Times New Roman" w:hAnsi="Times New Roman" w:cs="Times New Roman"/>
          <w:i/>
          <w:lang w:val="en-US"/>
        </w:rPr>
      </w:pPr>
    </w:p>
    <w:sectPr w:rsidR="00FB5495" w:rsidRPr="0072036E" w:rsidSect="00F0129A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EA" w:rsidRDefault="000877EA" w:rsidP="00825A6E">
      <w:pPr>
        <w:spacing w:after="0" w:line="240" w:lineRule="auto"/>
      </w:pPr>
      <w:r>
        <w:separator/>
      </w:r>
    </w:p>
  </w:endnote>
  <w:endnote w:type="continuationSeparator" w:id="1">
    <w:p w:rsidR="000877EA" w:rsidRDefault="000877EA" w:rsidP="0082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570206"/>
      <w:docPartObj>
        <w:docPartGallery w:val="Page Numbers (Bottom of Page)"/>
        <w:docPartUnique/>
      </w:docPartObj>
    </w:sdtPr>
    <w:sdtContent>
      <w:p w:rsidR="005A4F41" w:rsidRPr="001D5B79" w:rsidRDefault="005A4F4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5B79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1D5B79">
          <w:rPr>
            <w:rFonts w:ascii="Times New Roman" w:hAnsi="Times New Roman" w:cs="Times New Roman"/>
            <w:b/>
            <w:sz w:val="24"/>
            <w:szCs w:val="24"/>
          </w:rPr>
          <w:t xml:space="preserve">| </w:t>
        </w:r>
        <w:r w:rsidR="004E0937" w:rsidRPr="001D5B7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D5B7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4E0937" w:rsidRPr="001D5B7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9448F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4E0937" w:rsidRPr="001D5B7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1D5B79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5A4F41" w:rsidRPr="001D5B79" w:rsidRDefault="003B413C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1D5B79">
      <w:rPr>
        <w:rFonts w:ascii="Times New Roman" w:hAnsi="Times New Roman" w:cs="Times New Roman"/>
        <w:sz w:val="24"/>
        <w:szCs w:val="24"/>
        <w:lang w:val="en-US"/>
      </w:rPr>
      <w:t xml:space="preserve">          Rev.   0</w:t>
    </w:r>
    <w:r w:rsidR="005A4F41" w:rsidRPr="001D5B79">
      <w:rPr>
        <w:rFonts w:ascii="Times New Roman" w:hAnsi="Times New Roman" w:cs="Times New Roman"/>
        <w:sz w:val="24"/>
        <w:szCs w:val="24"/>
        <w:lang w:val="en-US"/>
      </w:rPr>
      <w:t xml:space="preserve">                     </w:t>
    </w:r>
    <w:r w:rsidR="001D5B79">
      <w:rPr>
        <w:rFonts w:ascii="Times New Roman" w:hAnsi="Times New Roman" w:cs="Times New Roman"/>
        <w:sz w:val="24"/>
        <w:szCs w:val="24"/>
        <w:lang w:val="en-US"/>
      </w:rPr>
      <w:t xml:space="preserve">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EA" w:rsidRDefault="000877EA" w:rsidP="00825A6E">
      <w:pPr>
        <w:spacing w:after="0" w:line="240" w:lineRule="auto"/>
      </w:pPr>
      <w:r>
        <w:separator/>
      </w:r>
    </w:p>
  </w:footnote>
  <w:footnote w:type="continuationSeparator" w:id="1">
    <w:p w:rsidR="000877EA" w:rsidRDefault="000877EA" w:rsidP="00825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41" w:rsidRPr="004E656B" w:rsidRDefault="00D81CC6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</w:t>
    </w:r>
    <w:r w:rsidR="005A4F41">
      <w:rPr>
        <w:lang w:val="en-US"/>
      </w:rPr>
      <w:t xml:space="preserve"> </w:t>
    </w:r>
    <w:r w:rsidR="004E656B">
      <w:rPr>
        <w:lang w:val="en-US"/>
      </w:rPr>
      <w:t xml:space="preserve"> </w:t>
    </w:r>
    <w:r w:rsidR="00F0129A" w:rsidRPr="004E656B">
      <w:rPr>
        <w:rFonts w:ascii="Times New Roman" w:hAnsi="Times New Roman" w:cs="Times New Roman"/>
        <w:sz w:val="24"/>
        <w:szCs w:val="24"/>
        <w:lang w:val="en-US"/>
      </w:rPr>
      <w:t>ARM  -  AIR  CREW</w:t>
    </w:r>
    <w:r w:rsidR="005A4F41" w:rsidRPr="004E656B">
      <w:rPr>
        <w:sz w:val="24"/>
        <w:szCs w:val="24"/>
        <w:lang w:val="en-US"/>
      </w:rPr>
      <w:t xml:space="preserve">         </w:t>
    </w:r>
    <w:r w:rsidR="00A60051" w:rsidRPr="004E656B">
      <w:rPr>
        <w:sz w:val="24"/>
        <w:szCs w:val="24"/>
        <w:lang w:val="en-US"/>
      </w:rPr>
      <w:t xml:space="preserve">       </w:t>
    </w:r>
    <w:r w:rsidR="005A4F41" w:rsidRPr="004E656B"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="004E656B">
      <w:rPr>
        <w:rFonts w:ascii="Times New Roman" w:hAnsi="Times New Roman" w:cs="Times New Roman"/>
        <w:sz w:val="24"/>
        <w:szCs w:val="24"/>
        <w:lang w:val="en-US"/>
      </w:rPr>
      <w:t xml:space="preserve">Annex  V   Part - </w:t>
    </w:r>
    <w:r w:rsidR="00F0129A" w:rsidRPr="004E656B">
      <w:rPr>
        <w:rFonts w:ascii="Times New Roman" w:hAnsi="Times New Roman" w:cs="Times New Roman"/>
        <w:sz w:val="24"/>
        <w:szCs w:val="24"/>
        <w:lang w:val="en-US"/>
      </w:rPr>
      <w:t>CC</w:t>
    </w:r>
    <w:r w:rsidR="005A4F41" w:rsidRPr="004E656B">
      <w:rPr>
        <w:rFonts w:ascii="Times New Roman" w:hAnsi="Times New Roman" w:cs="Times New Roman"/>
        <w:b/>
        <w:sz w:val="24"/>
        <w:szCs w:val="24"/>
        <w:lang w:val="en-US"/>
      </w:rPr>
      <w:t xml:space="preserve">  </w:t>
    </w:r>
    <w:r w:rsidR="005A4F41" w:rsidRPr="004E656B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F0129A" w:rsidRPr="004E656B">
      <w:rPr>
        <w:rFonts w:ascii="Times New Roman" w:hAnsi="Times New Roman" w:cs="Times New Roman"/>
        <w:sz w:val="24"/>
        <w:szCs w:val="24"/>
        <w:lang w:val="en-US"/>
      </w:rPr>
      <w:t xml:space="preserve">                             </w:t>
    </w:r>
    <w:r w:rsidR="004E656B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5A4F41" w:rsidRPr="004E656B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21C8"/>
    <w:rsid w:val="000166F2"/>
    <w:rsid w:val="00072EBB"/>
    <w:rsid w:val="0008623C"/>
    <w:rsid w:val="000877EA"/>
    <w:rsid w:val="000B0275"/>
    <w:rsid w:val="000D4BE7"/>
    <w:rsid w:val="000E5D2B"/>
    <w:rsid w:val="000F7021"/>
    <w:rsid w:val="00100543"/>
    <w:rsid w:val="0012422A"/>
    <w:rsid w:val="00145A66"/>
    <w:rsid w:val="00155081"/>
    <w:rsid w:val="00177C82"/>
    <w:rsid w:val="001B7EF8"/>
    <w:rsid w:val="001D5B79"/>
    <w:rsid w:val="001D7C06"/>
    <w:rsid w:val="001E7618"/>
    <w:rsid w:val="00203F58"/>
    <w:rsid w:val="00242127"/>
    <w:rsid w:val="00244137"/>
    <w:rsid w:val="00244986"/>
    <w:rsid w:val="00273BF0"/>
    <w:rsid w:val="00291B26"/>
    <w:rsid w:val="00294155"/>
    <w:rsid w:val="00294D26"/>
    <w:rsid w:val="002D0E7D"/>
    <w:rsid w:val="002E7A62"/>
    <w:rsid w:val="003378E3"/>
    <w:rsid w:val="003B413C"/>
    <w:rsid w:val="00411D01"/>
    <w:rsid w:val="00421B64"/>
    <w:rsid w:val="00461438"/>
    <w:rsid w:val="00465CA7"/>
    <w:rsid w:val="0049448F"/>
    <w:rsid w:val="004A04B5"/>
    <w:rsid w:val="004D244B"/>
    <w:rsid w:val="004E0937"/>
    <w:rsid w:val="004E656B"/>
    <w:rsid w:val="004F253A"/>
    <w:rsid w:val="00507011"/>
    <w:rsid w:val="005310EA"/>
    <w:rsid w:val="0057675C"/>
    <w:rsid w:val="00587A0F"/>
    <w:rsid w:val="00592CFC"/>
    <w:rsid w:val="005A2048"/>
    <w:rsid w:val="005A4F41"/>
    <w:rsid w:val="005A7F39"/>
    <w:rsid w:val="005D20E8"/>
    <w:rsid w:val="005E53D9"/>
    <w:rsid w:val="00636693"/>
    <w:rsid w:val="0063727A"/>
    <w:rsid w:val="006A3D96"/>
    <w:rsid w:val="006C5142"/>
    <w:rsid w:val="00710A07"/>
    <w:rsid w:val="0072036E"/>
    <w:rsid w:val="007A3807"/>
    <w:rsid w:val="007C7DC9"/>
    <w:rsid w:val="007D21C8"/>
    <w:rsid w:val="007E0F95"/>
    <w:rsid w:val="00825A6E"/>
    <w:rsid w:val="00832672"/>
    <w:rsid w:val="008B0487"/>
    <w:rsid w:val="00904A36"/>
    <w:rsid w:val="0094596A"/>
    <w:rsid w:val="00962030"/>
    <w:rsid w:val="0096333B"/>
    <w:rsid w:val="0098270A"/>
    <w:rsid w:val="009A1450"/>
    <w:rsid w:val="009A6090"/>
    <w:rsid w:val="009D2D07"/>
    <w:rsid w:val="009F6CFD"/>
    <w:rsid w:val="00A01E1F"/>
    <w:rsid w:val="00A60051"/>
    <w:rsid w:val="00A7352F"/>
    <w:rsid w:val="00AA140F"/>
    <w:rsid w:val="00AB49D7"/>
    <w:rsid w:val="00B0338D"/>
    <w:rsid w:val="00B33A31"/>
    <w:rsid w:val="00B62CEC"/>
    <w:rsid w:val="00B74CC6"/>
    <w:rsid w:val="00B756D5"/>
    <w:rsid w:val="00B8347F"/>
    <w:rsid w:val="00BA2F78"/>
    <w:rsid w:val="00BF1FCF"/>
    <w:rsid w:val="00C44ADC"/>
    <w:rsid w:val="00C751BD"/>
    <w:rsid w:val="00C75FCF"/>
    <w:rsid w:val="00C76876"/>
    <w:rsid w:val="00C838E0"/>
    <w:rsid w:val="00CC116C"/>
    <w:rsid w:val="00CE644B"/>
    <w:rsid w:val="00D06D4A"/>
    <w:rsid w:val="00D81CC6"/>
    <w:rsid w:val="00DC7DDA"/>
    <w:rsid w:val="00DD0F82"/>
    <w:rsid w:val="00DD45A0"/>
    <w:rsid w:val="00DE09DC"/>
    <w:rsid w:val="00DE635A"/>
    <w:rsid w:val="00DE6F11"/>
    <w:rsid w:val="00E13F21"/>
    <w:rsid w:val="00E326AB"/>
    <w:rsid w:val="00E730C7"/>
    <w:rsid w:val="00E955DC"/>
    <w:rsid w:val="00EA0758"/>
    <w:rsid w:val="00EB0B49"/>
    <w:rsid w:val="00F0129A"/>
    <w:rsid w:val="00F310B4"/>
    <w:rsid w:val="00F67BC6"/>
    <w:rsid w:val="00F73E9A"/>
    <w:rsid w:val="00FB0F1E"/>
    <w:rsid w:val="00FB5495"/>
    <w:rsid w:val="00FC04A5"/>
    <w:rsid w:val="00FC3A02"/>
    <w:rsid w:val="00FF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75FC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C75FC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C75FC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A6E"/>
  </w:style>
  <w:style w:type="paragraph" w:styleId="Footer">
    <w:name w:val="footer"/>
    <w:basedOn w:val="Normal"/>
    <w:link w:val="FooterChar"/>
    <w:uiPriority w:val="99"/>
    <w:unhideWhenUsed/>
    <w:rsid w:val="00825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6E"/>
  </w:style>
  <w:style w:type="paragraph" w:styleId="BalloonText">
    <w:name w:val="Balloon Text"/>
    <w:basedOn w:val="Normal"/>
    <w:link w:val="BalloonTextChar"/>
    <w:uiPriority w:val="99"/>
    <w:semiHidden/>
    <w:unhideWhenUsed/>
    <w:rsid w:val="0082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83</cp:revision>
  <dcterms:created xsi:type="dcterms:W3CDTF">2013-02-21T11:59:00Z</dcterms:created>
  <dcterms:modified xsi:type="dcterms:W3CDTF">2015-04-27T05:45:00Z</dcterms:modified>
</cp:coreProperties>
</file>